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CellMar>
          <w:left w:w="10" w:type="dxa"/>
          <w:right w:w="10" w:type="dxa"/>
        </w:tblCellMar>
        <w:tblLook w:val="04A0" w:firstRow="1" w:lastRow="0" w:firstColumn="1" w:lastColumn="0" w:noHBand="0" w:noVBand="1"/>
      </w:tblPr>
      <w:tblGrid>
        <w:gridCol w:w="9016"/>
      </w:tblGrid>
      <w:tr w:rsidR="00AC05B1" w:rsidRPr="00F062B1" w14:paraId="5B1D5537" w14:textId="77777777" w:rsidTr="00AD4DE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33D9D379" w14:textId="77777777" w:rsidR="00AC05B1" w:rsidRPr="00890F8B" w:rsidRDefault="00AC05B1" w:rsidP="00CC1DE3">
            <w:pPr>
              <w:spacing w:after="0"/>
              <w:jc w:val="center"/>
              <w:rPr>
                <w:rFonts w:ascii="Franklin Gothic Book" w:hAnsi="Franklin Gothic Book"/>
                <w:b/>
                <w:bCs/>
              </w:rPr>
            </w:pPr>
          </w:p>
          <w:p w14:paraId="469292C3" w14:textId="45E0FB12" w:rsidR="00AC05B1" w:rsidRPr="00F062B1" w:rsidRDefault="00F062B1" w:rsidP="00CC1DE3">
            <w:pPr>
              <w:spacing w:after="0"/>
              <w:jc w:val="center"/>
              <w:rPr>
                <w:rFonts w:ascii="Franklin Gothic Book" w:hAnsi="Franklin Gothic Book"/>
                <w:b/>
                <w:bCs/>
                <w:sz w:val="22"/>
                <w:szCs w:val="22"/>
                <w:lang w:val="fr-FR"/>
              </w:rPr>
            </w:pPr>
            <w:r w:rsidRPr="00F062B1">
              <w:rPr>
                <w:rFonts w:ascii="Franklin Gothic Book" w:hAnsi="Franklin Gothic Book"/>
                <w:b/>
                <w:bCs/>
                <w:sz w:val="22"/>
                <w:szCs w:val="22"/>
                <w:lang w:val="fr-FR"/>
              </w:rPr>
              <w:t xml:space="preserve">OBTENTION DE PREUVES PAR DES AGENTS DIPLOMATIQUES OU CONSULAIRES </w:t>
            </w:r>
            <w:r>
              <w:rPr>
                <w:rFonts w:ascii="Franklin Gothic Book" w:hAnsi="Franklin Gothic Book"/>
                <w:b/>
                <w:bCs/>
                <w:sz w:val="22"/>
                <w:szCs w:val="22"/>
                <w:lang w:val="fr-FR"/>
              </w:rPr>
              <w:br/>
            </w:r>
            <w:r w:rsidRPr="00F062B1">
              <w:rPr>
                <w:rFonts w:ascii="Franklin Gothic Book" w:hAnsi="Franklin Gothic Book"/>
                <w:b/>
                <w:bCs/>
                <w:sz w:val="22"/>
                <w:szCs w:val="22"/>
                <w:lang w:val="fr-FR"/>
              </w:rPr>
              <w:t>ET PAR DES COMMISSAIRES</w:t>
            </w:r>
          </w:p>
          <w:p w14:paraId="00151976" w14:textId="36A15073" w:rsidR="00AC05B1" w:rsidRPr="00F062B1" w:rsidRDefault="00F062B1" w:rsidP="00CC1DE3">
            <w:pPr>
              <w:spacing w:after="0"/>
              <w:jc w:val="center"/>
              <w:rPr>
                <w:rFonts w:ascii="Franklin Gothic Book" w:hAnsi="Franklin Gothic Book"/>
                <w:b/>
                <w:bCs/>
                <w:sz w:val="22"/>
                <w:szCs w:val="22"/>
                <w:lang w:val="fr-FR"/>
              </w:rPr>
            </w:pPr>
            <w:r w:rsidRPr="00F062B1">
              <w:rPr>
                <w:rFonts w:ascii="Franklin Gothic Book" w:hAnsi="Franklin Gothic Book"/>
                <w:b/>
                <w:bCs/>
                <w:sz w:val="22"/>
                <w:szCs w:val="22"/>
                <w:lang w:val="fr-FR"/>
              </w:rPr>
              <w:t>Demande en vertu du chapitre II</w:t>
            </w:r>
          </w:p>
          <w:p w14:paraId="790D7220" w14:textId="77777777" w:rsidR="00552291" w:rsidRPr="00F062B1" w:rsidRDefault="00552291" w:rsidP="00CC1DE3">
            <w:pPr>
              <w:spacing w:after="0"/>
              <w:jc w:val="center"/>
              <w:rPr>
                <w:rFonts w:ascii="Franklin Gothic Book" w:hAnsi="Franklin Gothic Book"/>
                <w:b/>
                <w:bCs/>
                <w:sz w:val="22"/>
                <w:szCs w:val="22"/>
                <w:lang w:val="fr-FR"/>
              </w:rPr>
            </w:pPr>
          </w:p>
          <w:p w14:paraId="64A2AB9A" w14:textId="363FD9DE" w:rsidR="00731FD1" w:rsidRPr="00890F8B" w:rsidRDefault="00C86BF0" w:rsidP="00CC1DE3">
            <w:pPr>
              <w:spacing w:after="0"/>
              <w:jc w:val="center"/>
              <w:rPr>
                <w:rFonts w:ascii="Franklin Gothic Book" w:hAnsi="Franklin Gothic Book"/>
                <w:bCs/>
                <w:sz w:val="18"/>
                <w:szCs w:val="18"/>
                <w:lang w:val="en-US"/>
              </w:rPr>
            </w:pPr>
            <w:r w:rsidRPr="00890F8B">
              <w:rPr>
                <w:rFonts w:ascii="Franklin Gothic Book" w:hAnsi="Franklin Gothic Book"/>
                <w:bCs/>
                <w:sz w:val="18"/>
                <w:szCs w:val="18"/>
                <w:lang w:val="en-US"/>
              </w:rPr>
              <w:t>TAKING OF EVIDENCE BY DIPLOMATIC</w:t>
            </w:r>
            <w:r w:rsidR="0073520A" w:rsidRPr="00890F8B">
              <w:rPr>
                <w:rFonts w:ascii="Franklin Gothic Book" w:hAnsi="Franklin Gothic Book"/>
                <w:bCs/>
                <w:sz w:val="18"/>
                <w:szCs w:val="18"/>
                <w:lang w:val="en-US"/>
              </w:rPr>
              <w:t xml:space="preserve"> OFFICERS, CONSULAR AGENTS OR COMMISSIONERS</w:t>
            </w:r>
          </w:p>
          <w:p w14:paraId="4F9E0EE2" w14:textId="77833BD0" w:rsidR="00731FD1" w:rsidRPr="00890F8B" w:rsidRDefault="0073520A" w:rsidP="00CC1DE3">
            <w:pPr>
              <w:spacing w:after="0"/>
              <w:jc w:val="center"/>
              <w:rPr>
                <w:rFonts w:ascii="Franklin Gothic Book" w:hAnsi="Franklin Gothic Book"/>
                <w:bCs/>
                <w:sz w:val="18"/>
                <w:szCs w:val="18"/>
                <w:lang w:val="fr-FR"/>
              </w:rPr>
            </w:pPr>
            <w:proofErr w:type="spellStart"/>
            <w:r w:rsidRPr="00890F8B">
              <w:rPr>
                <w:rFonts w:ascii="Franklin Gothic Book" w:hAnsi="Franklin Gothic Book"/>
                <w:bCs/>
                <w:sz w:val="18"/>
                <w:szCs w:val="18"/>
                <w:lang w:val="fr-FR"/>
              </w:rPr>
              <w:t>Request</w:t>
            </w:r>
            <w:proofErr w:type="spellEnd"/>
            <w:r w:rsidRPr="00890F8B">
              <w:rPr>
                <w:rFonts w:ascii="Franklin Gothic Book" w:hAnsi="Franklin Gothic Book"/>
                <w:bCs/>
                <w:sz w:val="18"/>
                <w:szCs w:val="18"/>
                <w:lang w:val="fr-FR"/>
              </w:rPr>
              <w:t xml:space="preserve"> </w:t>
            </w:r>
            <w:proofErr w:type="spellStart"/>
            <w:r w:rsidRPr="00890F8B">
              <w:rPr>
                <w:rFonts w:ascii="Franklin Gothic Book" w:hAnsi="Franklin Gothic Book"/>
                <w:bCs/>
                <w:sz w:val="18"/>
                <w:szCs w:val="18"/>
                <w:lang w:val="fr-FR"/>
              </w:rPr>
              <w:t>according</w:t>
            </w:r>
            <w:proofErr w:type="spellEnd"/>
            <w:r w:rsidRPr="00890F8B">
              <w:rPr>
                <w:rFonts w:ascii="Franklin Gothic Book" w:hAnsi="Franklin Gothic Book"/>
                <w:bCs/>
                <w:sz w:val="18"/>
                <w:szCs w:val="18"/>
                <w:lang w:val="fr-FR"/>
              </w:rPr>
              <w:t xml:space="preserve"> to </w:t>
            </w:r>
            <w:proofErr w:type="spellStart"/>
            <w:r w:rsidRPr="00890F8B">
              <w:rPr>
                <w:rFonts w:ascii="Franklin Gothic Book" w:hAnsi="Franklin Gothic Book"/>
                <w:bCs/>
                <w:sz w:val="18"/>
                <w:szCs w:val="18"/>
                <w:lang w:val="fr-FR"/>
              </w:rPr>
              <w:t>Chapter</w:t>
            </w:r>
            <w:proofErr w:type="spellEnd"/>
            <w:r w:rsidRPr="00890F8B">
              <w:rPr>
                <w:rFonts w:ascii="Franklin Gothic Book" w:hAnsi="Franklin Gothic Book"/>
                <w:bCs/>
                <w:sz w:val="18"/>
                <w:szCs w:val="18"/>
                <w:lang w:val="fr-FR"/>
              </w:rPr>
              <w:t xml:space="preserve"> II</w:t>
            </w:r>
          </w:p>
          <w:p w14:paraId="51E1B659" w14:textId="77777777" w:rsidR="00AC05B1" w:rsidRPr="00890F8B" w:rsidRDefault="00AC05B1" w:rsidP="00CC1DE3">
            <w:pPr>
              <w:spacing w:after="0"/>
              <w:jc w:val="center"/>
              <w:rPr>
                <w:rFonts w:ascii="Franklin Gothic Book" w:hAnsi="Franklin Gothic Book"/>
                <w:sz w:val="22"/>
                <w:szCs w:val="22"/>
                <w:lang w:val="fr-FR"/>
              </w:rPr>
            </w:pPr>
          </w:p>
        </w:tc>
      </w:tr>
    </w:tbl>
    <w:p w14:paraId="4F39F2C5" w14:textId="77777777" w:rsidR="00C92217" w:rsidRPr="00890F8B" w:rsidRDefault="00C92217" w:rsidP="00CC1DE3">
      <w:pPr>
        <w:spacing w:after="0"/>
        <w:rPr>
          <w:rFonts w:ascii="Franklin Gothic Book" w:hAnsi="Franklin Gothic Book"/>
          <w:lang w:val="fr-FR"/>
        </w:rPr>
      </w:pPr>
    </w:p>
    <w:p w14:paraId="512B03A5" w14:textId="77777777" w:rsidR="00F062B1" w:rsidRPr="00F062B1" w:rsidRDefault="00F062B1" w:rsidP="00F062B1">
      <w:pPr>
        <w:spacing w:after="0"/>
        <w:jc w:val="center"/>
        <w:rPr>
          <w:rFonts w:ascii="Franklin Gothic Book" w:hAnsi="Franklin Gothic Book"/>
          <w:b/>
          <w:bCs/>
          <w:sz w:val="22"/>
          <w:szCs w:val="22"/>
          <w:lang w:val="fr-FR"/>
        </w:rPr>
      </w:pPr>
      <w:r w:rsidRPr="00F062B1">
        <w:rPr>
          <w:rFonts w:ascii="Franklin Gothic Book" w:hAnsi="Franklin Gothic Book"/>
          <w:b/>
          <w:bCs/>
          <w:sz w:val="22"/>
          <w:szCs w:val="22"/>
          <w:lang w:val="fr-FR"/>
        </w:rPr>
        <w:t>Convention du 18 mars 1970 sur</w:t>
      </w:r>
    </w:p>
    <w:p w14:paraId="4E806649" w14:textId="7A37B14C" w:rsidR="00AD679E" w:rsidRPr="00F062B1" w:rsidRDefault="00F062B1" w:rsidP="00F062B1">
      <w:pPr>
        <w:spacing w:after="0"/>
        <w:jc w:val="center"/>
        <w:rPr>
          <w:rFonts w:ascii="Franklin Gothic Book" w:hAnsi="Franklin Gothic Book"/>
          <w:b/>
          <w:bCs/>
          <w:sz w:val="22"/>
          <w:szCs w:val="22"/>
          <w:lang w:val="fr-FR"/>
        </w:rPr>
      </w:pPr>
      <w:r w:rsidRPr="00F062B1">
        <w:rPr>
          <w:rFonts w:ascii="Franklin Gothic Book" w:hAnsi="Franklin Gothic Book"/>
          <w:b/>
          <w:bCs/>
          <w:sz w:val="22"/>
          <w:szCs w:val="22"/>
          <w:lang w:val="fr-FR"/>
        </w:rPr>
        <w:t>l’obtention des preuves à l’étranger en matière civile ou commerciale</w:t>
      </w:r>
    </w:p>
    <w:p w14:paraId="06DE5273" w14:textId="77777777" w:rsidR="00C36D77" w:rsidRPr="00F062B1" w:rsidRDefault="00C36D77" w:rsidP="00CC1DE3">
      <w:pPr>
        <w:spacing w:after="0"/>
        <w:jc w:val="center"/>
        <w:rPr>
          <w:rFonts w:ascii="Franklin Gothic Book" w:hAnsi="Franklin Gothic Book"/>
          <w:b/>
          <w:sz w:val="18"/>
          <w:szCs w:val="18"/>
          <w:lang w:val="fr-FR"/>
        </w:rPr>
      </w:pPr>
    </w:p>
    <w:p w14:paraId="15D5030A" w14:textId="2DABE9E1" w:rsidR="008339DC" w:rsidRPr="00890F8B" w:rsidRDefault="00AD6141" w:rsidP="00CC1DE3">
      <w:pPr>
        <w:spacing w:after="0"/>
        <w:jc w:val="center"/>
        <w:rPr>
          <w:rFonts w:ascii="Franklin Gothic Book" w:hAnsi="Franklin Gothic Book"/>
          <w:bCs/>
          <w:sz w:val="18"/>
          <w:szCs w:val="18"/>
          <w:lang w:val="en-US"/>
        </w:rPr>
      </w:pPr>
      <w:r w:rsidRPr="00890F8B">
        <w:rPr>
          <w:rFonts w:ascii="Franklin Gothic Book" w:hAnsi="Franklin Gothic Book"/>
          <w:bCs/>
          <w:sz w:val="18"/>
          <w:szCs w:val="18"/>
          <w:lang w:val="en-US"/>
        </w:rPr>
        <w:t xml:space="preserve">Convention </w:t>
      </w:r>
      <w:r w:rsidR="00422133" w:rsidRPr="00890F8B">
        <w:rPr>
          <w:rFonts w:ascii="Franklin Gothic Book" w:hAnsi="Franklin Gothic Book"/>
          <w:bCs/>
          <w:sz w:val="18"/>
          <w:szCs w:val="18"/>
          <w:lang w:val="en-US"/>
        </w:rPr>
        <w:t>of</w:t>
      </w:r>
      <w:r w:rsidRPr="00890F8B">
        <w:rPr>
          <w:rFonts w:ascii="Franklin Gothic Book" w:hAnsi="Franklin Gothic Book"/>
          <w:bCs/>
          <w:sz w:val="18"/>
          <w:szCs w:val="18"/>
          <w:lang w:val="en-US"/>
        </w:rPr>
        <w:t xml:space="preserve"> 18 </w:t>
      </w:r>
      <w:r w:rsidR="00422133" w:rsidRPr="00890F8B">
        <w:rPr>
          <w:rFonts w:ascii="Franklin Gothic Book" w:hAnsi="Franklin Gothic Book"/>
          <w:bCs/>
          <w:sz w:val="18"/>
          <w:szCs w:val="18"/>
          <w:lang w:val="en-US"/>
        </w:rPr>
        <w:t>M</w:t>
      </w:r>
      <w:r w:rsidRPr="00890F8B">
        <w:rPr>
          <w:rFonts w:ascii="Franklin Gothic Book" w:hAnsi="Franklin Gothic Book"/>
          <w:bCs/>
          <w:sz w:val="18"/>
          <w:szCs w:val="18"/>
          <w:lang w:val="en-US"/>
        </w:rPr>
        <w:t>ar</w:t>
      </w:r>
      <w:r w:rsidR="00422133" w:rsidRPr="00890F8B">
        <w:rPr>
          <w:rFonts w:ascii="Franklin Gothic Book" w:hAnsi="Franklin Gothic Book"/>
          <w:bCs/>
          <w:sz w:val="18"/>
          <w:szCs w:val="18"/>
          <w:lang w:val="en-US"/>
        </w:rPr>
        <w:t>ch</w:t>
      </w:r>
      <w:r w:rsidRPr="00890F8B">
        <w:rPr>
          <w:rFonts w:ascii="Franklin Gothic Book" w:hAnsi="Franklin Gothic Book"/>
          <w:bCs/>
          <w:sz w:val="18"/>
          <w:szCs w:val="18"/>
          <w:lang w:val="en-US"/>
        </w:rPr>
        <w:t xml:space="preserve"> 1970 </w:t>
      </w:r>
      <w:r w:rsidR="00422133" w:rsidRPr="00890F8B">
        <w:rPr>
          <w:rFonts w:ascii="Franklin Gothic Book" w:hAnsi="Franklin Gothic Book"/>
          <w:bCs/>
          <w:sz w:val="18"/>
          <w:szCs w:val="18"/>
          <w:lang w:val="en-US"/>
        </w:rPr>
        <w:t>on the</w:t>
      </w:r>
      <w:r w:rsidRPr="00890F8B">
        <w:rPr>
          <w:rFonts w:ascii="Franklin Gothic Book" w:hAnsi="Franklin Gothic Book"/>
          <w:bCs/>
          <w:sz w:val="18"/>
          <w:szCs w:val="18"/>
          <w:lang w:val="en-US"/>
        </w:rPr>
        <w:br/>
      </w:r>
      <w:r w:rsidR="00422133" w:rsidRPr="00890F8B">
        <w:rPr>
          <w:rFonts w:ascii="Franklin Gothic Book" w:hAnsi="Franklin Gothic Book"/>
          <w:bCs/>
          <w:sz w:val="18"/>
          <w:szCs w:val="18"/>
          <w:lang w:val="en-US"/>
        </w:rPr>
        <w:t>Taking of Evidence Abroad in Civil or Commercial Matters</w:t>
      </w:r>
    </w:p>
    <w:p w14:paraId="160F5646" w14:textId="77777777" w:rsidR="00CC1DE3" w:rsidRPr="00654136" w:rsidRDefault="00CC1DE3" w:rsidP="00CC1DE3">
      <w:pPr>
        <w:spacing w:after="0"/>
        <w:jc w:val="center"/>
        <w:rPr>
          <w:rFonts w:ascii="Franklin Gothic Book" w:hAnsi="Franklin Gothic Book"/>
          <w:bCs/>
          <w:sz w:val="22"/>
          <w:szCs w:val="22"/>
          <w:lang w:val="en-US"/>
        </w:rPr>
      </w:pPr>
    </w:p>
    <w:p w14:paraId="3FEFAB1A" w14:textId="106C65D0" w:rsidR="00FE1155" w:rsidRPr="00F81016" w:rsidRDefault="005B2F3D" w:rsidP="00CC1DE3">
      <w:pPr>
        <w:spacing w:after="0"/>
        <w:jc w:val="center"/>
        <w:rPr>
          <w:rFonts w:ascii="Franklin Gothic Book" w:hAnsi="Franklin Gothic Book"/>
          <w:bCs/>
          <w:sz w:val="22"/>
          <w:szCs w:val="28"/>
          <w:lang w:val="fr-FR"/>
        </w:rPr>
      </w:pPr>
      <w:r w:rsidRPr="00F81016">
        <w:rPr>
          <w:rFonts w:ascii="Franklin Gothic Book" w:hAnsi="Franklin Gothic Book"/>
          <w:b/>
          <w:bCs/>
          <w:sz w:val="28"/>
          <w:szCs w:val="28"/>
          <w:lang w:val="fr-FR"/>
        </w:rPr>
        <w:t>Form</w:t>
      </w:r>
      <w:r w:rsidR="00F81016" w:rsidRPr="00F81016">
        <w:rPr>
          <w:rFonts w:ascii="Franklin Gothic Book" w:hAnsi="Franklin Gothic Book"/>
          <w:b/>
          <w:bCs/>
          <w:sz w:val="28"/>
          <w:szCs w:val="28"/>
          <w:lang w:val="fr-FR"/>
        </w:rPr>
        <w:t>ulaire</w:t>
      </w:r>
      <w:r w:rsidRPr="00F81016">
        <w:rPr>
          <w:rFonts w:ascii="Franklin Gothic Book" w:hAnsi="Franklin Gothic Book"/>
          <w:b/>
          <w:bCs/>
          <w:sz w:val="28"/>
          <w:szCs w:val="28"/>
          <w:lang w:val="fr-FR"/>
        </w:rPr>
        <w:t xml:space="preserve"> A</w:t>
      </w:r>
      <w:r w:rsidR="00E632EE" w:rsidRPr="00F81016">
        <w:rPr>
          <w:rFonts w:ascii="Franklin Gothic Book" w:hAnsi="Franklin Gothic Book"/>
          <w:b/>
          <w:bCs/>
          <w:sz w:val="28"/>
          <w:szCs w:val="28"/>
          <w:lang w:val="fr-FR"/>
        </w:rPr>
        <w:t xml:space="preserve"> | </w:t>
      </w:r>
      <w:r w:rsidR="001F3B1F" w:rsidRPr="00F81016">
        <w:rPr>
          <w:rFonts w:ascii="Franklin Gothic Book" w:hAnsi="Franklin Gothic Book"/>
          <w:bCs/>
          <w:sz w:val="22"/>
          <w:szCs w:val="28"/>
          <w:lang w:val="fr-FR"/>
        </w:rPr>
        <w:t>Form A</w:t>
      </w:r>
    </w:p>
    <w:p w14:paraId="353E49AF" w14:textId="77777777" w:rsidR="00CC1DE3" w:rsidRPr="00F81016" w:rsidRDefault="00CC1DE3" w:rsidP="00CC1DE3">
      <w:pPr>
        <w:spacing w:after="0"/>
        <w:jc w:val="center"/>
        <w:rPr>
          <w:rFonts w:ascii="Franklin Gothic Book" w:hAnsi="Franklin Gothic Book"/>
          <w:sz w:val="22"/>
          <w:szCs w:val="22"/>
          <w:lang w:val="fr-FR"/>
        </w:rPr>
      </w:pPr>
    </w:p>
    <w:p w14:paraId="637FD7D7" w14:textId="24B66379" w:rsidR="00C40CC8" w:rsidRPr="00F81016" w:rsidRDefault="00F81016" w:rsidP="00CC1DE3">
      <w:pPr>
        <w:spacing w:after="0"/>
        <w:jc w:val="center"/>
        <w:rPr>
          <w:rFonts w:ascii="Franklin Gothic Book" w:hAnsi="Franklin Gothic Book"/>
          <w:b/>
          <w:bCs/>
          <w:color w:val="FF0000"/>
          <w:sz w:val="18"/>
          <w:szCs w:val="18"/>
          <w:lang w:val="fr-FR"/>
        </w:rPr>
      </w:pPr>
      <w:r w:rsidRPr="00F81016">
        <w:rPr>
          <w:rFonts w:ascii="Franklin Gothic Book" w:hAnsi="Franklin Gothic Book"/>
          <w:b/>
          <w:bCs/>
          <w:color w:val="FF0000"/>
          <w:sz w:val="18"/>
          <w:szCs w:val="18"/>
          <w:lang w:val="fr-FR"/>
        </w:rPr>
        <w:t>À compléter par la personne / l’autorité qui sollicite l’autorisation en vertu du chapitre II</w:t>
      </w:r>
    </w:p>
    <w:p w14:paraId="524534B8" w14:textId="77777777" w:rsidR="008F465A" w:rsidRDefault="00FE170B" w:rsidP="00CC1DE3">
      <w:pPr>
        <w:spacing w:after="0"/>
        <w:jc w:val="center"/>
        <w:rPr>
          <w:rFonts w:ascii="Franklin Gothic Book" w:hAnsi="Franklin Gothic Book"/>
          <w:color w:val="FF0000"/>
          <w:sz w:val="18"/>
          <w:szCs w:val="18"/>
          <w:lang w:val="en-US"/>
        </w:rPr>
      </w:pPr>
      <w:r w:rsidRPr="006F4670">
        <w:rPr>
          <w:rFonts w:ascii="Franklin Gothic Book" w:hAnsi="Franklin Gothic Book"/>
          <w:color w:val="FF0000"/>
          <w:sz w:val="18"/>
          <w:szCs w:val="18"/>
          <w:lang w:val="en-US"/>
        </w:rPr>
        <w:t>To be completed by the person / authority seeking permission under Chapter II</w:t>
      </w:r>
    </w:p>
    <w:p w14:paraId="032CABDE" w14:textId="77777777" w:rsidR="00CC1DE3" w:rsidRPr="00654136" w:rsidRDefault="00CC1DE3" w:rsidP="00CC1DE3">
      <w:pPr>
        <w:spacing w:after="0"/>
        <w:jc w:val="center"/>
        <w:rPr>
          <w:rFonts w:ascii="Franklin Gothic Book" w:hAnsi="Franklin Gothic Book"/>
          <w:bCs/>
          <w:iCs/>
          <w:sz w:val="22"/>
          <w:szCs w:val="22"/>
          <w:lang w:val="en-US"/>
        </w:rPr>
      </w:pPr>
    </w:p>
    <w:p w14:paraId="269B40F4" w14:textId="77777777" w:rsidR="00CF63BB" w:rsidRPr="00654136" w:rsidRDefault="00CF63BB" w:rsidP="00CC1DE3">
      <w:pPr>
        <w:spacing w:after="0"/>
        <w:jc w:val="center"/>
        <w:rPr>
          <w:rFonts w:ascii="Franklin Gothic Book" w:hAnsi="Franklin Gothic Book"/>
          <w:bCs/>
          <w:iCs/>
          <w:sz w:val="22"/>
          <w:szCs w:val="22"/>
          <w:lang w:val="en-US"/>
        </w:rPr>
      </w:pPr>
    </w:p>
    <w:p w14:paraId="14740318" w14:textId="2171C2D2" w:rsidR="00C37A51" w:rsidRPr="00890F8B" w:rsidRDefault="00F81016" w:rsidP="00CC1DE3">
      <w:pPr>
        <w:pStyle w:val="ListParagraph"/>
        <w:numPr>
          <w:ilvl w:val="0"/>
          <w:numId w:val="1"/>
        </w:numPr>
        <w:spacing w:after="0"/>
        <w:ind w:left="567" w:hanging="567"/>
        <w:contextualSpacing w:val="0"/>
        <w:rPr>
          <w:rFonts w:ascii="Franklin Gothic Book" w:hAnsi="Franklin Gothic Book"/>
          <w:sz w:val="22"/>
          <w:szCs w:val="22"/>
          <w:lang w:val="pt-BR"/>
        </w:rPr>
      </w:pPr>
      <w:r w:rsidRPr="00F81016">
        <w:rPr>
          <w:rFonts w:ascii="Franklin Gothic Book" w:hAnsi="Franklin Gothic Book"/>
          <w:b/>
          <w:bCs/>
          <w:sz w:val="22"/>
          <w:szCs w:val="22"/>
          <w:lang w:val="pt-BR"/>
        </w:rPr>
        <w:t xml:space="preserve">Base </w:t>
      </w:r>
      <w:proofErr w:type="spellStart"/>
      <w:r w:rsidRPr="00F81016">
        <w:rPr>
          <w:rFonts w:ascii="Franklin Gothic Book" w:hAnsi="Franklin Gothic Book"/>
          <w:b/>
          <w:bCs/>
          <w:sz w:val="22"/>
          <w:szCs w:val="22"/>
          <w:lang w:val="pt-BR"/>
        </w:rPr>
        <w:t>juridique</w:t>
      </w:r>
      <w:proofErr w:type="spellEnd"/>
      <w:r w:rsidRPr="00F81016">
        <w:rPr>
          <w:rFonts w:ascii="Franklin Gothic Book" w:hAnsi="Franklin Gothic Book"/>
          <w:b/>
          <w:bCs/>
          <w:sz w:val="22"/>
          <w:szCs w:val="22"/>
          <w:lang w:val="pt-BR"/>
        </w:rPr>
        <w:t xml:space="preserve"> de </w:t>
      </w:r>
      <w:proofErr w:type="spellStart"/>
      <w:r w:rsidRPr="00F81016">
        <w:rPr>
          <w:rFonts w:ascii="Franklin Gothic Book" w:hAnsi="Franklin Gothic Book"/>
          <w:b/>
          <w:bCs/>
          <w:sz w:val="22"/>
          <w:szCs w:val="22"/>
          <w:lang w:val="pt-BR"/>
        </w:rPr>
        <w:t>la</w:t>
      </w:r>
      <w:proofErr w:type="spellEnd"/>
      <w:r w:rsidRPr="00F81016">
        <w:rPr>
          <w:rFonts w:ascii="Franklin Gothic Book" w:hAnsi="Franklin Gothic Book"/>
          <w:b/>
          <w:bCs/>
          <w:sz w:val="22"/>
          <w:szCs w:val="22"/>
          <w:lang w:val="pt-BR"/>
        </w:rPr>
        <w:t xml:space="preserve"> demande</w:t>
      </w:r>
      <w:r w:rsidR="00C9524D" w:rsidRPr="00890F8B">
        <w:rPr>
          <w:rFonts w:ascii="Franklin Gothic Book" w:hAnsi="Franklin Gothic Book"/>
          <w:b/>
          <w:bCs/>
          <w:sz w:val="22"/>
          <w:szCs w:val="22"/>
          <w:lang w:val="pt-BR"/>
        </w:rPr>
        <w:t xml:space="preserve"> </w:t>
      </w:r>
      <w:r w:rsidR="00C9524D" w:rsidRPr="006F4670">
        <w:rPr>
          <w:rFonts w:ascii="Franklin Gothic Book" w:hAnsi="Franklin Gothic Book"/>
          <w:b/>
          <w:bCs/>
          <w:sz w:val="22"/>
          <w:szCs w:val="22"/>
          <w:lang w:val="pt-BR"/>
        </w:rPr>
        <w:t>|</w:t>
      </w:r>
      <w:r w:rsidR="00C9524D" w:rsidRPr="00890F8B">
        <w:rPr>
          <w:rFonts w:ascii="Franklin Gothic Book" w:hAnsi="Franklin Gothic Book"/>
          <w:sz w:val="22"/>
          <w:szCs w:val="22"/>
          <w:lang w:val="pt-BR"/>
        </w:rPr>
        <w:t xml:space="preserve"> </w:t>
      </w:r>
      <w:r w:rsidR="00C84722" w:rsidRPr="00890F8B">
        <w:rPr>
          <w:rFonts w:ascii="Franklin Gothic Book" w:hAnsi="Franklin Gothic Book"/>
          <w:sz w:val="18"/>
          <w:szCs w:val="18"/>
          <w:lang w:val="pt-BR"/>
        </w:rPr>
        <w:t xml:space="preserve">Legal </w:t>
      </w:r>
      <w:proofErr w:type="spellStart"/>
      <w:r w:rsidR="00C84722" w:rsidRPr="00890F8B">
        <w:rPr>
          <w:rFonts w:ascii="Franklin Gothic Book" w:hAnsi="Franklin Gothic Book"/>
          <w:sz w:val="18"/>
          <w:szCs w:val="18"/>
          <w:lang w:val="pt-BR"/>
        </w:rPr>
        <w:t>basis</w:t>
      </w:r>
      <w:proofErr w:type="spellEnd"/>
      <w:r w:rsidR="00C84722" w:rsidRPr="00890F8B">
        <w:rPr>
          <w:rFonts w:ascii="Franklin Gothic Book" w:hAnsi="Franklin Gothic Book"/>
          <w:sz w:val="18"/>
          <w:szCs w:val="18"/>
          <w:lang w:val="pt-BR"/>
        </w:rPr>
        <w:t xml:space="preserve"> for </w:t>
      </w:r>
      <w:proofErr w:type="spellStart"/>
      <w:r w:rsidR="00C84722" w:rsidRPr="00890F8B">
        <w:rPr>
          <w:rFonts w:ascii="Franklin Gothic Book" w:hAnsi="Franklin Gothic Book"/>
          <w:sz w:val="18"/>
          <w:szCs w:val="18"/>
          <w:lang w:val="pt-BR"/>
        </w:rPr>
        <w:t>the</w:t>
      </w:r>
      <w:proofErr w:type="spellEnd"/>
      <w:r w:rsidR="00C84722" w:rsidRPr="00890F8B">
        <w:rPr>
          <w:rFonts w:ascii="Franklin Gothic Book" w:hAnsi="Franklin Gothic Book"/>
          <w:sz w:val="18"/>
          <w:szCs w:val="18"/>
          <w:lang w:val="pt-BR"/>
        </w:rPr>
        <w:t xml:space="preserve"> </w:t>
      </w:r>
      <w:proofErr w:type="spellStart"/>
      <w:r w:rsidR="00C84722" w:rsidRPr="00890F8B">
        <w:rPr>
          <w:rFonts w:ascii="Franklin Gothic Book" w:hAnsi="Franklin Gothic Book"/>
          <w:sz w:val="18"/>
          <w:szCs w:val="18"/>
          <w:lang w:val="pt-BR"/>
        </w:rPr>
        <w:t>request</w:t>
      </w:r>
      <w:proofErr w:type="spellEnd"/>
    </w:p>
    <w:p w14:paraId="4D9B2460" w14:textId="77777777" w:rsidR="006F4670" w:rsidRDefault="006F4670" w:rsidP="00CC1DE3">
      <w:pPr>
        <w:pStyle w:val="ListParagraph"/>
        <w:spacing w:after="0"/>
        <w:ind w:left="567"/>
        <w:contextualSpacing w:val="0"/>
        <w:rPr>
          <w:rFonts w:ascii="Franklin Gothic Book" w:hAnsi="Franklin Gothic Book"/>
          <w:sz w:val="22"/>
          <w:szCs w:val="22"/>
          <w:lang w:val="pt-BR"/>
        </w:rPr>
      </w:pPr>
    </w:p>
    <w:p w14:paraId="4C68FB0E" w14:textId="4E3137DD" w:rsidR="00C921DE" w:rsidRPr="00890F8B" w:rsidRDefault="00F81016" w:rsidP="00CC1DE3">
      <w:pPr>
        <w:pStyle w:val="ListParagraph"/>
        <w:spacing w:after="0"/>
        <w:ind w:left="567"/>
        <w:contextualSpacing w:val="0"/>
        <w:rPr>
          <w:rFonts w:ascii="Franklin Gothic Book" w:hAnsi="Franklin Gothic Book"/>
          <w:sz w:val="22"/>
          <w:szCs w:val="22"/>
          <w:lang w:val="pt-BR"/>
        </w:rPr>
      </w:pPr>
      <w:r w:rsidRPr="00F81016">
        <w:rPr>
          <w:rFonts w:ascii="Franklin Gothic Book" w:hAnsi="Franklin Gothic Book"/>
          <w:sz w:val="22"/>
          <w:szCs w:val="22"/>
          <w:lang w:val="pt-BR"/>
        </w:rPr>
        <w:t xml:space="preserve">La demande est </w:t>
      </w:r>
      <w:proofErr w:type="spellStart"/>
      <w:r w:rsidRPr="00F81016">
        <w:rPr>
          <w:rFonts w:ascii="Franklin Gothic Book" w:hAnsi="Franklin Gothic Book"/>
          <w:sz w:val="22"/>
          <w:szCs w:val="22"/>
          <w:lang w:val="pt-BR"/>
        </w:rPr>
        <w:t>soumise</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en</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vertu</w:t>
      </w:r>
      <w:proofErr w:type="spellEnd"/>
      <w:r w:rsidRPr="00F81016">
        <w:rPr>
          <w:rFonts w:ascii="Franklin Gothic Book" w:hAnsi="Franklin Gothic Book"/>
          <w:sz w:val="22"/>
          <w:szCs w:val="22"/>
          <w:lang w:val="pt-BR"/>
        </w:rPr>
        <w:t xml:space="preserve"> de </w:t>
      </w:r>
      <w:proofErr w:type="spellStart"/>
      <w:r w:rsidRPr="00F81016">
        <w:rPr>
          <w:rFonts w:ascii="Franklin Gothic Book" w:hAnsi="Franklin Gothic Book"/>
          <w:sz w:val="22"/>
          <w:szCs w:val="22"/>
          <w:lang w:val="pt-BR"/>
        </w:rPr>
        <w:t>la</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disposition</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suivante</w:t>
      </w:r>
      <w:proofErr w:type="spellEnd"/>
      <w:r w:rsidRPr="00F81016">
        <w:rPr>
          <w:rFonts w:ascii="Franklin Gothic Book" w:hAnsi="Franklin Gothic Book"/>
          <w:sz w:val="22"/>
          <w:szCs w:val="22"/>
          <w:lang w:val="pt-BR"/>
        </w:rPr>
        <w:t xml:space="preserve"> :</w:t>
      </w:r>
    </w:p>
    <w:p w14:paraId="58C8E71B" w14:textId="77777777" w:rsidR="00635F3A" w:rsidRDefault="00C30038" w:rsidP="00CC1DE3">
      <w:pPr>
        <w:pStyle w:val="ListParagraph"/>
        <w:spacing w:after="0"/>
        <w:ind w:left="851"/>
        <w:contextualSpacing w:val="0"/>
        <w:rPr>
          <w:rFonts w:ascii="Franklin Gothic Book" w:hAnsi="Franklin Gothic Book"/>
          <w:sz w:val="18"/>
          <w:szCs w:val="18"/>
          <w:lang w:val="pt-BR"/>
        </w:rPr>
      </w:pPr>
      <w:r w:rsidRPr="00890F8B">
        <w:rPr>
          <w:rFonts w:ascii="Franklin Gothic Book" w:hAnsi="Franklin Gothic Book"/>
          <w:sz w:val="18"/>
          <w:szCs w:val="18"/>
          <w:lang w:val="pt-BR"/>
        </w:rPr>
        <w:t xml:space="preserve">The </w:t>
      </w:r>
      <w:proofErr w:type="spellStart"/>
      <w:r w:rsidRPr="00890F8B">
        <w:rPr>
          <w:rFonts w:ascii="Franklin Gothic Book" w:hAnsi="Franklin Gothic Book"/>
          <w:sz w:val="18"/>
          <w:szCs w:val="18"/>
          <w:lang w:val="pt-BR"/>
        </w:rPr>
        <w:t>request</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is</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made</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under</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the</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following</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provision</w:t>
      </w:r>
      <w:proofErr w:type="spellEnd"/>
      <w:r w:rsidRPr="00890F8B">
        <w:rPr>
          <w:rFonts w:ascii="Franklin Gothic Book" w:hAnsi="Franklin Gothic Book"/>
          <w:sz w:val="18"/>
          <w:szCs w:val="18"/>
          <w:lang w:val="pt-BR"/>
        </w:rPr>
        <w:t>:</w:t>
      </w:r>
    </w:p>
    <w:p w14:paraId="51A081F0" w14:textId="77777777" w:rsidR="006F4670" w:rsidRPr="00FC27BA" w:rsidRDefault="006F4670" w:rsidP="00CC1DE3">
      <w:pPr>
        <w:pStyle w:val="ListParagraph"/>
        <w:spacing w:after="0"/>
        <w:ind w:left="851"/>
        <w:contextualSpacing w:val="0"/>
        <w:rPr>
          <w:rFonts w:ascii="Franklin Gothic Book" w:hAnsi="Franklin Gothic Book"/>
          <w:sz w:val="22"/>
          <w:szCs w:val="22"/>
          <w:lang w:val="pt-BR"/>
        </w:rPr>
      </w:pPr>
    </w:p>
    <w:p w14:paraId="2B4F6E4F" w14:textId="513909FA" w:rsidR="00284A62" w:rsidRPr="00890F8B" w:rsidRDefault="00B40E94" w:rsidP="00CC1DE3">
      <w:pPr>
        <w:pStyle w:val="ListParagraph"/>
        <w:spacing w:after="0"/>
        <w:ind w:left="1134" w:hanging="567"/>
        <w:contextualSpacing w:val="0"/>
        <w:jc w:val="both"/>
        <w:rPr>
          <w:rFonts w:ascii="Franklin Gothic Book" w:hAnsi="Franklin Gothic Book"/>
          <w:sz w:val="22"/>
          <w:szCs w:val="22"/>
          <w:lang w:val="pt-BR"/>
        </w:rPr>
      </w:pPr>
      <w:r w:rsidRPr="00890F8B">
        <w:rPr>
          <w:rFonts w:ascii="Franklin Gothic Book" w:hAnsi="Franklin Gothic Book"/>
          <w:sz w:val="22"/>
          <w:szCs w:val="22"/>
        </w:rPr>
        <w:fldChar w:fldCharType="begin">
          <w:ffData>
            <w:name w:val="Check1"/>
            <w:enabled/>
            <w:calcOnExit w:val="0"/>
            <w:checkBox>
              <w:sizeAuto/>
              <w:default w:val="0"/>
            </w:checkBox>
          </w:ffData>
        </w:fldChar>
      </w:r>
      <w:bookmarkStart w:id="0" w:name="Check1"/>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0"/>
      <w:r w:rsidRPr="00890F8B">
        <w:rPr>
          <w:rFonts w:ascii="Franklin Gothic Book" w:hAnsi="Franklin Gothic Book"/>
          <w:sz w:val="22"/>
          <w:szCs w:val="22"/>
          <w:lang w:val="pt-BR"/>
        </w:rPr>
        <w:t xml:space="preserve"> </w:t>
      </w:r>
      <w:r w:rsidR="0052271E" w:rsidRPr="00890F8B">
        <w:rPr>
          <w:rFonts w:ascii="Franklin Gothic Book" w:hAnsi="Franklin Gothic Book"/>
          <w:sz w:val="22"/>
          <w:szCs w:val="22"/>
          <w:lang w:val="pt-BR"/>
        </w:rPr>
        <w:tab/>
      </w:r>
      <w:proofErr w:type="spellStart"/>
      <w:r w:rsidR="00196137" w:rsidRPr="00F81016">
        <w:rPr>
          <w:rFonts w:ascii="Franklin Gothic Book" w:hAnsi="Franklin Gothic Book"/>
          <w:b/>
          <w:bCs/>
          <w:sz w:val="22"/>
          <w:szCs w:val="22"/>
          <w:lang w:val="pt-BR"/>
        </w:rPr>
        <w:t>Article</w:t>
      </w:r>
      <w:proofErr w:type="spellEnd"/>
      <w:r w:rsidR="00196137" w:rsidRPr="00F81016">
        <w:rPr>
          <w:rFonts w:ascii="Franklin Gothic Book" w:hAnsi="Franklin Gothic Book"/>
          <w:b/>
          <w:bCs/>
          <w:sz w:val="22"/>
          <w:szCs w:val="22"/>
          <w:lang w:val="pt-BR"/>
        </w:rPr>
        <w:t xml:space="preserve"> 15 |</w:t>
      </w:r>
      <w:r w:rsidR="00196137" w:rsidRPr="00890F8B">
        <w:rPr>
          <w:rFonts w:ascii="Franklin Gothic Book" w:hAnsi="Franklin Gothic Book"/>
          <w:sz w:val="18"/>
          <w:szCs w:val="18"/>
          <w:lang w:val="pt-BR"/>
        </w:rPr>
        <w:t xml:space="preserve"> </w:t>
      </w:r>
      <w:proofErr w:type="spellStart"/>
      <w:r w:rsidR="00C30038" w:rsidRPr="00890F8B">
        <w:rPr>
          <w:rFonts w:ascii="Franklin Gothic Book" w:hAnsi="Franklin Gothic Book"/>
          <w:sz w:val="18"/>
          <w:szCs w:val="18"/>
          <w:lang w:val="pt-BR"/>
        </w:rPr>
        <w:t>Article</w:t>
      </w:r>
      <w:proofErr w:type="spellEnd"/>
      <w:r w:rsidR="00AE7398" w:rsidRPr="00890F8B">
        <w:rPr>
          <w:rFonts w:ascii="Franklin Gothic Book" w:hAnsi="Franklin Gothic Book"/>
          <w:sz w:val="18"/>
          <w:szCs w:val="18"/>
          <w:lang w:val="pt-BR"/>
        </w:rPr>
        <w:t> 15</w:t>
      </w:r>
    </w:p>
    <w:p w14:paraId="2CA72725" w14:textId="3DC7D02F" w:rsidR="00AA2AC2" w:rsidRPr="00890F8B" w:rsidRDefault="00F81016" w:rsidP="00F81016">
      <w:pPr>
        <w:pStyle w:val="ListParagraph"/>
        <w:spacing w:after="0"/>
        <w:ind w:left="1134"/>
        <w:contextualSpacing w:val="0"/>
        <w:jc w:val="both"/>
        <w:rPr>
          <w:rFonts w:ascii="Franklin Gothic Book" w:hAnsi="Franklin Gothic Book"/>
          <w:sz w:val="22"/>
          <w:szCs w:val="22"/>
          <w:lang w:val="pt-BR"/>
        </w:rPr>
      </w:pPr>
      <w:r w:rsidRPr="00F81016">
        <w:rPr>
          <w:rFonts w:ascii="Franklin Gothic Book" w:hAnsi="Franklin Gothic Book"/>
          <w:sz w:val="22"/>
          <w:szCs w:val="22"/>
          <w:lang w:val="pt-BR"/>
        </w:rPr>
        <w:t>(Actes d’</w:t>
      </w:r>
      <w:proofErr w:type="spellStart"/>
      <w:r w:rsidRPr="00F81016">
        <w:rPr>
          <w:rFonts w:ascii="Franklin Gothic Book" w:hAnsi="Franklin Gothic Book"/>
          <w:sz w:val="22"/>
          <w:szCs w:val="22"/>
          <w:lang w:val="pt-BR"/>
        </w:rPr>
        <w:t>instruction</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accomplis</w:t>
      </w:r>
      <w:proofErr w:type="spellEnd"/>
      <w:r w:rsidRPr="00F81016">
        <w:rPr>
          <w:rFonts w:ascii="Franklin Gothic Book" w:hAnsi="Franklin Gothic Book"/>
          <w:sz w:val="22"/>
          <w:szCs w:val="22"/>
          <w:lang w:val="pt-BR"/>
        </w:rPr>
        <w:t xml:space="preserve"> par </w:t>
      </w:r>
      <w:proofErr w:type="spellStart"/>
      <w:r w:rsidRPr="00F81016">
        <w:rPr>
          <w:rFonts w:ascii="Franklin Gothic Book" w:hAnsi="Franklin Gothic Book"/>
          <w:sz w:val="22"/>
          <w:szCs w:val="22"/>
          <w:lang w:val="pt-BR"/>
        </w:rPr>
        <w:t>un</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agent</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diplomatique</w:t>
      </w:r>
      <w:proofErr w:type="spellEnd"/>
      <w:r w:rsidRPr="00F81016">
        <w:rPr>
          <w:rFonts w:ascii="Franklin Gothic Book" w:hAnsi="Franklin Gothic Book"/>
          <w:sz w:val="22"/>
          <w:szCs w:val="22"/>
          <w:lang w:val="pt-BR"/>
        </w:rPr>
        <w:t xml:space="preserve"> ou </w:t>
      </w:r>
      <w:proofErr w:type="spellStart"/>
      <w:r w:rsidRPr="00F81016">
        <w:rPr>
          <w:rFonts w:ascii="Franklin Gothic Book" w:hAnsi="Franklin Gothic Book"/>
          <w:sz w:val="22"/>
          <w:szCs w:val="22"/>
          <w:lang w:val="pt-BR"/>
        </w:rPr>
        <w:t>consulaire</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visant</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des</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ressortissants</w:t>
      </w:r>
      <w:proofErr w:type="spellEnd"/>
      <w:r w:rsidRPr="00F81016">
        <w:rPr>
          <w:rFonts w:ascii="Franklin Gothic Book" w:hAnsi="Franklin Gothic Book"/>
          <w:sz w:val="22"/>
          <w:szCs w:val="22"/>
          <w:lang w:val="pt-BR"/>
        </w:rPr>
        <w:t xml:space="preserve"> de </w:t>
      </w:r>
      <w:proofErr w:type="spellStart"/>
      <w:r w:rsidRPr="00F81016">
        <w:rPr>
          <w:rFonts w:ascii="Franklin Gothic Book" w:hAnsi="Franklin Gothic Book"/>
          <w:sz w:val="22"/>
          <w:szCs w:val="22"/>
          <w:lang w:val="pt-BR"/>
        </w:rPr>
        <w:t>l’État</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qu’il</w:t>
      </w:r>
      <w:proofErr w:type="spellEnd"/>
      <w:r w:rsidRPr="00F81016">
        <w:rPr>
          <w:rFonts w:ascii="Franklin Gothic Book" w:hAnsi="Franklin Gothic Book"/>
          <w:sz w:val="22"/>
          <w:szCs w:val="22"/>
          <w:lang w:val="pt-BR"/>
        </w:rPr>
        <w:t xml:space="preserve"> </w:t>
      </w:r>
      <w:proofErr w:type="spellStart"/>
      <w:r w:rsidRPr="00F81016">
        <w:rPr>
          <w:rFonts w:ascii="Franklin Gothic Book" w:hAnsi="Franklin Gothic Book"/>
          <w:sz w:val="22"/>
          <w:szCs w:val="22"/>
          <w:lang w:val="pt-BR"/>
        </w:rPr>
        <w:t>représente</w:t>
      </w:r>
      <w:proofErr w:type="spellEnd"/>
      <w:r w:rsidRPr="00F81016">
        <w:rPr>
          <w:rFonts w:ascii="Franklin Gothic Book" w:hAnsi="Franklin Gothic Book"/>
          <w:sz w:val="22"/>
          <w:szCs w:val="22"/>
          <w:lang w:val="pt-BR"/>
        </w:rPr>
        <w:t>)</w:t>
      </w:r>
    </w:p>
    <w:p w14:paraId="51A83067" w14:textId="7A48636E" w:rsidR="00AA2AC2" w:rsidRPr="00890F8B" w:rsidRDefault="00003E23" w:rsidP="00CC1DE3">
      <w:pPr>
        <w:pStyle w:val="ListParagraph"/>
        <w:spacing w:after="0"/>
        <w:ind w:left="1418"/>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w:t>
      </w:r>
      <w:r w:rsidR="00D11925" w:rsidRPr="00890F8B">
        <w:rPr>
          <w:rFonts w:ascii="Franklin Gothic Book" w:hAnsi="Franklin Gothic Book"/>
          <w:sz w:val="18"/>
          <w:szCs w:val="18"/>
        </w:rPr>
        <w:t>Taking of evidence by diplomatic officers or consular agents from own nationals</w:t>
      </w:r>
      <w:r w:rsidR="00AA2AC2" w:rsidRPr="00890F8B">
        <w:rPr>
          <w:rFonts w:ascii="Franklin Gothic Book" w:hAnsi="Franklin Gothic Book"/>
          <w:sz w:val="18"/>
          <w:szCs w:val="18"/>
          <w:lang w:val="en-US"/>
        </w:rPr>
        <w:t>)</w:t>
      </w:r>
    </w:p>
    <w:p w14:paraId="1281D827" w14:textId="77777777" w:rsidR="006F4670" w:rsidRPr="00654136" w:rsidRDefault="006F4670" w:rsidP="00CC1DE3">
      <w:pPr>
        <w:pStyle w:val="ListParagraph"/>
        <w:spacing w:after="0"/>
        <w:ind w:left="1418"/>
        <w:contextualSpacing w:val="0"/>
        <w:jc w:val="both"/>
        <w:rPr>
          <w:rFonts w:ascii="Franklin Gothic Book" w:hAnsi="Franklin Gothic Book"/>
          <w:sz w:val="22"/>
          <w:szCs w:val="22"/>
          <w:lang w:val="en-US"/>
        </w:rPr>
      </w:pPr>
    </w:p>
    <w:p w14:paraId="4DFC8845" w14:textId="358A7D15" w:rsidR="00AE7398" w:rsidRPr="00F81016" w:rsidRDefault="00B40E94" w:rsidP="00CC1DE3">
      <w:pPr>
        <w:pStyle w:val="ListParagraph"/>
        <w:spacing w:after="0"/>
        <w:ind w:left="1134" w:hanging="567"/>
        <w:contextualSpacing w:val="0"/>
        <w:jc w:val="both"/>
        <w:rPr>
          <w:rFonts w:ascii="Franklin Gothic Book" w:hAnsi="Franklin Gothic Book"/>
          <w:sz w:val="22"/>
          <w:szCs w:val="22"/>
          <w:lang w:val="fr-FR"/>
        </w:rPr>
      </w:pPr>
      <w:r w:rsidRPr="00890F8B">
        <w:rPr>
          <w:rFonts w:ascii="Franklin Gothic Book" w:hAnsi="Franklin Gothic Book"/>
          <w:sz w:val="22"/>
          <w:szCs w:val="22"/>
        </w:rPr>
        <w:fldChar w:fldCharType="begin">
          <w:ffData>
            <w:name w:val="Check1"/>
            <w:enabled/>
            <w:calcOnExit w:val="0"/>
            <w:checkBox>
              <w:sizeAuto/>
              <w:default w:val="0"/>
            </w:checkBox>
          </w:ffData>
        </w:fldChar>
      </w:r>
      <w:r w:rsidRPr="00F81016">
        <w:rPr>
          <w:rFonts w:ascii="Franklin Gothic Book" w:hAnsi="Franklin Gothic Book"/>
          <w:sz w:val="22"/>
          <w:szCs w:val="22"/>
          <w:lang w:val="fr-F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r w:rsidRPr="00F81016">
        <w:rPr>
          <w:rFonts w:ascii="Franklin Gothic Book" w:hAnsi="Franklin Gothic Book"/>
          <w:sz w:val="22"/>
          <w:szCs w:val="22"/>
          <w:lang w:val="fr-FR"/>
        </w:rPr>
        <w:t xml:space="preserve"> </w:t>
      </w:r>
      <w:r w:rsidR="0052271E" w:rsidRPr="00F81016">
        <w:rPr>
          <w:rFonts w:ascii="Franklin Gothic Book" w:hAnsi="Franklin Gothic Book"/>
          <w:sz w:val="22"/>
          <w:szCs w:val="22"/>
          <w:lang w:val="fr-FR"/>
        </w:rPr>
        <w:tab/>
      </w:r>
      <w:r w:rsidR="00AE7398" w:rsidRPr="00F81016">
        <w:rPr>
          <w:rFonts w:ascii="Franklin Gothic Book" w:hAnsi="Franklin Gothic Book"/>
          <w:b/>
          <w:bCs/>
          <w:sz w:val="22"/>
          <w:szCs w:val="22"/>
          <w:lang w:val="fr-FR"/>
        </w:rPr>
        <w:t>Article 16 |</w:t>
      </w:r>
      <w:r w:rsidR="00E14404" w:rsidRPr="00F81016">
        <w:rPr>
          <w:rFonts w:ascii="Franklin Gothic Book" w:hAnsi="Franklin Gothic Book"/>
          <w:sz w:val="18"/>
          <w:szCs w:val="18"/>
          <w:lang w:val="fr-FR"/>
        </w:rPr>
        <w:t xml:space="preserve"> </w:t>
      </w:r>
      <w:r w:rsidR="00C30038" w:rsidRPr="00F81016">
        <w:rPr>
          <w:rFonts w:ascii="Franklin Gothic Book" w:hAnsi="Franklin Gothic Book"/>
          <w:sz w:val="18"/>
          <w:szCs w:val="18"/>
          <w:lang w:val="fr-FR"/>
        </w:rPr>
        <w:t>Article</w:t>
      </w:r>
      <w:r w:rsidR="00E14404" w:rsidRPr="00F81016">
        <w:rPr>
          <w:rFonts w:ascii="Franklin Gothic Book" w:hAnsi="Franklin Gothic Book"/>
          <w:sz w:val="18"/>
          <w:szCs w:val="18"/>
          <w:lang w:val="fr-FR"/>
        </w:rPr>
        <w:t> 16</w:t>
      </w:r>
    </w:p>
    <w:p w14:paraId="62952BC3" w14:textId="667BCD2D" w:rsidR="00850F3C" w:rsidRPr="00F81016" w:rsidRDefault="00F81016" w:rsidP="00CC1DE3">
      <w:pPr>
        <w:pStyle w:val="ListParagraph"/>
        <w:spacing w:after="0"/>
        <w:ind w:left="1134"/>
        <w:contextualSpacing w:val="0"/>
        <w:jc w:val="both"/>
        <w:rPr>
          <w:rFonts w:ascii="Franklin Gothic Book" w:hAnsi="Franklin Gothic Book"/>
          <w:sz w:val="22"/>
          <w:szCs w:val="22"/>
          <w:lang w:val="fr-FR"/>
        </w:rPr>
      </w:pPr>
      <w:r w:rsidRPr="00F81016">
        <w:rPr>
          <w:rFonts w:ascii="Franklin Gothic Book" w:hAnsi="Franklin Gothic Book"/>
          <w:sz w:val="22"/>
          <w:szCs w:val="22"/>
          <w:lang w:val="fr-FR"/>
        </w:rPr>
        <w:t>(Actes d’instruction accomplis par un agent diplomatique ou consulaire visant des ressortissants d’un État tiers)</w:t>
      </w:r>
    </w:p>
    <w:p w14:paraId="6B7A94AD" w14:textId="02A78EC4" w:rsidR="00132AD0" w:rsidRPr="00890F8B" w:rsidRDefault="00C861ED" w:rsidP="00CC1DE3">
      <w:pPr>
        <w:pStyle w:val="ListParagraph"/>
        <w:spacing w:after="0"/>
        <w:ind w:left="1440"/>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w:t>
      </w:r>
      <w:r w:rsidR="002E354C" w:rsidRPr="00890F8B">
        <w:rPr>
          <w:rFonts w:ascii="Franklin Gothic Book" w:hAnsi="Franklin Gothic Book"/>
          <w:sz w:val="18"/>
          <w:szCs w:val="18"/>
        </w:rPr>
        <w:t>Taking of evidence by diplomatic officers or consular agents from other nationals</w:t>
      </w:r>
      <w:r w:rsidRPr="00890F8B">
        <w:rPr>
          <w:rFonts w:ascii="Franklin Gothic Book" w:hAnsi="Franklin Gothic Book"/>
          <w:sz w:val="18"/>
          <w:szCs w:val="18"/>
          <w:lang w:val="en-US"/>
        </w:rPr>
        <w:t>)</w:t>
      </w:r>
    </w:p>
    <w:p w14:paraId="41D415BD" w14:textId="77777777" w:rsidR="006F4670" w:rsidRPr="00654136" w:rsidRDefault="006F4670" w:rsidP="00CC1DE3">
      <w:pPr>
        <w:pStyle w:val="ListParagraph"/>
        <w:spacing w:after="0"/>
        <w:ind w:left="1440"/>
        <w:contextualSpacing w:val="0"/>
        <w:jc w:val="both"/>
        <w:rPr>
          <w:rFonts w:ascii="Franklin Gothic Book" w:hAnsi="Franklin Gothic Book"/>
          <w:sz w:val="22"/>
          <w:szCs w:val="22"/>
          <w:lang w:val="en-US"/>
        </w:rPr>
      </w:pPr>
    </w:p>
    <w:p w14:paraId="05C16119" w14:textId="1CED5896" w:rsidR="00AE7398" w:rsidRPr="00F81016" w:rsidRDefault="00B40E94" w:rsidP="00CC1DE3">
      <w:pPr>
        <w:pStyle w:val="ListParagraph"/>
        <w:spacing w:after="0"/>
        <w:ind w:left="1134" w:hanging="567"/>
        <w:contextualSpacing w:val="0"/>
        <w:jc w:val="both"/>
        <w:rPr>
          <w:rFonts w:ascii="Franklin Gothic Book" w:hAnsi="Franklin Gothic Book"/>
          <w:sz w:val="22"/>
          <w:szCs w:val="22"/>
          <w:lang w:val="fr-FR"/>
        </w:rPr>
      </w:pPr>
      <w:r w:rsidRPr="00890F8B">
        <w:rPr>
          <w:rFonts w:ascii="Franklin Gothic Book" w:hAnsi="Franklin Gothic Book"/>
          <w:sz w:val="22"/>
          <w:szCs w:val="22"/>
        </w:rPr>
        <w:fldChar w:fldCharType="begin">
          <w:ffData>
            <w:name w:val="Check1"/>
            <w:enabled/>
            <w:calcOnExit w:val="0"/>
            <w:checkBox>
              <w:sizeAuto/>
              <w:default w:val="0"/>
            </w:checkBox>
          </w:ffData>
        </w:fldChar>
      </w:r>
      <w:r w:rsidRPr="00F81016">
        <w:rPr>
          <w:rFonts w:ascii="Franklin Gothic Book" w:hAnsi="Franklin Gothic Book"/>
          <w:sz w:val="22"/>
          <w:szCs w:val="22"/>
          <w:lang w:val="fr-F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r w:rsidRPr="00F81016">
        <w:rPr>
          <w:rFonts w:ascii="Franklin Gothic Book" w:hAnsi="Franklin Gothic Book"/>
          <w:sz w:val="22"/>
          <w:szCs w:val="22"/>
          <w:lang w:val="fr-FR"/>
        </w:rPr>
        <w:t xml:space="preserve"> </w:t>
      </w:r>
      <w:r w:rsidR="0052271E" w:rsidRPr="00F81016">
        <w:rPr>
          <w:rFonts w:ascii="Franklin Gothic Book" w:hAnsi="Franklin Gothic Book"/>
          <w:sz w:val="22"/>
          <w:szCs w:val="22"/>
          <w:lang w:val="fr-FR"/>
        </w:rPr>
        <w:tab/>
      </w:r>
      <w:r w:rsidR="00E14404" w:rsidRPr="00F81016">
        <w:rPr>
          <w:rFonts w:ascii="Franklin Gothic Book" w:hAnsi="Franklin Gothic Book"/>
          <w:b/>
          <w:bCs/>
          <w:sz w:val="22"/>
          <w:szCs w:val="22"/>
          <w:lang w:val="fr-FR"/>
        </w:rPr>
        <w:t>Article 17 |</w:t>
      </w:r>
      <w:r w:rsidR="00E14404" w:rsidRPr="00F81016">
        <w:rPr>
          <w:rFonts w:ascii="Franklin Gothic Book" w:hAnsi="Franklin Gothic Book"/>
          <w:sz w:val="18"/>
          <w:szCs w:val="18"/>
          <w:lang w:val="fr-FR"/>
        </w:rPr>
        <w:t xml:space="preserve"> </w:t>
      </w:r>
      <w:r w:rsidR="00C30038" w:rsidRPr="00F81016">
        <w:rPr>
          <w:rFonts w:ascii="Franklin Gothic Book" w:hAnsi="Franklin Gothic Book"/>
          <w:sz w:val="18"/>
          <w:szCs w:val="18"/>
          <w:lang w:val="fr-FR"/>
        </w:rPr>
        <w:t>Article</w:t>
      </w:r>
      <w:r w:rsidR="001F3555" w:rsidRPr="00F81016">
        <w:rPr>
          <w:rFonts w:ascii="Franklin Gothic Book" w:hAnsi="Franklin Gothic Book"/>
          <w:sz w:val="18"/>
          <w:szCs w:val="18"/>
          <w:lang w:val="fr-FR"/>
        </w:rPr>
        <w:t> 17</w:t>
      </w:r>
    </w:p>
    <w:p w14:paraId="7C22777C" w14:textId="3879AA2A" w:rsidR="00D94882" w:rsidRPr="00F81016" w:rsidRDefault="00F81016" w:rsidP="00CC1DE3">
      <w:pPr>
        <w:pStyle w:val="ListParagraph"/>
        <w:spacing w:after="0"/>
        <w:ind w:left="1134"/>
        <w:contextualSpacing w:val="0"/>
        <w:jc w:val="both"/>
        <w:rPr>
          <w:rFonts w:ascii="Franklin Gothic Book" w:hAnsi="Franklin Gothic Book"/>
          <w:sz w:val="22"/>
          <w:szCs w:val="22"/>
          <w:lang w:val="fr-FR"/>
        </w:rPr>
      </w:pPr>
      <w:r w:rsidRPr="00F81016">
        <w:rPr>
          <w:rFonts w:ascii="Franklin Gothic Book" w:hAnsi="Franklin Gothic Book"/>
          <w:sz w:val="22"/>
          <w:szCs w:val="22"/>
          <w:lang w:val="fr-FR"/>
        </w:rPr>
        <w:t>(Actes d’instruction accomplis par un commissaire)</w:t>
      </w:r>
    </w:p>
    <w:p w14:paraId="06ECE21D" w14:textId="6A6A47C3" w:rsidR="00146326" w:rsidRPr="00890F8B" w:rsidRDefault="00146326" w:rsidP="00CC1DE3">
      <w:pPr>
        <w:pStyle w:val="ListParagraph"/>
        <w:spacing w:after="0"/>
        <w:ind w:firstLine="720"/>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w:t>
      </w:r>
      <w:r w:rsidR="000F0C21" w:rsidRPr="00890F8B">
        <w:rPr>
          <w:rFonts w:ascii="Franklin Gothic Book" w:hAnsi="Franklin Gothic Book"/>
          <w:sz w:val="18"/>
          <w:szCs w:val="18"/>
        </w:rPr>
        <w:t>Taking of evidence by commissioners</w:t>
      </w:r>
      <w:r w:rsidRPr="00890F8B">
        <w:rPr>
          <w:rFonts w:ascii="Franklin Gothic Book" w:hAnsi="Franklin Gothic Book"/>
          <w:sz w:val="18"/>
          <w:szCs w:val="18"/>
          <w:lang w:val="en-US"/>
        </w:rPr>
        <w:t>)</w:t>
      </w:r>
    </w:p>
    <w:p w14:paraId="16143844" w14:textId="2E81CD9F" w:rsidR="008312FA" w:rsidRPr="00654136" w:rsidRDefault="008312FA" w:rsidP="00CC1DE3">
      <w:pPr>
        <w:pStyle w:val="ListParagraph"/>
        <w:spacing w:after="0"/>
        <w:contextualSpacing w:val="0"/>
        <w:jc w:val="both"/>
        <w:rPr>
          <w:rFonts w:ascii="Franklin Gothic Book" w:hAnsi="Franklin Gothic Book"/>
          <w:sz w:val="22"/>
          <w:szCs w:val="22"/>
          <w:lang w:val="en-US"/>
        </w:rPr>
      </w:pPr>
    </w:p>
    <w:p w14:paraId="1C44BAC7" w14:textId="2E0F7DFE" w:rsidR="007918DB" w:rsidRPr="00363382" w:rsidRDefault="00F81016" w:rsidP="00CC1DE3">
      <w:pPr>
        <w:pStyle w:val="ListParagraph"/>
        <w:numPr>
          <w:ilvl w:val="0"/>
          <w:numId w:val="1"/>
        </w:numPr>
        <w:spacing w:after="0"/>
        <w:ind w:left="567" w:hanging="567"/>
        <w:contextualSpacing w:val="0"/>
        <w:jc w:val="both"/>
        <w:rPr>
          <w:rFonts w:ascii="Franklin Gothic Book" w:hAnsi="Franklin Gothic Book"/>
          <w:sz w:val="18"/>
          <w:szCs w:val="18"/>
        </w:rPr>
      </w:pPr>
      <w:proofErr w:type="spellStart"/>
      <w:r w:rsidRPr="00F81016">
        <w:rPr>
          <w:rFonts w:ascii="Franklin Gothic Book" w:hAnsi="Franklin Gothic Book"/>
          <w:b/>
          <w:bCs/>
          <w:sz w:val="22"/>
          <w:szCs w:val="22"/>
          <w:lang w:val="pt-BR"/>
        </w:rPr>
        <w:t>Expéditeur</w:t>
      </w:r>
      <w:proofErr w:type="spellEnd"/>
      <w:r w:rsidR="00EC5577" w:rsidRPr="00890F8B">
        <w:rPr>
          <w:rFonts w:ascii="Franklin Gothic Book" w:hAnsi="Franklin Gothic Book"/>
          <w:b/>
          <w:bCs/>
          <w:sz w:val="22"/>
          <w:szCs w:val="22"/>
        </w:rPr>
        <w:t xml:space="preserve"> </w:t>
      </w:r>
      <w:r w:rsidR="00EC5577" w:rsidRPr="00635F3A">
        <w:rPr>
          <w:rFonts w:ascii="Franklin Gothic Book" w:hAnsi="Franklin Gothic Book"/>
          <w:b/>
          <w:bCs/>
          <w:sz w:val="22"/>
          <w:szCs w:val="22"/>
        </w:rPr>
        <w:t>|</w:t>
      </w:r>
      <w:r w:rsidR="00363382">
        <w:rPr>
          <w:rFonts w:ascii="Franklin Gothic Book" w:hAnsi="Franklin Gothic Book"/>
          <w:b/>
          <w:bCs/>
          <w:sz w:val="22"/>
          <w:szCs w:val="22"/>
        </w:rPr>
        <w:t xml:space="preserve"> </w:t>
      </w:r>
      <w:r w:rsidR="0020146E" w:rsidRPr="00890F8B">
        <w:rPr>
          <w:rFonts w:ascii="Franklin Gothic Book" w:hAnsi="Franklin Gothic Book"/>
          <w:sz w:val="18"/>
          <w:szCs w:val="18"/>
        </w:rPr>
        <w:t>Sender</w:t>
      </w:r>
    </w:p>
    <w:p w14:paraId="7D00CD4F" w14:textId="1C187083" w:rsidR="00CE1F8C" w:rsidRPr="00654136" w:rsidRDefault="00654136"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e poste / la fonction officielle, l’adresse postale, le numéro de téléphone et l’adresse électronique de l’expéditeur ainsi que le nom de l’État requérant."/>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le poste / la fonction officielle, l’adresse postale, le numéro de téléphone et l’adresse électronique de l’expéditeur ainsi que le nom de l’État requérant.</w:t>
      </w:r>
      <w:r>
        <w:rPr>
          <w:rFonts w:ascii="Franklin Gothic Book" w:hAnsi="Franklin Gothic Book"/>
          <w:noProof/>
          <w:sz w:val="22"/>
          <w:szCs w:val="22"/>
          <w:lang w:val="fr-FR"/>
        </w:rPr>
        <w:fldChar w:fldCharType="end"/>
      </w:r>
    </w:p>
    <w:p w14:paraId="31EB4A7C" w14:textId="1FA196BB" w:rsidR="008D6EE9" w:rsidRPr="00E06BF9" w:rsidRDefault="008D6EE9" w:rsidP="00CC1DE3">
      <w:pPr>
        <w:pStyle w:val="ListParagraph"/>
        <w:spacing w:after="0"/>
        <w:contextualSpacing w:val="0"/>
        <w:jc w:val="both"/>
        <w:rPr>
          <w:rFonts w:ascii="Franklin Gothic Book" w:hAnsi="Franklin Gothic Book"/>
          <w:sz w:val="22"/>
          <w:szCs w:val="22"/>
          <w:lang w:val="fr-FR"/>
        </w:rPr>
      </w:pPr>
      <w:r w:rsidRPr="00E06BF9">
        <w:rPr>
          <w:rFonts w:ascii="Franklin Gothic Book" w:hAnsi="Franklin Gothic Book"/>
          <w:sz w:val="22"/>
          <w:szCs w:val="22"/>
          <w:lang w:val="fr-FR"/>
        </w:rPr>
        <w:br w:type="page"/>
      </w:r>
    </w:p>
    <w:p w14:paraId="7D54B97D" w14:textId="024A971D" w:rsidR="00FA3998" w:rsidRPr="006E065E" w:rsidRDefault="006E065E" w:rsidP="00CC1DE3">
      <w:pPr>
        <w:pStyle w:val="ListParagraph"/>
        <w:numPr>
          <w:ilvl w:val="1"/>
          <w:numId w:val="1"/>
        </w:numPr>
        <w:spacing w:after="0"/>
        <w:ind w:left="1134" w:hanging="567"/>
        <w:contextualSpacing w:val="0"/>
        <w:rPr>
          <w:rFonts w:ascii="Franklin Gothic Book" w:hAnsi="Franklin Gothic Book"/>
          <w:bCs/>
          <w:sz w:val="22"/>
          <w:szCs w:val="22"/>
          <w:lang w:val="fr-FR"/>
        </w:rPr>
      </w:pPr>
      <w:r w:rsidRPr="006E065E">
        <w:rPr>
          <w:rFonts w:ascii="Franklin Gothic Book" w:hAnsi="Franklin Gothic Book"/>
          <w:b/>
          <w:bCs/>
          <w:sz w:val="22"/>
          <w:szCs w:val="22"/>
          <w:lang w:val="fr-FR"/>
        </w:rPr>
        <w:lastRenderedPageBreak/>
        <w:t>Numéro de référence de l’expéditeur :</w:t>
      </w:r>
    </w:p>
    <w:p w14:paraId="7D465B4D" w14:textId="77777777" w:rsidR="00635F3A" w:rsidRDefault="000F0C21" w:rsidP="006E7CE6">
      <w:pPr>
        <w:pStyle w:val="ListParagraph"/>
        <w:spacing w:after="0"/>
        <w:ind w:left="1418"/>
        <w:contextualSpacing w:val="0"/>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Sender’s</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reference</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number</w:t>
      </w:r>
      <w:proofErr w:type="spellEnd"/>
      <w:r w:rsidR="00FA3998" w:rsidRPr="00890F8B">
        <w:rPr>
          <w:rFonts w:ascii="Franklin Gothic Book" w:hAnsi="Franklin Gothic Book"/>
          <w:sz w:val="18"/>
          <w:szCs w:val="18"/>
          <w:lang w:val="fr-FR"/>
        </w:rPr>
        <w:t>:</w:t>
      </w:r>
    </w:p>
    <w:p w14:paraId="30CA4C80" w14:textId="09223AA6" w:rsidR="004A5B14" w:rsidRPr="00654136" w:rsidRDefault="00654136" w:rsidP="006E7CE6">
      <w:pPr>
        <w:pStyle w:val="ListParagraph"/>
        <w:spacing w:before="120" w:after="120"/>
        <w:ind w:left="1134"/>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uméro de référence de l’expéditeur, y compris un numéro d’affaire ou de dossier si cette information est suffisante pour identifier la demand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numéro de référence de l’expéditeur, y compris un numéro d’affaire ou de dossier si cette information est suffisante pour identifier la demande.</w:t>
      </w:r>
      <w:r>
        <w:rPr>
          <w:rFonts w:ascii="Franklin Gothic Book" w:hAnsi="Franklin Gothic Book"/>
          <w:noProof/>
          <w:sz w:val="22"/>
          <w:szCs w:val="22"/>
          <w:lang w:val="fr-FR"/>
        </w:rPr>
        <w:fldChar w:fldCharType="end"/>
      </w:r>
    </w:p>
    <w:p w14:paraId="3805DC07" w14:textId="77777777" w:rsidR="00056F2A" w:rsidRPr="00E06BF9" w:rsidRDefault="00056F2A" w:rsidP="006E7CE6">
      <w:pPr>
        <w:pStyle w:val="ListParagraph"/>
        <w:spacing w:after="0"/>
        <w:ind w:left="1440"/>
        <w:contextualSpacing w:val="0"/>
        <w:jc w:val="both"/>
        <w:rPr>
          <w:rFonts w:ascii="Franklin Gothic Book" w:hAnsi="Franklin Gothic Book"/>
          <w:sz w:val="22"/>
          <w:szCs w:val="22"/>
          <w:lang w:val="fr-FR"/>
        </w:rPr>
      </w:pPr>
    </w:p>
    <w:p w14:paraId="792E7BE3" w14:textId="084F99D6" w:rsidR="00790A81" w:rsidRPr="004A5B14" w:rsidRDefault="004A5B14" w:rsidP="006E7CE6">
      <w:pPr>
        <w:pStyle w:val="ListParagraph"/>
        <w:numPr>
          <w:ilvl w:val="1"/>
          <w:numId w:val="1"/>
        </w:numPr>
        <w:spacing w:after="0"/>
        <w:ind w:left="1134" w:hanging="567"/>
        <w:contextualSpacing w:val="0"/>
        <w:jc w:val="both"/>
        <w:rPr>
          <w:rFonts w:ascii="Franklin Gothic Book" w:hAnsi="Franklin Gothic Book"/>
          <w:b/>
          <w:bCs/>
          <w:sz w:val="22"/>
          <w:szCs w:val="22"/>
          <w:lang w:val="fr-FR"/>
        </w:rPr>
      </w:pPr>
      <w:r w:rsidRPr="004A5B14">
        <w:rPr>
          <w:rFonts w:ascii="Franklin Gothic Book" w:hAnsi="Franklin Gothic Book"/>
          <w:b/>
          <w:bCs/>
          <w:sz w:val="22"/>
          <w:szCs w:val="22"/>
          <w:lang w:val="fr-FR"/>
        </w:rPr>
        <w:t>Le cas échéant, désigné / autorisé pour accomplir les actes d’instruction par :</w:t>
      </w:r>
    </w:p>
    <w:p w14:paraId="10DDBD5C" w14:textId="77777777" w:rsidR="00635F3A" w:rsidRPr="00635F3A" w:rsidRDefault="00747282" w:rsidP="006E7CE6">
      <w:pPr>
        <w:pStyle w:val="ListParagraph"/>
        <w:spacing w:after="0"/>
        <w:ind w:left="1418"/>
        <w:contextualSpacing w:val="0"/>
        <w:jc w:val="both"/>
        <w:rPr>
          <w:rFonts w:ascii="Franklin Gothic Book" w:hAnsi="Franklin Gothic Book"/>
          <w:sz w:val="18"/>
          <w:szCs w:val="18"/>
          <w:lang w:val="en-US"/>
        </w:rPr>
      </w:pPr>
      <w:r w:rsidRPr="00635F3A">
        <w:rPr>
          <w:rFonts w:ascii="Franklin Gothic Book" w:hAnsi="Franklin Gothic Book"/>
          <w:sz w:val="18"/>
          <w:szCs w:val="18"/>
          <w:lang w:val="en-US"/>
        </w:rPr>
        <w:t>If relevant, appointed / </w:t>
      </w:r>
      <w:proofErr w:type="spellStart"/>
      <w:r w:rsidRPr="00635F3A">
        <w:rPr>
          <w:rFonts w:ascii="Franklin Gothic Book" w:hAnsi="Franklin Gothic Book"/>
          <w:sz w:val="18"/>
          <w:szCs w:val="18"/>
          <w:lang w:val="en-US"/>
        </w:rPr>
        <w:t>authorised</w:t>
      </w:r>
      <w:proofErr w:type="spellEnd"/>
      <w:r w:rsidRPr="00635F3A">
        <w:rPr>
          <w:rFonts w:ascii="Franklin Gothic Book" w:hAnsi="Franklin Gothic Book"/>
          <w:sz w:val="18"/>
          <w:szCs w:val="18"/>
          <w:lang w:val="en-US"/>
        </w:rPr>
        <w:t xml:space="preserve"> to take evidence by</w:t>
      </w:r>
      <w:r w:rsidR="00790A81" w:rsidRPr="00635F3A">
        <w:rPr>
          <w:rFonts w:ascii="Franklin Gothic Book" w:hAnsi="Franklin Gothic Book"/>
          <w:sz w:val="18"/>
          <w:szCs w:val="18"/>
          <w:lang w:val="en-US"/>
        </w:rPr>
        <w:t>:</w:t>
      </w:r>
    </w:p>
    <w:p w14:paraId="4D4A4E32" w14:textId="284CA9DE" w:rsidR="004A5B14" w:rsidRDefault="00DC76F6" w:rsidP="006E7CE6">
      <w:pPr>
        <w:pStyle w:val="ListParagraph"/>
        <w:spacing w:before="120" w:after="120"/>
        <w:ind w:left="1134"/>
        <w:contextualSpacing w:val="0"/>
        <w:jc w:val="both"/>
        <w:rPr>
          <w:rFonts w:ascii="Franklin Gothic Book" w:hAnsi="Franklin Gothic Book"/>
          <w:noProof/>
          <w:sz w:val="22"/>
          <w:szCs w:val="22"/>
          <w:lang w:val="fr-FR"/>
        </w:rPr>
      </w:pPr>
      <w:r>
        <w:rPr>
          <w:rFonts w:ascii="Franklin Gothic Book" w:hAnsi="Franklin Gothic Book"/>
          <w:noProof/>
          <w:sz w:val="22"/>
          <w:szCs w:val="22"/>
          <w:lang w:val="fr-FR"/>
        </w:rPr>
        <w:fldChar w:fldCharType="begin">
          <w:ffData>
            <w:name w:val=""/>
            <w:enabled/>
            <w:calcOnExit w:val="0"/>
            <w:textInput>
              <w:default w:val="Pour les commissaires non juges de l’autorité requérante, indiquer le nom, l’adresse postale, le numéro de téléphone et l’adresse électronique de l’autorité dans l’État requérant ayant désigné le commissaire pour l’accomplissement des actes d’instruction."/>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Pour les commissaires non juges de l’autorité requérante, indiquer le nom, l’adresse postale, le numéro de téléphone et l’adresse électronique de l’autorité dans l’État requérant ayant désigné le commissaire pour l’accomplissement des actes d’instruction.</w:t>
      </w:r>
      <w:r>
        <w:rPr>
          <w:rFonts w:ascii="Franklin Gothic Book" w:hAnsi="Franklin Gothic Book"/>
          <w:noProof/>
          <w:sz w:val="22"/>
          <w:szCs w:val="22"/>
          <w:lang w:val="fr-FR"/>
        </w:rPr>
        <w:fldChar w:fldCharType="end"/>
      </w:r>
    </w:p>
    <w:p w14:paraId="6626A15D" w14:textId="491F02E5" w:rsidR="008D3EA4" w:rsidRPr="008D3EA4" w:rsidRDefault="008D3EA4" w:rsidP="008D3EA4">
      <w:pPr>
        <w:pStyle w:val="ListParagraph"/>
        <w:spacing w:before="120" w:after="120"/>
        <w:ind w:left="1134" w:right="-188"/>
        <w:contextualSpacing w:val="0"/>
        <w:rPr>
          <w:rFonts w:ascii="Franklin Gothic Book" w:hAnsi="Franklin Gothic Book"/>
          <w:bCs/>
          <w:sz w:val="22"/>
          <w:szCs w:val="22"/>
          <w:lang w:val="fr-FR"/>
        </w:rPr>
      </w:pPr>
      <w:r>
        <w:rPr>
          <w:rFonts w:ascii="Franklin Gothic Book" w:hAnsi="Franklin Gothic Book"/>
          <w:sz w:val="22"/>
          <w:szCs w:val="22"/>
        </w:rPr>
        <w:fldChar w:fldCharType="begin">
          <w:ffData>
            <w:name w:val=""/>
            <w:enabled/>
            <w:calcOnExit w:val="0"/>
            <w:textInput>
              <w:default w:val="Dans le cas des agents diplomatiques ou consulaires, indiquer la zone géographique dans laquelle ils exercent leurs fonctions."/>
            </w:textInput>
          </w:ffData>
        </w:fldChar>
      </w:r>
      <w:r w:rsidRPr="008D3EA4">
        <w:rPr>
          <w:rFonts w:ascii="Franklin Gothic Book" w:hAnsi="Franklin Gothic Book"/>
          <w:sz w:val="22"/>
          <w:szCs w:val="22"/>
          <w:lang w:val="fr-FR"/>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8D3EA4">
        <w:rPr>
          <w:rFonts w:ascii="Franklin Gothic Book" w:hAnsi="Franklin Gothic Book"/>
          <w:noProof/>
          <w:sz w:val="22"/>
          <w:szCs w:val="22"/>
          <w:lang w:val="fr-FR"/>
        </w:rPr>
        <w:t>Dans le cas des agents diplomatiques ou consulaires, indiquer la zone géographique dans laquelle ils exercent leurs fonctions.</w:t>
      </w:r>
      <w:r>
        <w:rPr>
          <w:rFonts w:ascii="Franklin Gothic Book" w:hAnsi="Franklin Gothic Book"/>
          <w:sz w:val="22"/>
          <w:szCs w:val="22"/>
        </w:rPr>
        <w:fldChar w:fldCharType="end"/>
      </w:r>
    </w:p>
    <w:p w14:paraId="73AA4504" w14:textId="77777777" w:rsidR="008D3EA4" w:rsidRPr="008D3EA4" w:rsidRDefault="008D3EA4" w:rsidP="006E7CE6">
      <w:pPr>
        <w:pStyle w:val="ListParagraph"/>
        <w:spacing w:before="120" w:after="120"/>
        <w:ind w:left="1134"/>
        <w:contextualSpacing w:val="0"/>
        <w:jc w:val="both"/>
        <w:rPr>
          <w:rFonts w:ascii="Franklin Gothic Book" w:hAnsi="Franklin Gothic Book"/>
          <w:noProof/>
          <w:sz w:val="22"/>
          <w:szCs w:val="22"/>
          <w:lang w:val="fr-FR"/>
        </w:rPr>
      </w:pPr>
    </w:p>
    <w:p w14:paraId="7D870A34" w14:textId="2A2B9EAB" w:rsidR="0066277A" w:rsidRPr="00363382" w:rsidRDefault="00D9206C" w:rsidP="006E7CE6">
      <w:pPr>
        <w:pStyle w:val="ListParagraph"/>
        <w:numPr>
          <w:ilvl w:val="0"/>
          <w:numId w:val="1"/>
        </w:numPr>
        <w:spacing w:after="0"/>
        <w:ind w:left="567" w:hanging="567"/>
        <w:contextualSpacing w:val="0"/>
        <w:jc w:val="both"/>
        <w:rPr>
          <w:rFonts w:ascii="Franklin Gothic Book" w:hAnsi="Franklin Gothic Book"/>
          <w:bCs/>
          <w:sz w:val="22"/>
          <w:szCs w:val="22"/>
          <w:lang w:val="pt-BR"/>
        </w:rPr>
      </w:pPr>
      <w:r w:rsidRPr="00D9206C">
        <w:rPr>
          <w:rFonts w:ascii="Franklin Gothic Book" w:hAnsi="Franklin Gothic Book"/>
          <w:b/>
          <w:bCs/>
          <w:sz w:val="22"/>
          <w:szCs w:val="22"/>
          <w:lang w:val="en-US"/>
        </w:rPr>
        <w:t xml:space="preserve">État </w:t>
      </w:r>
      <w:proofErr w:type="spellStart"/>
      <w:r w:rsidRPr="00D9206C">
        <w:rPr>
          <w:rFonts w:ascii="Franklin Gothic Book" w:hAnsi="Franklin Gothic Book"/>
          <w:b/>
          <w:bCs/>
          <w:sz w:val="22"/>
          <w:szCs w:val="22"/>
          <w:lang w:val="en-US"/>
        </w:rPr>
        <w:t>requis</w:t>
      </w:r>
      <w:proofErr w:type="spellEnd"/>
      <w:r w:rsidR="00BB4890" w:rsidRPr="00890F8B">
        <w:rPr>
          <w:rFonts w:ascii="Franklin Gothic Book" w:hAnsi="Franklin Gothic Book"/>
          <w:b/>
          <w:sz w:val="22"/>
          <w:szCs w:val="22"/>
          <w:lang w:val="pt-BR"/>
        </w:rPr>
        <w:t xml:space="preserve"> </w:t>
      </w:r>
      <w:r w:rsidR="00BB4890" w:rsidRPr="00363382">
        <w:rPr>
          <w:rFonts w:ascii="Franklin Gothic Book" w:hAnsi="Franklin Gothic Book"/>
          <w:b/>
          <w:sz w:val="22"/>
          <w:szCs w:val="22"/>
          <w:lang w:val="pt-BR"/>
        </w:rPr>
        <w:t>|</w:t>
      </w:r>
      <w:r w:rsidR="00BB4890" w:rsidRPr="00890F8B">
        <w:rPr>
          <w:rFonts w:ascii="Franklin Gothic Book" w:hAnsi="Franklin Gothic Book"/>
          <w:bCs/>
          <w:sz w:val="22"/>
          <w:szCs w:val="22"/>
          <w:lang w:val="pt-BR"/>
        </w:rPr>
        <w:t xml:space="preserve"> </w:t>
      </w:r>
      <w:proofErr w:type="spellStart"/>
      <w:r w:rsidR="00747282" w:rsidRPr="00890F8B">
        <w:rPr>
          <w:rFonts w:ascii="Franklin Gothic Book" w:hAnsi="Franklin Gothic Book"/>
          <w:bCs/>
          <w:sz w:val="18"/>
          <w:szCs w:val="18"/>
          <w:lang w:val="pt-BR"/>
        </w:rPr>
        <w:t>Requested</w:t>
      </w:r>
      <w:proofErr w:type="spellEnd"/>
      <w:r w:rsidR="00747282" w:rsidRPr="00890F8B">
        <w:rPr>
          <w:rFonts w:ascii="Franklin Gothic Book" w:hAnsi="Franklin Gothic Book"/>
          <w:bCs/>
          <w:sz w:val="18"/>
          <w:szCs w:val="18"/>
          <w:lang w:val="pt-BR"/>
        </w:rPr>
        <w:t xml:space="preserve"> </w:t>
      </w:r>
      <w:proofErr w:type="spellStart"/>
      <w:r w:rsidR="00747282" w:rsidRPr="00890F8B">
        <w:rPr>
          <w:rFonts w:ascii="Franklin Gothic Book" w:hAnsi="Franklin Gothic Book"/>
          <w:bCs/>
          <w:sz w:val="18"/>
          <w:szCs w:val="18"/>
          <w:lang w:val="pt-BR"/>
        </w:rPr>
        <w:t>State</w:t>
      </w:r>
      <w:proofErr w:type="spellEnd"/>
    </w:p>
    <w:p w14:paraId="3C959FD9" w14:textId="411B3E55" w:rsidR="004A5B14" w:rsidRPr="00D9206C" w:rsidRDefault="00C94A03"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de l’État requis"/>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de l’État requis</w:t>
      </w:r>
      <w:r>
        <w:rPr>
          <w:rFonts w:ascii="Franklin Gothic Book" w:hAnsi="Franklin Gothic Book"/>
          <w:noProof/>
          <w:sz w:val="22"/>
          <w:szCs w:val="22"/>
          <w:lang w:val="fr-FR"/>
        </w:rPr>
        <w:fldChar w:fldCharType="end"/>
      </w:r>
    </w:p>
    <w:p w14:paraId="40421443" w14:textId="002A46AA" w:rsidR="00E50EA1" w:rsidRPr="00C94A03" w:rsidRDefault="00E50EA1" w:rsidP="006E7CE6">
      <w:pPr>
        <w:pStyle w:val="ListParagraph"/>
        <w:spacing w:after="0"/>
        <w:contextualSpacing w:val="0"/>
        <w:jc w:val="both"/>
        <w:rPr>
          <w:rFonts w:ascii="Franklin Gothic Book" w:hAnsi="Franklin Gothic Book"/>
          <w:bCs/>
          <w:sz w:val="22"/>
          <w:szCs w:val="22"/>
          <w:lang w:val="fr-FR"/>
        </w:rPr>
      </w:pPr>
    </w:p>
    <w:p w14:paraId="2A9238CF" w14:textId="56FDC5BD" w:rsidR="00937B89" w:rsidRPr="003F4CE4" w:rsidRDefault="003F4CE4" w:rsidP="006E7CE6">
      <w:pPr>
        <w:pStyle w:val="ListParagraph"/>
        <w:numPr>
          <w:ilvl w:val="1"/>
          <w:numId w:val="1"/>
        </w:numPr>
        <w:spacing w:after="0"/>
        <w:ind w:left="1134" w:hanging="567"/>
        <w:contextualSpacing w:val="0"/>
        <w:jc w:val="both"/>
        <w:rPr>
          <w:rFonts w:ascii="Franklin Gothic Book" w:hAnsi="Franklin Gothic Book"/>
          <w:bCs/>
          <w:sz w:val="22"/>
          <w:szCs w:val="22"/>
          <w:lang w:val="fr-FR"/>
        </w:rPr>
      </w:pPr>
      <w:r w:rsidRPr="003F4CE4">
        <w:rPr>
          <w:rFonts w:ascii="Franklin Gothic Book" w:hAnsi="Franklin Gothic Book"/>
          <w:b/>
          <w:bCs/>
          <w:sz w:val="22"/>
          <w:szCs w:val="22"/>
          <w:lang w:val="fr-FR"/>
        </w:rPr>
        <w:t>Autorité compétente de l’État requis, si elle est connue :</w:t>
      </w:r>
    </w:p>
    <w:p w14:paraId="21617AD2" w14:textId="77777777" w:rsidR="00635F3A" w:rsidRPr="00635F3A" w:rsidRDefault="00747282" w:rsidP="006E7CE6">
      <w:pPr>
        <w:pStyle w:val="ListParagraph"/>
        <w:spacing w:after="0"/>
        <w:ind w:left="1418"/>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Competent authority of the Requested State, where known</w:t>
      </w:r>
      <w:r w:rsidR="00937B89" w:rsidRPr="00635F3A">
        <w:rPr>
          <w:rFonts w:ascii="Franklin Gothic Book" w:hAnsi="Franklin Gothic Book"/>
          <w:sz w:val="18"/>
          <w:szCs w:val="18"/>
          <w:lang w:val="en-US"/>
        </w:rPr>
        <w:t>:</w:t>
      </w:r>
    </w:p>
    <w:p w14:paraId="5D7F8982" w14:textId="7D0E5897" w:rsidR="004A5B14" w:rsidRPr="00487591" w:rsidRDefault="00487591" w:rsidP="006E7CE6">
      <w:pPr>
        <w:pStyle w:val="ListParagraph"/>
        <w:spacing w:before="120" w:after="120"/>
        <w:ind w:left="1134"/>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de l’autorité responsable de la délivrance de l’autorisation (si elle est connue) et le nom de l’État requis / l’État de l’exécution (par ex. « Autorité compétente du / de la [insérer le nom de l’État] »)."/>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de l’autorité responsable de la délivrance de l’autorisation (si elle est connue) et le nom de l’État requis / l’État de l’exécution (par ex. « Autorité compétente du / de la [insérer le nom de l’État] »).</w:t>
      </w:r>
      <w:r>
        <w:rPr>
          <w:rFonts w:ascii="Franklin Gothic Book" w:hAnsi="Franklin Gothic Book"/>
          <w:noProof/>
          <w:sz w:val="22"/>
          <w:szCs w:val="22"/>
          <w:lang w:val="fr-FR"/>
        </w:rPr>
        <w:fldChar w:fldCharType="end"/>
      </w:r>
    </w:p>
    <w:p w14:paraId="2631A671" w14:textId="77777777" w:rsidR="00056F2A" w:rsidRPr="00E06BF9" w:rsidRDefault="00056F2A" w:rsidP="006E7CE6">
      <w:pPr>
        <w:pStyle w:val="ListParagraph"/>
        <w:spacing w:after="0"/>
        <w:ind w:left="567"/>
        <w:contextualSpacing w:val="0"/>
        <w:jc w:val="both"/>
        <w:rPr>
          <w:rFonts w:ascii="Franklin Gothic Book" w:hAnsi="Franklin Gothic Book"/>
          <w:b/>
          <w:bCs/>
          <w:sz w:val="22"/>
          <w:szCs w:val="22"/>
          <w:lang w:val="fr-FR"/>
        </w:rPr>
      </w:pPr>
    </w:p>
    <w:p w14:paraId="26B0B060" w14:textId="4C34EBFD" w:rsidR="00B32E85" w:rsidRPr="00C90870" w:rsidRDefault="00C90870"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C90870">
        <w:rPr>
          <w:rFonts w:ascii="Franklin Gothic Book" w:hAnsi="Franklin Gothic Book"/>
          <w:b/>
          <w:bCs/>
          <w:sz w:val="22"/>
          <w:szCs w:val="22"/>
          <w:lang w:val="fr-FR"/>
        </w:rPr>
        <w:t>Personne ou autorité à laquelle les documents délivrant l’autorisation doivent être renvoyés</w:t>
      </w:r>
      <w:r>
        <w:rPr>
          <w:rFonts w:ascii="Franklin Gothic Book" w:hAnsi="Franklin Gothic Book"/>
          <w:b/>
          <w:bCs/>
          <w:sz w:val="22"/>
          <w:szCs w:val="22"/>
          <w:lang w:val="fr-FR"/>
        </w:rPr>
        <w:t> </w:t>
      </w:r>
      <w:r w:rsidRPr="00C90870">
        <w:rPr>
          <w:rFonts w:ascii="Franklin Gothic Book" w:hAnsi="Franklin Gothic Book"/>
          <w:b/>
          <w:bCs/>
          <w:sz w:val="22"/>
          <w:szCs w:val="22"/>
          <w:lang w:val="fr-FR"/>
        </w:rPr>
        <w:t>:</w:t>
      </w:r>
    </w:p>
    <w:p w14:paraId="11E57BC0" w14:textId="2BB9B23A" w:rsidR="0038260D" w:rsidRPr="00890F8B" w:rsidRDefault="00747282"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 or authority to whom the documents granting permission are to be returned</w:t>
      </w:r>
      <w:r w:rsidR="00617283" w:rsidRPr="00890F8B">
        <w:rPr>
          <w:rFonts w:ascii="Franklin Gothic Book" w:hAnsi="Franklin Gothic Book"/>
          <w:sz w:val="18"/>
          <w:szCs w:val="18"/>
          <w:lang w:val="en-US"/>
        </w:rPr>
        <w:t>:</w:t>
      </w:r>
    </w:p>
    <w:p w14:paraId="7E39CAE3" w14:textId="77777777" w:rsidR="00FC27BA" w:rsidRPr="00654136" w:rsidRDefault="00FC27BA" w:rsidP="006E7CE6">
      <w:pPr>
        <w:pStyle w:val="ListParagraph"/>
        <w:spacing w:after="0"/>
        <w:ind w:left="851"/>
        <w:contextualSpacing w:val="0"/>
        <w:jc w:val="both"/>
        <w:rPr>
          <w:rFonts w:ascii="Franklin Gothic Book" w:hAnsi="Franklin Gothic Book"/>
          <w:sz w:val="22"/>
          <w:szCs w:val="22"/>
          <w:lang w:val="en-US"/>
        </w:rPr>
      </w:pPr>
    </w:p>
    <w:p w14:paraId="61A297E6" w14:textId="54D95C6B" w:rsidR="00617283" w:rsidRPr="005A34F3" w:rsidRDefault="00BC592F" w:rsidP="006E7CE6">
      <w:pPr>
        <w:pStyle w:val="ListParagraph"/>
        <w:spacing w:after="0"/>
        <w:ind w:left="1134" w:hanging="567"/>
        <w:contextualSpacing w:val="0"/>
        <w:jc w:val="both"/>
        <w:rPr>
          <w:rFonts w:ascii="Franklin Gothic Book" w:hAnsi="Franklin Gothic Book"/>
          <w:b/>
          <w:bCs/>
          <w:sz w:val="22"/>
          <w:szCs w:val="22"/>
          <w:lang w:val="fr-FR"/>
        </w:rPr>
      </w:pPr>
      <w:r w:rsidRPr="00890F8B">
        <w:rPr>
          <w:rFonts w:ascii="Franklin Gothic Book" w:hAnsi="Franklin Gothic Book"/>
          <w:sz w:val="22"/>
          <w:szCs w:val="22"/>
        </w:rPr>
        <w:fldChar w:fldCharType="begin">
          <w:ffData>
            <w:name w:val="Check2"/>
            <w:enabled/>
            <w:calcOnExit w:val="0"/>
            <w:checkBox>
              <w:sizeAuto/>
              <w:default w:val="0"/>
            </w:checkBox>
          </w:ffData>
        </w:fldChar>
      </w:r>
      <w:bookmarkStart w:id="1" w:name="Check2"/>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1"/>
      <w:r w:rsidRPr="00890F8B">
        <w:rPr>
          <w:rFonts w:ascii="Franklin Gothic Book" w:hAnsi="Franklin Gothic Book"/>
          <w:sz w:val="22"/>
          <w:szCs w:val="22"/>
          <w:lang w:val="pt-BR"/>
        </w:rPr>
        <w:t xml:space="preserve"> </w:t>
      </w:r>
      <w:r w:rsidR="007F1E77" w:rsidRPr="00890F8B">
        <w:rPr>
          <w:rFonts w:ascii="Franklin Gothic Book" w:hAnsi="Franklin Gothic Book"/>
          <w:sz w:val="22"/>
          <w:szCs w:val="22"/>
          <w:lang w:val="pt-BR"/>
        </w:rPr>
        <w:tab/>
      </w:r>
      <w:r w:rsidR="005A34F3" w:rsidRPr="005A34F3">
        <w:rPr>
          <w:rFonts w:ascii="Franklin Gothic Book" w:hAnsi="Franklin Gothic Book"/>
          <w:b/>
          <w:bCs/>
          <w:sz w:val="22"/>
          <w:szCs w:val="22"/>
          <w:lang w:val="fr-FR"/>
        </w:rPr>
        <w:t>Expéditeur (voir rubrique 2 ci-dessus)</w:t>
      </w:r>
    </w:p>
    <w:p w14:paraId="3B711A57" w14:textId="77777777" w:rsidR="00635F3A" w:rsidRDefault="00747282" w:rsidP="006E7CE6">
      <w:pPr>
        <w:pStyle w:val="ListParagraph"/>
        <w:spacing w:after="0"/>
        <w:ind w:left="1418"/>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6F5A96A0" w14:textId="77777777" w:rsidR="00FC27BA" w:rsidRPr="00FC27BA" w:rsidRDefault="00FC27BA" w:rsidP="006E7CE6">
      <w:pPr>
        <w:pStyle w:val="ListParagraph"/>
        <w:spacing w:after="0"/>
        <w:ind w:left="1418"/>
        <w:contextualSpacing w:val="0"/>
        <w:jc w:val="both"/>
        <w:rPr>
          <w:rFonts w:ascii="Franklin Gothic Book" w:hAnsi="Franklin Gothic Book"/>
          <w:bCs/>
          <w:sz w:val="22"/>
          <w:szCs w:val="22"/>
          <w:lang w:val="pt-BR"/>
        </w:rPr>
      </w:pPr>
    </w:p>
    <w:p w14:paraId="6AE5ACEC" w14:textId="5A25D97F" w:rsidR="009A3C65" w:rsidRPr="00E06BF9" w:rsidRDefault="00BC592F" w:rsidP="006E7CE6">
      <w:pPr>
        <w:pStyle w:val="ListParagraph"/>
        <w:spacing w:after="0"/>
        <w:ind w:left="1134" w:hanging="567"/>
        <w:contextualSpacing w:val="0"/>
        <w:jc w:val="both"/>
        <w:rPr>
          <w:rFonts w:ascii="Franklin Gothic Book" w:hAnsi="Franklin Gothic Book"/>
          <w:sz w:val="18"/>
          <w:szCs w:val="18"/>
          <w:lang w:val="en-US"/>
        </w:rPr>
      </w:pPr>
      <w:r w:rsidRPr="00890F8B">
        <w:rPr>
          <w:rFonts w:ascii="Franklin Gothic Book" w:hAnsi="Franklin Gothic Book"/>
          <w:sz w:val="22"/>
          <w:szCs w:val="22"/>
        </w:rPr>
        <w:fldChar w:fldCharType="begin">
          <w:ffData>
            <w:name w:val="Check3"/>
            <w:enabled/>
            <w:calcOnExit w:val="0"/>
            <w:checkBox>
              <w:sizeAuto/>
              <w:default w:val="0"/>
            </w:checkBox>
          </w:ffData>
        </w:fldChar>
      </w:r>
      <w:bookmarkStart w:id="2" w:name="Check3"/>
      <w:r w:rsidRPr="00E06BF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2"/>
      <w:r w:rsidRPr="00E06BF9">
        <w:rPr>
          <w:rFonts w:ascii="Franklin Gothic Book" w:hAnsi="Franklin Gothic Book"/>
          <w:sz w:val="22"/>
          <w:szCs w:val="22"/>
          <w:lang w:val="en-US"/>
        </w:rPr>
        <w:t xml:space="preserve"> </w:t>
      </w:r>
      <w:r w:rsidR="007F1E77" w:rsidRPr="00E06BF9">
        <w:rPr>
          <w:rFonts w:ascii="Franklin Gothic Book" w:hAnsi="Franklin Gothic Book"/>
          <w:sz w:val="22"/>
          <w:szCs w:val="22"/>
          <w:lang w:val="en-US"/>
        </w:rPr>
        <w:tab/>
      </w:r>
      <w:r w:rsidR="005A34F3" w:rsidRPr="00E06BF9">
        <w:rPr>
          <w:rFonts w:ascii="Franklin Gothic Book" w:hAnsi="Franklin Gothic Book"/>
          <w:b/>
          <w:bCs/>
          <w:sz w:val="22"/>
          <w:szCs w:val="22"/>
          <w:lang w:val="en-US"/>
        </w:rPr>
        <w:t>Autre</w:t>
      </w:r>
      <w:r w:rsidR="002E5C69" w:rsidRPr="00E06BF9">
        <w:rPr>
          <w:rFonts w:ascii="Franklin Gothic Book" w:hAnsi="Franklin Gothic Book"/>
          <w:b/>
          <w:bCs/>
          <w:sz w:val="22"/>
          <w:szCs w:val="22"/>
          <w:lang w:val="en-US"/>
        </w:rPr>
        <w:t xml:space="preserve"> | </w:t>
      </w:r>
      <w:r w:rsidR="00747282" w:rsidRPr="00E06BF9">
        <w:rPr>
          <w:rFonts w:ascii="Franklin Gothic Book" w:hAnsi="Franklin Gothic Book"/>
          <w:sz w:val="18"/>
          <w:szCs w:val="18"/>
          <w:lang w:val="en-US"/>
        </w:rPr>
        <w:t>Other</w:t>
      </w:r>
      <w:r w:rsidR="005A34F3" w:rsidRPr="00E06BF9">
        <w:rPr>
          <w:rFonts w:ascii="Franklin Gothic Book" w:hAnsi="Franklin Gothic Book"/>
          <w:sz w:val="18"/>
          <w:szCs w:val="18"/>
          <w:lang w:val="en-US"/>
        </w:rPr>
        <w:t> </w:t>
      </w:r>
      <w:r w:rsidR="002E5C69" w:rsidRPr="00E06BF9">
        <w:rPr>
          <w:rFonts w:ascii="Franklin Gothic Book" w:hAnsi="Franklin Gothic Book"/>
          <w:b/>
          <w:bCs/>
          <w:sz w:val="18"/>
          <w:szCs w:val="18"/>
          <w:lang w:val="en-US"/>
        </w:rPr>
        <w:t>:</w:t>
      </w:r>
    </w:p>
    <w:p w14:paraId="1BA0B5EA" w14:textId="47365995" w:rsidR="004A5B14" w:rsidRPr="00487591" w:rsidRDefault="00487591" w:rsidP="006E7CE6">
      <w:pPr>
        <w:pStyle w:val="ListParagraph"/>
        <w:spacing w:before="120" w:after="120"/>
        <w:ind w:left="1134"/>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s coordonnées (nom, adresse postale, téléphone et adresse électronique) de la personne ou de l’autorité (autorité requérante compétente, Autorité centrale de l’État requérant/l’État contractant, partie, commissaire, avocat, etc.)."/>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les coordonnées (nom, adresse postale, téléphone et adresse électronique) de la personne ou de l’autorité (autorité requérante compétente, Autorité centrale de l’État requérant/l’État contractant, partie, commissaire, avocat, etc.).</w:t>
      </w:r>
      <w:r>
        <w:rPr>
          <w:rFonts w:ascii="Franklin Gothic Book" w:hAnsi="Franklin Gothic Book"/>
          <w:noProof/>
          <w:sz w:val="22"/>
          <w:szCs w:val="22"/>
          <w:lang w:val="fr-FR"/>
        </w:rPr>
        <w:fldChar w:fldCharType="end"/>
      </w:r>
    </w:p>
    <w:p w14:paraId="22301DB2" w14:textId="77777777" w:rsidR="00A96E2A" w:rsidRPr="00E06BF9" w:rsidRDefault="00A96E2A" w:rsidP="006E7CE6">
      <w:pPr>
        <w:pStyle w:val="ListParagraph"/>
        <w:spacing w:after="0"/>
        <w:ind w:left="567"/>
        <w:contextualSpacing w:val="0"/>
        <w:jc w:val="both"/>
        <w:rPr>
          <w:rFonts w:ascii="Franklin Gothic Book" w:hAnsi="Franklin Gothic Book"/>
          <w:b/>
          <w:bCs/>
          <w:sz w:val="22"/>
          <w:szCs w:val="22"/>
          <w:lang w:val="fr-FR"/>
        </w:rPr>
      </w:pPr>
    </w:p>
    <w:p w14:paraId="468B12B8" w14:textId="74A9690D" w:rsidR="00AE4AE9" w:rsidRPr="008C18EE" w:rsidRDefault="008C18EE"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8C18EE">
        <w:rPr>
          <w:rFonts w:ascii="Franklin Gothic Book" w:hAnsi="Franklin Gothic Book"/>
          <w:b/>
          <w:bCs/>
          <w:sz w:val="22"/>
          <w:szCs w:val="22"/>
          <w:lang w:val="fr-FR"/>
        </w:rPr>
        <w:t>Personne ou autorité supportant les frais éventuels liés à l’accomplissement des actes d’instruction :</w:t>
      </w:r>
    </w:p>
    <w:p w14:paraId="0FA97AC1" w14:textId="2407ED06" w:rsidR="00056F10" w:rsidRPr="00890F8B" w:rsidRDefault="00747282"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 or authority bearing any costs for the taking of evidence</w:t>
      </w:r>
      <w:r w:rsidR="00AE4AE9" w:rsidRPr="00890F8B">
        <w:rPr>
          <w:rFonts w:ascii="Franklin Gothic Book" w:hAnsi="Franklin Gothic Book"/>
          <w:sz w:val="18"/>
          <w:szCs w:val="18"/>
          <w:lang w:val="en-US"/>
        </w:rPr>
        <w:t>:</w:t>
      </w:r>
    </w:p>
    <w:p w14:paraId="4E358D62" w14:textId="77777777" w:rsidR="00314033" w:rsidRPr="00654136" w:rsidRDefault="00314033" w:rsidP="006E7CE6">
      <w:pPr>
        <w:pStyle w:val="ListParagraph"/>
        <w:spacing w:after="0"/>
        <w:ind w:left="851"/>
        <w:contextualSpacing w:val="0"/>
        <w:jc w:val="both"/>
        <w:rPr>
          <w:rFonts w:ascii="Franklin Gothic Book" w:hAnsi="Franklin Gothic Book"/>
          <w:bCs/>
          <w:sz w:val="22"/>
          <w:szCs w:val="22"/>
          <w:lang w:val="en-US"/>
        </w:rPr>
      </w:pPr>
    </w:p>
    <w:p w14:paraId="747D24CC" w14:textId="4564A1E8" w:rsidR="00AE4AE9" w:rsidRPr="008C18EE" w:rsidRDefault="00BC592F" w:rsidP="006E7CE6">
      <w:pPr>
        <w:pStyle w:val="ListParagraph"/>
        <w:spacing w:after="0"/>
        <w:ind w:left="1134" w:hanging="567"/>
        <w:contextualSpacing w:val="0"/>
        <w:jc w:val="both"/>
        <w:rPr>
          <w:rFonts w:ascii="Franklin Gothic Book" w:hAnsi="Franklin Gothic Book"/>
          <w:b/>
          <w:bCs/>
          <w:sz w:val="22"/>
          <w:szCs w:val="22"/>
          <w:lang w:val="fr-FR"/>
        </w:rPr>
      </w:pPr>
      <w:r w:rsidRPr="00890F8B">
        <w:rPr>
          <w:rFonts w:ascii="Franklin Gothic Book" w:hAnsi="Franklin Gothic Book"/>
          <w:sz w:val="22"/>
          <w:szCs w:val="22"/>
        </w:rPr>
        <w:fldChar w:fldCharType="begin">
          <w:ffData>
            <w:name w:val="Check4"/>
            <w:enabled/>
            <w:calcOnExit w:val="0"/>
            <w:checkBox>
              <w:sizeAuto/>
              <w:default w:val="0"/>
            </w:checkBox>
          </w:ffData>
        </w:fldChar>
      </w:r>
      <w:bookmarkStart w:id="3" w:name="Check4"/>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3"/>
      <w:r w:rsidRPr="00890F8B">
        <w:rPr>
          <w:rFonts w:ascii="Franklin Gothic Book" w:hAnsi="Franklin Gothic Book"/>
          <w:sz w:val="22"/>
          <w:szCs w:val="22"/>
          <w:lang w:val="pt-BR"/>
        </w:rPr>
        <w:t xml:space="preserve"> </w:t>
      </w:r>
      <w:r w:rsidR="00AA530C" w:rsidRPr="00890F8B">
        <w:rPr>
          <w:rFonts w:ascii="Franklin Gothic Book" w:hAnsi="Franklin Gothic Book"/>
          <w:sz w:val="22"/>
          <w:szCs w:val="22"/>
          <w:lang w:val="pt-BR"/>
        </w:rPr>
        <w:tab/>
      </w:r>
      <w:r w:rsidR="008C18EE" w:rsidRPr="008C18EE">
        <w:rPr>
          <w:rFonts w:ascii="Franklin Gothic Book" w:hAnsi="Franklin Gothic Book"/>
          <w:b/>
          <w:bCs/>
          <w:sz w:val="22"/>
          <w:szCs w:val="22"/>
          <w:lang w:val="fr-FR"/>
        </w:rPr>
        <w:t>Expéditeur (voir rubrique 2 ci-dessus)</w:t>
      </w:r>
    </w:p>
    <w:p w14:paraId="25A42261" w14:textId="77777777" w:rsidR="00314033" w:rsidRDefault="00747282" w:rsidP="006E7CE6">
      <w:pPr>
        <w:pStyle w:val="ListParagraph"/>
        <w:spacing w:after="0"/>
        <w:ind w:left="1418"/>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1BF5ADBA" w14:textId="77777777" w:rsidR="00314033" w:rsidRPr="002374A2" w:rsidRDefault="00314033" w:rsidP="006E7CE6">
      <w:pPr>
        <w:pStyle w:val="ListParagraph"/>
        <w:spacing w:after="0"/>
        <w:ind w:left="1418"/>
        <w:contextualSpacing w:val="0"/>
        <w:jc w:val="both"/>
        <w:rPr>
          <w:rFonts w:ascii="Franklin Gothic Book" w:hAnsi="Franklin Gothic Book"/>
          <w:bCs/>
          <w:sz w:val="22"/>
          <w:szCs w:val="22"/>
          <w:lang w:val="pt-BR"/>
        </w:rPr>
      </w:pPr>
    </w:p>
    <w:p w14:paraId="0E3D06AF" w14:textId="42167DBA" w:rsidR="006976ED" w:rsidRPr="00E06BF9" w:rsidRDefault="00BC592F" w:rsidP="006E7CE6">
      <w:pPr>
        <w:pStyle w:val="ListParagraph"/>
        <w:spacing w:after="0"/>
        <w:ind w:left="1134" w:hanging="567"/>
        <w:contextualSpacing w:val="0"/>
        <w:jc w:val="both"/>
        <w:rPr>
          <w:rFonts w:ascii="Franklin Gothic Book" w:hAnsi="Franklin Gothic Book"/>
          <w:bCs/>
          <w:sz w:val="18"/>
          <w:szCs w:val="18"/>
          <w:lang w:val="en-US"/>
        </w:rPr>
      </w:pPr>
      <w:r w:rsidRPr="00890F8B">
        <w:rPr>
          <w:rFonts w:ascii="Franklin Gothic Book" w:hAnsi="Franklin Gothic Book"/>
          <w:sz w:val="22"/>
          <w:szCs w:val="22"/>
        </w:rPr>
        <w:fldChar w:fldCharType="begin">
          <w:ffData>
            <w:name w:val="Check5"/>
            <w:enabled/>
            <w:calcOnExit w:val="0"/>
            <w:checkBox>
              <w:sizeAuto/>
              <w:default w:val="0"/>
            </w:checkBox>
          </w:ffData>
        </w:fldChar>
      </w:r>
      <w:bookmarkStart w:id="4" w:name="Check5"/>
      <w:r w:rsidRPr="00E06BF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4"/>
      <w:r w:rsidRPr="00E06BF9">
        <w:rPr>
          <w:rFonts w:ascii="Franklin Gothic Book" w:hAnsi="Franklin Gothic Book"/>
          <w:sz w:val="22"/>
          <w:szCs w:val="22"/>
          <w:lang w:val="en-US"/>
        </w:rPr>
        <w:t xml:space="preserve"> </w:t>
      </w:r>
      <w:r w:rsidR="00AA530C" w:rsidRPr="00E06BF9">
        <w:rPr>
          <w:rFonts w:ascii="Franklin Gothic Book" w:hAnsi="Franklin Gothic Book"/>
          <w:sz w:val="22"/>
          <w:szCs w:val="22"/>
          <w:lang w:val="en-US"/>
        </w:rPr>
        <w:tab/>
      </w:r>
      <w:r w:rsidR="008C18EE" w:rsidRPr="00E06BF9">
        <w:rPr>
          <w:rFonts w:ascii="Franklin Gothic Book" w:hAnsi="Franklin Gothic Book"/>
          <w:b/>
          <w:bCs/>
          <w:sz w:val="22"/>
          <w:szCs w:val="22"/>
          <w:lang w:val="en-US"/>
        </w:rPr>
        <w:t>Autre</w:t>
      </w:r>
      <w:r w:rsidR="00BD5563" w:rsidRPr="00E06BF9">
        <w:rPr>
          <w:rFonts w:ascii="Franklin Gothic Book" w:hAnsi="Franklin Gothic Book"/>
          <w:b/>
          <w:bCs/>
          <w:sz w:val="22"/>
          <w:szCs w:val="22"/>
          <w:lang w:val="en-US"/>
        </w:rPr>
        <w:t xml:space="preserve"> |</w:t>
      </w:r>
      <w:r w:rsidR="00BD5563" w:rsidRPr="00E06BF9">
        <w:rPr>
          <w:rFonts w:ascii="Franklin Gothic Book" w:hAnsi="Franklin Gothic Book"/>
          <w:sz w:val="22"/>
          <w:szCs w:val="22"/>
          <w:lang w:val="en-US"/>
        </w:rPr>
        <w:t xml:space="preserve"> </w:t>
      </w:r>
      <w:r w:rsidR="00747282" w:rsidRPr="00E06BF9">
        <w:rPr>
          <w:rFonts w:ascii="Franklin Gothic Book" w:hAnsi="Franklin Gothic Book"/>
          <w:sz w:val="18"/>
          <w:szCs w:val="18"/>
          <w:lang w:val="en-US"/>
        </w:rPr>
        <w:t>Other :</w:t>
      </w:r>
    </w:p>
    <w:p w14:paraId="57944D3D" w14:textId="73C90E55" w:rsidR="00487591" w:rsidRPr="00E06BF9" w:rsidRDefault="00487591" w:rsidP="008D3EA4">
      <w:pPr>
        <w:pStyle w:val="ListParagraph"/>
        <w:spacing w:before="120" w:after="120"/>
        <w:ind w:left="1134"/>
        <w:contextualSpacing w:val="0"/>
        <w:jc w:val="both"/>
        <w:rPr>
          <w:rFonts w:ascii="Franklin Gothic Book" w:hAnsi="Franklin Gothic Book"/>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le numéro de téléphone et l’adresse électronique de la personne / l’autorité qui supportera les frais éventuels."/>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le numéro de téléphone et l’adresse électronique de la personne / l’autorité qui supportera les frais éventuels.</w:t>
      </w:r>
      <w:r>
        <w:rPr>
          <w:rFonts w:ascii="Franklin Gothic Book" w:hAnsi="Franklin Gothic Book"/>
          <w:noProof/>
          <w:sz w:val="22"/>
          <w:szCs w:val="22"/>
          <w:lang w:val="fr-FR"/>
        </w:rPr>
        <w:fldChar w:fldCharType="end"/>
      </w:r>
      <w:r w:rsidRPr="00E06BF9">
        <w:rPr>
          <w:rFonts w:ascii="Franklin Gothic Book" w:hAnsi="Franklin Gothic Book"/>
          <w:sz w:val="22"/>
          <w:szCs w:val="22"/>
          <w:lang w:val="fr-FR"/>
        </w:rPr>
        <w:br w:type="page"/>
      </w:r>
    </w:p>
    <w:p w14:paraId="00BB460E" w14:textId="421D93D7" w:rsidR="00212424" w:rsidRPr="00261775" w:rsidRDefault="005D4314" w:rsidP="006E7CE6">
      <w:pPr>
        <w:pStyle w:val="ListParagraph"/>
        <w:numPr>
          <w:ilvl w:val="0"/>
          <w:numId w:val="1"/>
        </w:numPr>
        <w:spacing w:after="0"/>
        <w:ind w:left="567" w:hanging="567"/>
        <w:contextualSpacing w:val="0"/>
        <w:jc w:val="both"/>
        <w:rPr>
          <w:rFonts w:ascii="Franklin Gothic Book" w:hAnsi="Franklin Gothic Book"/>
          <w:b/>
          <w:bCs/>
          <w:sz w:val="22"/>
          <w:szCs w:val="22"/>
          <w:lang w:val="en-US"/>
        </w:rPr>
      </w:pPr>
      <w:r w:rsidRPr="005D4314">
        <w:rPr>
          <w:rFonts w:ascii="Franklin Gothic Book" w:hAnsi="Franklin Gothic Book"/>
          <w:b/>
          <w:bCs/>
          <w:sz w:val="22"/>
          <w:szCs w:val="22"/>
          <w:lang w:val="en-US"/>
        </w:rPr>
        <w:lastRenderedPageBreak/>
        <w:t xml:space="preserve">Communications par </w:t>
      </w:r>
      <w:proofErr w:type="spellStart"/>
      <w:r w:rsidRPr="005D4314">
        <w:rPr>
          <w:rFonts w:ascii="Franklin Gothic Book" w:hAnsi="Franklin Gothic Book"/>
          <w:b/>
          <w:bCs/>
          <w:sz w:val="22"/>
          <w:szCs w:val="22"/>
          <w:lang w:val="en-US"/>
        </w:rPr>
        <w:t>voie</w:t>
      </w:r>
      <w:proofErr w:type="spellEnd"/>
      <w:r w:rsidRPr="005D4314">
        <w:rPr>
          <w:rFonts w:ascii="Franklin Gothic Book" w:hAnsi="Franklin Gothic Book"/>
          <w:b/>
          <w:bCs/>
          <w:sz w:val="22"/>
          <w:szCs w:val="22"/>
          <w:lang w:val="en-US"/>
        </w:rPr>
        <w:t xml:space="preserve"> </w:t>
      </w:r>
      <w:proofErr w:type="spellStart"/>
      <w:r w:rsidRPr="005D4314">
        <w:rPr>
          <w:rFonts w:ascii="Franklin Gothic Book" w:hAnsi="Franklin Gothic Book"/>
          <w:b/>
          <w:bCs/>
          <w:sz w:val="22"/>
          <w:szCs w:val="22"/>
          <w:lang w:val="en-US"/>
        </w:rPr>
        <w:t>électronique</w:t>
      </w:r>
      <w:proofErr w:type="spellEnd"/>
    </w:p>
    <w:p w14:paraId="6B9AB3D5" w14:textId="77777777" w:rsidR="00314033" w:rsidRDefault="00747282" w:rsidP="006E7CE6">
      <w:pPr>
        <w:pStyle w:val="ListParagraph"/>
        <w:spacing w:after="0"/>
        <w:ind w:left="851"/>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 xml:space="preserve">Communication by </w:t>
      </w:r>
      <w:proofErr w:type="spellStart"/>
      <w:r w:rsidRPr="00890F8B">
        <w:rPr>
          <w:rFonts w:ascii="Franklin Gothic Book" w:hAnsi="Franklin Gothic Book"/>
          <w:sz w:val="18"/>
          <w:szCs w:val="18"/>
          <w:lang w:val="fr-FR"/>
        </w:rPr>
        <w:t>electronic</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means</w:t>
      </w:r>
      <w:proofErr w:type="spellEnd"/>
    </w:p>
    <w:p w14:paraId="72DAF953" w14:textId="53911C4D" w:rsidR="004A5B14" w:rsidRPr="00487591" w:rsidRDefault="00487591"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si des moyens électroniques peuvent être utilisés pour répondre à la demande ou pour les communications la concernant, et préciser les exigences ou considérations applicables éventuelles."/>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si des moyens électroniques peuvent être utilisés pour répondre à la demande ou pour les communications la concernant, et préciser les exigences ou considérations applicables éventuelles.</w:t>
      </w:r>
      <w:r>
        <w:rPr>
          <w:rFonts w:ascii="Franklin Gothic Book" w:hAnsi="Franklin Gothic Book"/>
          <w:noProof/>
          <w:sz w:val="22"/>
          <w:szCs w:val="22"/>
          <w:lang w:val="fr-FR"/>
        </w:rPr>
        <w:fldChar w:fldCharType="end"/>
      </w:r>
    </w:p>
    <w:p w14:paraId="4FA64DB2" w14:textId="1E03C43B" w:rsidR="00AA0F1A" w:rsidRPr="00E06BF9" w:rsidRDefault="00AA0F1A" w:rsidP="006E7CE6">
      <w:pPr>
        <w:pStyle w:val="ListParagraph"/>
        <w:spacing w:after="0"/>
        <w:contextualSpacing w:val="0"/>
        <w:jc w:val="both"/>
        <w:rPr>
          <w:rFonts w:ascii="Franklin Gothic Book" w:hAnsi="Franklin Gothic Book"/>
          <w:sz w:val="22"/>
          <w:szCs w:val="22"/>
          <w:lang w:val="fr-FR"/>
        </w:rPr>
      </w:pPr>
    </w:p>
    <w:p w14:paraId="2A370796" w14:textId="19891828" w:rsidR="0087454B" w:rsidRPr="00DD6143" w:rsidRDefault="00DD6143"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DD6143">
        <w:rPr>
          <w:rFonts w:ascii="Franklin Gothic Book" w:hAnsi="Franklin Gothic Book"/>
          <w:b/>
          <w:bCs/>
          <w:sz w:val="22"/>
          <w:szCs w:val="22"/>
          <w:lang w:val="fr-FR"/>
        </w:rPr>
        <w:t>Date à laquelle l’expéditeur souhaite recevoir la réponse à la demande</w:t>
      </w:r>
    </w:p>
    <w:p w14:paraId="2FA036F0" w14:textId="77777777" w:rsidR="00314033" w:rsidRDefault="00747282"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Date by which the sender seeks to receive the response to the request</w:t>
      </w:r>
    </w:p>
    <w:p w14:paraId="2D39A21A" w14:textId="77777777" w:rsidR="00314033" w:rsidRPr="00654136" w:rsidRDefault="00314033" w:rsidP="006E7CE6">
      <w:pPr>
        <w:pStyle w:val="ListParagraph"/>
        <w:spacing w:after="0"/>
        <w:ind w:left="851"/>
        <w:contextualSpacing w:val="0"/>
        <w:jc w:val="both"/>
        <w:rPr>
          <w:rFonts w:ascii="Franklin Gothic Book" w:hAnsi="Franklin Gothic Book"/>
          <w:bCs/>
          <w:sz w:val="22"/>
          <w:szCs w:val="22"/>
          <w:lang w:val="en-US"/>
        </w:rPr>
      </w:pPr>
    </w:p>
    <w:p w14:paraId="74FE50DF" w14:textId="5B5E294D" w:rsidR="00F37DD2" w:rsidRPr="00AB112A" w:rsidRDefault="00163F37" w:rsidP="006E7CE6">
      <w:pPr>
        <w:pStyle w:val="ListParagraph"/>
        <w:spacing w:after="0"/>
        <w:ind w:left="1134"/>
        <w:contextualSpacing w:val="0"/>
        <w:jc w:val="both"/>
        <w:rPr>
          <w:rFonts w:ascii="Franklin Gothic Book" w:hAnsi="Franklin Gothic Book"/>
          <w:sz w:val="22"/>
          <w:szCs w:val="22"/>
          <w:lang w:val="fr-FR"/>
        </w:rPr>
      </w:pPr>
      <w:r w:rsidRPr="00AB112A">
        <w:rPr>
          <w:rFonts w:ascii="Franklin Gothic Book" w:hAnsi="Franklin Gothic Book"/>
          <w:b/>
          <w:bCs/>
          <w:sz w:val="22"/>
          <w:szCs w:val="22"/>
          <w:lang w:val="fr-FR"/>
        </w:rPr>
        <w:t>Date</w:t>
      </w:r>
      <w:r w:rsidR="00DD6143" w:rsidRPr="00AB112A">
        <w:rPr>
          <w:rFonts w:ascii="Franklin Gothic Book" w:hAnsi="Franklin Gothic Book"/>
          <w:b/>
          <w:bCs/>
          <w:sz w:val="22"/>
          <w:szCs w:val="22"/>
          <w:lang w:val="fr-FR"/>
        </w:rPr>
        <w:t xml:space="preserve"> </w:t>
      </w:r>
      <w:r w:rsidR="007D6E98" w:rsidRPr="00AB112A">
        <w:rPr>
          <w:rFonts w:ascii="Franklin Gothic Book" w:hAnsi="Franklin Gothic Book"/>
          <w:b/>
          <w:bCs/>
          <w:sz w:val="22"/>
          <w:szCs w:val="22"/>
          <w:lang w:val="fr-FR"/>
        </w:rPr>
        <w:t>|</w:t>
      </w:r>
      <w:r w:rsidR="007D6E98" w:rsidRPr="00AB112A">
        <w:rPr>
          <w:rFonts w:ascii="Franklin Gothic Book" w:hAnsi="Franklin Gothic Book"/>
          <w:sz w:val="22"/>
          <w:szCs w:val="22"/>
          <w:lang w:val="fr-FR"/>
        </w:rPr>
        <w:t xml:space="preserve"> </w:t>
      </w:r>
      <w:r w:rsidR="007D6E98" w:rsidRPr="00AB112A">
        <w:rPr>
          <w:rFonts w:ascii="Franklin Gothic Book" w:hAnsi="Franklin Gothic Book"/>
          <w:sz w:val="18"/>
          <w:szCs w:val="18"/>
          <w:lang w:val="fr-FR"/>
        </w:rPr>
        <w:t>Date</w:t>
      </w:r>
      <w:r w:rsidR="00DD6143" w:rsidRPr="00AB112A">
        <w:rPr>
          <w:rFonts w:ascii="Franklin Gothic Book" w:hAnsi="Franklin Gothic Book"/>
          <w:sz w:val="18"/>
          <w:szCs w:val="18"/>
          <w:lang w:val="fr-FR"/>
        </w:rPr>
        <w:tab/>
      </w:r>
      <w:r w:rsidR="00850780" w:rsidRPr="00AB112A">
        <w:rPr>
          <w:rFonts w:ascii="Franklin Gothic Book" w:hAnsi="Franklin Gothic Book"/>
          <w:b/>
          <w:bCs/>
          <w:sz w:val="22"/>
          <w:szCs w:val="22"/>
          <w:lang w:val="fr-FR"/>
        </w:rPr>
        <w:tab/>
      </w:r>
      <w:r w:rsidR="00487591">
        <w:rPr>
          <w:rFonts w:ascii="Franklin Gothic Book" w:hAnsi="Franklin Gothic Book"/>
          <w:sz w:val="22"/>
          <w:szCs w:val="22"/>
          <w:lang w:val="en-US"/>
        </w:rPr>
        <w:fldChar w:fldCharType="begin">
          <w:ffData>
            <w:name w:val=""/>
            <w:enabled/>
            <w:calcOnExit w:val="0"/>
            <w:textInput>
              <w:default w:val="Indiquer la date"/>
            </w:textInput>
          </w:ffData>
        </w:fldChar>
      </w:r>
      <w:r w:rsidR="00487591" w:rsidRPr="00E06BF9">
        <w:rPr>
          <w:rFonts w:ascii="Franklin Gothic Book" w:hAnsi="Franklin Gothic Book"/>
          <w:sz w:val="22"/>
          <w:szCs w:val="22"/>
          <w:lang w:val="fr-FR"/>
        </w:rPr>
        <w:instrText xml:space="preserve"> FORMTEXT </w:instrText>
      </w:r>
      <w:r w:rsidR="00487591">
        <w:rPr>
          <w:rFonts w:ascii="Franklin Gothic Book" w:hAnsi="Franklin Gothic Book"/>
          <w:sz w:val="22"/>
          <w:szCs w:val="22"/>
          <w:lang w:val="en-US"/>
        </w:rPr>
      </w:r>
      <w:r w:rsidR="00487591">
        <w:rPr>
          <w:rFonts w:ascii="Franklin Gothic Book" w:hAnsi="Franklin Gothic Book"/>
          <w:sz w:val="22"/>
          <w:szCs w:val="22"/>
          <w:lang w:val="en-US"/>
        </w:rPr>
        <w:fldChar w:fldCharType="separate"/>
      </w:r>
      <w:r w:rsidR="00487591" w:rsidRPr="00E06BF9">
        <w:rPr>
          <w:rFonts w:ascii="Franklin Gothic Book" w:hAnsi="Franklin Gothic Book"/>
          <w:noProof/>
          <w:sz w:val="22"/>
          <w:szCs w:val="22"/>
          <w:lang w:val="fr-FR"/>
        </w:rPr>
        <w:t>Indiquer la date</w:t>
      </w:r>
      <w:r w:rsidR="00487591">
        <w:rPr>
          <w:rFonts w:ascii="Franklin Gothic Book" w:hAnsi="Franklin Gothic Book"/>
          <w:sz w:val="22"/>
          <w:szCs w:val="22"/>
          <w:lang w:val="en-US"/>
        </w:rPr>
        <w:fldChar w:fldCharType="end"/>
      </w:r>
    </w:p>
    <w:p w14:paraId="01C766E8" w14:textId="5B7167E2" w:rsidR="00C420EC" w:rsidRPr="00AB112A" w:rsidRDefault="00C420EC" w:rsidP="006E7CE6">
      <w:pPr>
        <w:pStyle w:val="ListParagraph"/>
        <w:spacing w:after="0"/>
        <w:ind w:left="1440"/>
        <w:contextualSpacing w:val="0"/>
        <w:jc w:val="both"/>
        <w:rPr>
          <w:rFonts w:ascii="Franklin Gothic Book" w:hAnsi="Franklin Gothic Book"/>
          <w:sz w:val="22"/>
          <w:szCs w:val="22"/>
          <w:lang w:val="fr-FR"/>
        </w:rPr>
      </w:pPr>
    </w:p>
    <w:p w14:paraId="255A6A47" w14:textId="70DE7763" w:rsidR="00CA55C3" w:rsidRPr="00AB112A" w:rsidRDefault="00AB112A" w:rsidP="006E7CE6">
      <w:pPr>
        <w:pStyle w:val="ListParagraph"/>
        <w:spacing w:after="0"/>
        <w:ind w:left="567"/>
        <w:contextualSpacing w:val="0"/>
        <w:jc w:val="both"/>
        <w:rPr>
          <w:rFonts w:ascii="Franklin Gothic Book" w:hAnsi="Franklin Gothic Book"/>
          <w:sz w:val="20"/>
          <w:szCs w:val="20"/>
          <w:lang w:val="fr-FR"/>
        </w:rPr>
      </w:pPr>
      <w:r w:rsidRPr="00AB112A">
        <w:rPr>
          <w:rFonts w:ascii="Franklin Gothic Book" w:hAnsi="Franklin Gothic Book"/>
          <w:b/>
          <w:bCs/>
          <w:sz w:val="22"/>
          <w:szCs w:val="22"/>
          <w:lang w:val="fr-FR"/>
        </w:rPr>
        <w:t>Motif de l’urgence, le cas échéant :</w:t>
      </w:r>
    </w:p>
    <w:p w14:paraId="6D24C2EE" w14:textId="77777777" w:rsidR="00314033" w:rsidRPr="00314033" w:rsidRDefault="00747282" w:rsidP="006E7CE6">
      <w:pPr>
        <w:pStyle w:val="ListParagraph"/>
        <w:spacing w:after="0"/>
        <w:ind w:left="851"/>
        <w:contextualSpacing w:val="0"/>
        <w:jc w:val="both"/>
        <w:rPr>
          <w:rFonts w:ascii="Franklin Gothic Book" w:hAnsi="Franklin Gothic Book"/>
          <w:bCs/>
          <w:sz w:val="18"/>
          <w:szCs w:val="18"/>
          <w:lang w:val="en-US"/>
        </w:rPr>
      </w:pPr>
      <w:r w:rsidRPr="00314033">
        <w:rPr>
          <w:rFonts w:ascii="Franklin Gothic Book" w:hAnsi="Franklin Gothic Book"/>
          <w:sz w:val="18"/>
          <w:szCs w:val="18"/>
          <w:lang w:val="en-US"/>
        </w:rPr>
        <w:t>Reason for urgency, where relevant</w:t>
      </w:r>
      <w:r w:rsidR="00A4557C" w:rsidRPr="00314033">
        <w:rPr>
          <w:rFonts w:ascii="Franklin Gothic Book" w:hAnsi="Franklin Gothic Book"/>
          <w:bCs/>
          <w:sz w:val="18"/>
          <w:szCs w:val="18"/>
          <w:lang w:val="en-US"/>
        </w:rPr>
        <w:t xml:space="preserve">: </w:t>
      </w:r>
    </w:p>
    <w:p w14:paraId="7A5361B7" w14:textId="6486FD8A" w:rsidR="000E38B1" w:rsidRPr="00654136" w:rsidRDefault="00487591" w:rsidP="006E7CE6">
      <w:pPr>
        <w:spacing w:before="120" w:after="120"/>
        <w:ind w:firstLine="567"/>
        <w:jc w:val="both"/>
        <w:rPr>
          <w:rFonts w:ascii="Franklin Gothic Book" w:hAnsi="Franklin Gothic Book"/>
          <w:sz w:val="22"/>
          <w:szCs w:val="22"/>
          <w:lang w:val="fr-FR"/>
        </w:rPr>
      </w:pPr>
      <w:r>
        <w:rPr>
          <w:rFonts w:ascii="Franklin Gothic Book" w:hAnsi="Franklin Gothic Book"/>
          <w:sz w:val="22"/>
          <w:szCs w:val="22"/>
        </w:rPr>
        <w:fldChar w:fldCharType="begin">
          <w:ffData>
            <w:name w:val=""/>
            <w:enabled/>
            <w:calcOnExit w:val="0"/>
            <w:textInput>
              <w:default w:val="Indiquer le motif"/>
            </w:textInput>
          </w:ffData>
        </w:fldChar>
      </w:r>
      <w:r w:rsidRPr="00E06BF9">
        <w:rPr>
          <w:rFonts w:ascii="Franklin Gothic Book" w:hAnsi="Franklin Gothic Book"/>
          <w:sz w:val="22"/>
          <w:szCs w:val="22"/>
          <w:lang w:val="fr-FR"/>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E06BF9">
        <w:rPr>
          <w:rFonts w:ascii="Franklin Gothic Book" w:hAnsi="Franklin Gothic Book"/>
          <w:noProof/>
          <w:sz w:val="22"/>
          <w:szCs w:val="22"/>
          <w:lang w:val="fr-FR"/>
        </w:rPr>
        <w:t>Indiquer le motif</w:t>
      </w:r>
      <w:r>
        <w:rPr>
          <w:rFonts w:ascii="Franklin Gothic Book" w:hAnsi="Franklin Gothic Book"/>
          <w:sz w:val="22"/>
          <w:szCs w:val="22"/>
        </w:rPr>
        <w:fldChar w:fldCharType="end"/>
      </w:r>
    </w:p>
    <w:p w14:paraId="7CB588F5" w14:textId="77777777" w:rsidR="00DD6389" w:rsidRPr="00654136" w:rsidRDefault="00DD6389" w:rsidP="006E7CE6">
      <w:pPr>
        <w:spacing w:after="0"/>
        <w:ind w:firstLine="567"/>
        <w:jc w:val="both"/>
        <w:rPr>
          <w:rFonts w:ascii="Franklin Gothic Book" w:hAnsi="Franklin Gothic Book"/>
          <w:bCs/>
          <w:sz w:val="22"/>
          <w:szCs w:val="22"/>
          <w:lang w:val="fr-FR"/>
        </w:rPr>
      </w:pPr>
    </w:p>
    <w:p w14:paraId="406B2B02" w14:textId="0630F2C6" w:rsidR="007A60F8" w:rsidRPr="0021523A" w:rsidRDefault="0021523A" w:rsidP="006E7CE6">
      <w:pPr>
        <w:spacing w:after="0"/>
        <w:jc w:val="both"/>
        <w:rPr>
          <w:rFonts w:ascii="Franklin Gothic Book" w:hAnsi="Franklin Gothic Book"/>
          <w:b/>
          <w:sz w:val="22"/>
          <w:szCs w:val="22"/>
          <w:lang w:val="fr-FR"/>
        </w:rPr>
      </w:pPr>
      <w:r w:rsidRPr="0021523A">
        <w:rPr>
          <w:rFonts w:ascii="Franklin Gothic Book" w:hAnsi="Franklin Gothic Book"/>
          <w:b/>
          <w:bCs/>
          <w:sz w:val="22"/>
          <w:szCs w:val="22"/>
          <w:lang w:val="fr-FR"/>
        </w:rPr>
        <w:t>Conformément au chapitre II de la Convention, l’expéditeur soussigné sollicite l’autorisation de procéder à des actes d’instruction dans l’affaire suivante :</w:t>
      </w:r>
    </w:p>
    <w:p w14:paraId="6A714DD4" w14:textId="2E6DD47F" w:rsidR="0046128F" w:rsidRPr="00890F8B" w:rsidRDefault="00747282" w:rsidP="006E7CE6">
      <w:pPr>
        <w:spacing w:after="0"/>
        <w:ind w:left="284"/>
        <w:jc w:val="both"/>
        <w:rPr>
          <w:rFonts w:ascii="Franklin Gothic Book" w:hAnsi="Franklin Gothic Book"/>
          <w:sz w:val="18"/>
          <w:szCs w:val="18"/>
          <w:lang w:val="en-US"/>
        </w:rPr>
      </w:pPr>
      <w:r w:rsidRPr="00890F8B">
        <w:rPr>
          <w:rFonts w:ascii="Franklin Gothic Book" w:hAnsi="Franklin Gothic Book"/>
          <w:sz w:val="18"/>
          <w:szCs w:val="18"/>
          <w:lang w:val="en-US"/>
        </w:rPr>
        <w:t>In conformity with Chapter II of the Convention, the undersigned sender requests permission for the taking of evidence in the following matter</w:t>
      </w:r>
      <w:r w:rsidR="006441A8" w:rsidRPr="00890F8B">
        <w:rPr>
          <w:rFonts w:ascii="Franklin Gothic Book" w:hAnsi="Franklin Gothic Book"/>
          <w:sz w:val="18"/>
          <w:szCs w:val="18"/>
          <w:lang w:val="en-US"/>
        </w:rPr>
        <w:t>:</w:t>
      </w:r>
    </w:p>
    <w:p w14:paraId="059D409C" w14:textId="77777777" w:rsidR="00A05752" w:rsidRPr="00654136" w:rsidRDefault="00A05752" w:rsidP="006E7CE6">
      <w:pPr>
        <w:spacing w:after="0"/>
        <w:ind w:left="284"/>
        <w:jc w:val="both"/>
        <w:rPr>
          <w:rFonts w:ascii="Franklin Gothic Book" w:hAnsi="Franklin Gothic Book"/>
          <w:bCs/>
          <w:sz w:val="22"/>
          <w:szCs w:val="22"/>
          <w:lang w:val="en-US"/>
        </w:rPr>
      </w:pPr>
    </w:p>
    <w:p w14:paraId="59823784" w14:textId="34184EA9" w:rsidR="00A05752" w:rsidRPr="002B5D06" w:rsidRDefault="002B5D06"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2B5D06">
        <w:rPr>
          <w:rFonts w:ascii="Franklin Gothic Book" w:hAnsi="Franklin Gothic Book"/>
          <w:b/>
          <w:bCs/>
          <w:sz w:val="22"/>
          <w:szCs w:val="22"/>
          <w:lang w:val="fr-FR"/>
        </w:rPr>
        <w:t>Tribunal devant lequel la procédure est pendante</w:t>
      </w:r>
    </w:p>
    <w:p w14:paraId="5A1F1D0C" w14:textId="77777777" w:rsidR="00314033" w:rsidRDefault="00747282"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Court where the proceedings are pending</w:t>
      </w:r>
    </w:p>
    <w:p w14:paraId="7A09C763" w14:textId="77777777" w:rsidR="00314033" w:rsidRPr="00654136" w:rsidRDefault="00314033" w:rsidP="006E7CE6">
      <w:pPr>
        <w:pStyle w:val="ListParagraph"/>
        <w:spacing w:after="0"/>
        <w:ind w:left="851"/>
        <w:contextualSpacing w:val="0"/>
        <w:jc w:val="both"/>
        <w:rPr>
          <w:rFonts w:ascii="Franklin Gothic Book" w:hAnsi="Franklin Gothic Book"/>
          <w:bCs/>
          <w:sz w:val="22"/>
          <w:szCs w:val="22"/>
          <w:lang w:val="en-US"/>
        </w:rPr>
      </w:pPr>
    </w:p>
    <w:p w14:paraId="1FFE6D58" w14:textId="04C765A4" w:rsidR="00A05752" w:rsidRPr="002B5D06" w:rsidRDefault="00EF1DE8" w:rsidP="006E7CE6">
      <w:pPr>
        <w:pStyle w:val="ListParagraph"/>
        <w:spacing w:after="0"/>
        <w:ind w:left="1134" w:hanging="567"/>
        <w:contextualSpacing w:val="0"/>
        <w:jc w:val="both"/>
        <w:rPr>
          <w:rFonts w:ascii="Franklin Gothic Book" w:hAnsi="Franklin Gothic Book"/>
          <w:b/>
          <w:bCs/>
          <w:sz w:val="22"/>
          <w:szCs w:val="22"/>
          <w:lang w:val="fr-FR"/>
        </w:rPr>
      </w:pPr>
      <w:r w:rsidRPr="00890F8B">
        <w:rPr>
          <w:rFonts w:ascii="Franklin Gothic Book" w:hAnsi="Franklin Gothic Book"/>
          <w:sz w:val="22"/>
          <w:szCs w:val="22"/>
        </w:rPr>
        <w:fldChar w:fldCharType="begin">
          <w:ffData>
            <w:name w:val="Check6"/>
            <w:enabled/>
            <w:calcOnExit w:val="0"/>
            <w:checkBox>
              <w:sizeAuto/>
              <w:default w:val="0"/>
            </w:checkBox>
          </w:ffData>
        </w:fldChar>
      </w:r>
      <w:bookmarkStart w:id="5" w:name="Check6"/>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5"/>
      <w:r w:rsidRPr="00890F8B">
        <w:rPr>
          <w:rFonts w:ascii="Franklin Gothic Book" w:hAnsi="Franklin Gothic Book"/>
          <w:sz w:val="22"/>
          <w:szCs w:val="22"/>
          <w:lang w:val="pt-BR"/>
        </w:rPr>
        <w:t xml:space="preserve"> </w:t>
      </w:r>
      <w:r w:rsidR="0049563F" w:rsidRPr="00890F8B">
        <w:rPr>
          <w:rFonts w:ascii="Franklin Gothic Book" w:hAnsi="Franklin Gothic Book"/>
          <w:sz w:val="22"/>
          <w:szCs w:val="22"/>
          <w:lang w:val="pt-BR"/>
        </w:rPr>
        <w:tab/>
      </w:r>
      <w:r w:rsidR="002B5D06" w:rsidRPr="002B5D06">
        <w:rPr>
          <w:rFonts w:ascii="Franklin Gothic Book" w:hAnsi="Franklin Gothic Book"/>
          <w:b/>
          <w:bCs/>
          <w:sz w:val="22"/>
          <w:szCs w:val="22"/>
          <w:lang w:val="fr-FR"/>
        </w:rPr>
        <w:t>Expéditeur (voir rubrique 2 ci-dessus)</w:t>
      </w:r>
    </w:p>
    <w:p w14:paraId="1EF10360" w14:textId="77777777" w:rsidR="00314033" w:rsidRDefault="00747282" w:rsidP="006E7CE6">
      <w:pPr>
        <w:pStyle w:val="ListParagraph"/>
        <w:spacing w:after="0"/>
        <w:ind w:left="1418"/>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507B727E" w14:textId="7092E6D1" w:rsidR="008A1873" w:rsidRDefault="008A1873" w:rsidP="006E7CE6">
      <w:pPr>
        <w:pStyle w:val="ListParagraph"/>
        <w:spacing w:after="0"/>
        <w:ind w:left="1418"/>
        <w:contextualSpacing w:val="0"/>
        <w:jc w:val="both"/>
        <w:rPr>
          <w:rFonts w:ascii="Franklin Gothic Book" w:hAnsi="Franklin Gothic Book"/>
          <w:bCs/>
          <w:sz w:val="22"/>
          <w:szCs w:val="22"/>
          <w:lang w:val="pt-BR"/>
        </w:rPr>
      </w:pPr>
    </w:p>
    <w:p w14:paraId="7213FF2B" w14:textId="4B4951DF" w:rsidR="002F4ABA" w:rsidRPr="00E06BF9" w:rsidRDefault="00EF1DE8" w:rsidP="006E7CE6">
      <w:pPr>
        <w:pStyle w:val="ListParagraph"/>
        <w:spacing w:after="0"/>
        <w:ind w:left="1134" w:hanging="567"/>
        <w:contextualSpacing w:val="0"/>
        <w:jc w:val="both"/>
        <w:rPr>
          <w:rFonts w:ascii="Franklin Gothic Book" w:hAnsi="Franklin Gothic Book"/>
          <w:sz w:val="18"/>
          <w:szCs w:val="18"/>
          <w:lang w:val="en-US"/>
        </w:rPr>
      </w:pPr>
      <w:r w:rsidRPr="00890F8B">
        <w:rPr>
          <w:rFonts w:ascii="Franklin Gothic Book" w:hAnsi="Franklin Gothic Book"/>
          <w:sz w:val="22"/>
          <w:szCs w:val="22"/>
        </w:rPr>
        <w:fldChar w:fldCharType="begin">
          <w:ffData>
            <w:name w:val="Check7"/>
            <w:enabled/>
            <w:calcOnExit w:val="0"/>
            <w:checkBox>
              <w:sizeAuto/>
              <w:default w:val="0"/>
            </w:checkBox>
          </w:ffData>
        </w:fldChar>
      </w:r>
      <w:bookmarkStart w:id="6" w:name="Check7"/>
      <w:r w:rsidRPr="00E06BF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6"/>
      <w:r w:rsidRPr="00E06BF9">
        <w:rPr>
          <w:rFonts w:ascii="Franklin Gothic Book" w:hAnsi="Franklin Gothic Book"/>
          <w:sz w:val="22"/>
          <w:szCs w:val="22"/>
          <w:lang w:val="en-US"/>
        </w:rPr>
        <w:t xml:space="preserve"> </w:t>
      </w:r>
      <w:r w:rsidR="0049563F" w:rsidRPr="00E06BF9">
        <w:rPr>
          <w:rFonts w:ascii="Franklin Gothic Book" w:hAnsi="Franklin Gothic Book"/>
          <w:sz w:val="22"/>
          <w:szCs w:val="22"/>
          <w:lang w:val="en-US"/>
        </w:rPr>
        <w:tab/>
      </w:r>
      <w:r w:rsidR="002B5D06" w:rsidRPr="00E06BF9">
        <w:rPr>
          <w:rFonts w:ascii="Franklin Gothic Book" w:hAnsi="Franklin Gothic Book"/>
          <w:b/>
          <w:bCs/>
          <w:sz w:val="22"/>
          <w:szCs w:val="22"/>
          <w:lang w:val="en-US"/>
        </w:rPr>
        <w:t>Autre</w:t>
      </w:r>
      <w:r w:rsidR="00DC2D50" w:rsidRPr="00E06BF9">
        <w:rPr>
          <w:rFonts w:ascii="Franklin Gothic Book" w:hAnsi="Franklin Gothic Book"/>
          <w:b/>
          <w:bCs/>
          <w:sz w:val="22"/>
          <w:szCs w:val="22"/>
          <w:lang w:val="en-US"/>
        </w:rPr>
        <w:t xml:space="preserve"> |</w:t>
      </w:r>
      <w:r w:rsidR="00DC2D50" w:rsidRPr="00E06BF9">
        <w:rPr>
          <w:rFonts w:ascii="Franklin Gothic Book" w:hAnsi="Franklin Gothic Book"/>
          <w:sz w:val="22"/>
          <w:szCs w:val="22"/>
          <w:lang w:val="en-US"/>
        </w:rPr>
        <w:t xml:space="preserve"> </w:t>
      </w:r>
      <w:r w:rsidR="00747282" w:rsidRPr="00E06BF9">
        <w:rPr>
          <w:rFonts w:ascii="Franklin Gothic Book" w:hAnsi="Franklin Gothic Book"/>
          <w:sz w:val="18"/>
          <w:szCs w:val="18"/>
          <w:lang w:val="en-US"/>
        </w:rPr>
        <w:t>Other :</w:t>
      </w:r>
    </w:p>
    <w:p w14:paraId="7FBDA4F1" w14:textId="79D12297" w:rsidR="004A5B14" w:rsidRDefault="00483618" w:rsidP="006E7CE6">
      <w:pPr>
        <w:pStyle w:val="ListParagraph"/>
        <w:spacing w:before="120" w:after="120"/>
        <w:ind w:left="1134"/>
        <w:contextualSpacing w:val="0"/>
        <w:jc w:val="both"/>
        <w:rPr>
          <w:rFonts w:ascii="Franklin Gothic Book" w:hAnsi="Franklin Gothic Book"/>
          <w:noProof/>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de l’État requérant, ainsi que le nom, l’adresse postale, le numéro de téléphone et l’adresse électronique du tribunal devant lequel la procédure est pendant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de l’État requérant, ainsi que le nom, l’adresse postale, le numéro de téléphone et l’adresse électronique du tribunal devant lequel la procédure est pendante.</w:t>
      </w:r>
      <w:r>
        <w:rPr>
          <w:rFonts w:ascii="Franklin Gothic Book" w:hAnsi="Franklin Gothic Book"/>
          <w:noProof/>
          <w:sz w:val="22"/>
          <w:szCs w:val="22"/>
          <w:lang w:val="fr-FR"/>
        </w:rPr>
        <w:fldChar w:fldCharType="end"/>
      </w:r>
    </w:p>
    <w:p w14:paraId="6F5BA26B" w14:textId="77777777" w:rsidR="00C62326" w:rsidRPr="00483618" w:rsidRDefault="00C62326" w:rsidP="006E7CE6">
      <w:pPr>
        <w:pStyle w:val="ListParagraph"/>
        <w:spacing w:before="120" w:after="120"/>
        <w:ind w:left="1134"/>
        <w:contextualSpacing w:val="0"/>
        <w:jc w:val="both"/>
        <w:rPr>
          <w:rFonts w:ascii="Franklin Gothic Book" w:hAnsi="Franklin Gothic Book"/>
          <w:bCs/>
          <w:sz w:val="22"/>
          <w:szCs w:val="22"/>
          <w:lang w:val="fr-FR"/>
        </w:rPr>
      </w:pPr>
    </w:p>
    <w:p w14:paraId="19746B1B" w14:textId="235BE8F8" w:rsidR="00753F9B" w:rsidRPr="00C71097" w:rsidRDefault="00C71097" w:rsidP="006E7CE6">
      <w:pPr>
        <w:pStyle w:val="ListParagraph"/>
        <w:numPr>
          <w:ilvl w:val="1"/>
          <w:numId w:val="1"/>
        </w:numPr>
        <w:spacing w:after="0"/>
        <w:ind w:left="1701" w:hanging="567"/>
        <w:contextualSpacing w:val="0"/>
        <w:jc w:val="both"/>
        <w:rPr>
          <w:rFonts w:ascii="Franklin Gothic Book" w:hAnsi="Franklin Gothic Book"/>
          <w:b/>
          <w:sz w:val="22"/>
          <w:szCs w:val="22"/>
          <w:lang w:val="fr-FR"/>
        </w:rPr>
      </w:pPr>
      <w:r w:rsidRPr="00C71097">
        <w:rPr>
          <w:rFonts w:ascii="Franklin Gothic Book" w:hAnsi="Franklin Gothic Book"/>
          <w:b/>
          <w:bCs/>
          <w:sz w:val="22"/>
          <w:szCs w:val="22"/>
          <w:lang w:val="fr-FR"/>
        </w:rPr>
        <w:t>Personne désignée pour accomplir les actes d’instruction :</w:t>
      </w:r>
    </w:p>
    <w:p w14:paraId="75C3B2F6" w14:textId="74207783" w:rsidR="00B00546" w:rsidRDefault="00747282" w:rsidP="006E7CE6">
      <w:pPr>
        <w:pStyle w:val="ListParagraph"/>
        <w:spacing w:after="0"/>
        <w:ind w:left="1985"/>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 appointed for the taking of evidence</w:t>
      </w:r>
      <w:r w:rsidR="009F0117">
        <w:rPr>
          <w:rFonts w:ascii="Franklin Gothic Book" w:hAnsi="Franklin Gothic Book"/>
          <w:sz w:val="18"/>
          <w:szCs w:val="18"/>
          <w:lang w:val="en-US"/>
        </w:rPr>
        <w:t>:</w:t>
      </w:r>
    </w:p>
    <w:p w14:paraId="39EB7ABF" w14:textId="77777777" w:rsidR="00B00546" w:rsidRPr="00654136" w:rsidRDefault="00B00546" w:rsidP="006E7CE6">
      <w:pPr>
        <w:pStyle w:val="ListParagraph"/>
        <w:spacing w:after="0"/>
        <w:ind w:left="1985"/>
        <w:contextualSpacing w:val="0"/>
        <w:jc w:val="both"/>
        <w:rPr>
          <w:rFonts w:ascii="Franklin Gothic Book" w:hAnsi="Franklin Gothic Book"/>
          <w:bCs/>
          <w:sz w:val="22"/>
          <w:szCs w:val="22"/>
          <w:lang w:val="en-US"/>
        </w:rPr>
      </w:pPr>
    </w:p>
    <w:p w14:paraId="447F8390" w14:textId="19FCF482" w:rsidR="00511233" w:rsidRPr="00C71097" w:rsidRDefault="00EF1DE8" w:rsidP="006E7CE6">
      <w:pPr>
        <w:pStyle w:val="ListParagraph"/>
        <w:spacing w:after="0"/>
        <w:ind w:left="2268" w:hanging="567"/>
        <w:contextualSpacing w:val="0"/>
        <w:jc w:val="both"/>
        <w:rPr>
          <w:rFonts w:ascii="Franklin Gothic Book" w:hAnsi="Franklin Gothic Book"/>
          <w:b/>
          <w:bCs/>
          <w:sz w:val="22"/>
          <w:szCs w:val="22"/>
          <w:lang w:val="fr-FR"/>
        </w:rPr>
      </w:pPr>
      <w:r w:rsidRPr="00890F8B">
        <w:rPr>
          <w:rFonts w:ascii="Franklin Gothic Book" w:hAnsi="Franklin Gothic Book"/>
          <w:sz w:val="22"/>
          <w:szCs w:val="22"/>
        </w:rPr>
        <w:fldChar w:fldCharType="begin">
          <w:ffData>
            <w:name w:val="Check8"/>
            <w:enabled/>
            <w:calcOnExit w:val="0"/>
            <w:checkBox>
              <w:sizeAuto/>
              <w:default w:val="0"/>
            </w:checkBox>
          </w:ffData>
        </w:fldChar>
      </w:r>
      <w:bookmarkStart w:id="7" w:name="Check8"/>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7"/>
      <w:r w:rsidRPr="00890F8B">
        <w:rPr>
          <w:rFonts w:ascii="Franklin Gothic Book" w:hAnsi="Franklin Gothic Book"/>
          <w:sz w:val="22"/>
          <w:szCs w:val="22"/>
          <w:lang w:val="pt-BR"/>
        </w:rPr>
        <w:t xml:space="preserve"> </w:t>
      </w:r>
      <w:r w:rsidR="0049563F" w:rsidRPr="00890F8B">
        <w:rPr>
          <w:rFonts w:ascii="Franklin Gothic Book" w:hAnsi="Franklin Gothic Book"/>
          <w:sz w:val="22"/>
          <w:szCs w:val="22"/>
          <w:lang w:val="pt-BR"/>
        </w:rPr>
        <w:tab/>
      </w:r>
      <w:r w:rsidR="00C71097" w:rsidRPr="00C71097">
        <w:rPr>
          <w:rFonts w:ascii="Franklin Gothic Book" w:hAnsi="Franklin Gothic Book"/>
          <w:b/>
          <w:bCs/>
          <w:sz w:val="22"/>
          <w:szCs w:val="22"/>
          <w:lang w:val="fr-FR"/>
        </w:rPr>
        <w:t>Expéditeur (voir rubrique 2 ci-dessus)</w:t>
      </w:r>
    </w:p>
    <w:p w14:paraId="1DF21F1E" w14:textId="77777777" w:rsidR="00B00546" w:rsidRDefault="00747282" w:rsidP="006E7CE6">
      <w:pPr>
        <w:pStyle w:val="ListParagraph"/>
        <w:spacing w:after="0"/>
        <w:ind w:left="2552"/>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628D1801" w14:textId="77777777" w:rsidR="00B00546" w:rsidRPr="00D14CF3" w:rsidRDefault="00B00546" w:rsidP="006E7CE6">
      <w:pPr>
        <w:pStyle w:val="ListParagraph"/>
        <w:spacing w:after="0"/>
        <w:ind w:left="2552"/>
        <w:contextualSpacing w:val="0"/>
        <w:jc w:val="both"/>
        <w:rPr>
          <w:rFonts w:ascii="Franklin Gothic Book" w:hAnsi="Franklin Gothic Book"/>
          <w:bCs/>
          <w:sz w:val="22"/>
          <w:szCs w:val="22"/>
          <w:lang w:val="pt-BR"/>
        </w:rPr>
      </w:pPr>
    </w:p>
    <w:p w14:paraId="72884B63" w14:textId="684A5060" w:rsidR="00EF1BE6" w:rsidRPr="00E06BF9" w:rsidRDefault="00EF1DE8" w:rsidP="006E7CE6">
      <w:pPr>
        <w:pStyle w:val="ListParagraph"/>
        <w:spacing w:after="0"/>
        <w:ind w:left="2268" w:hanging="567"/>
        <w:contextualSpacing w:val="0"/>
        <w:jc w:val="both"/>
        <w:rPr>
          <w:rFonts w:ascii="Franklin Gothic Book" w:hAnsi="Franklin Gothic Book"/>
          <w:bCs/>
          <w:sz w:val="18"/>
          <w:szCs w:val="18"/>
          <w:lang w:val="en-US"/>
        </w:rPr>
      </w:pPr>
      <w:r w:rsidRPr="00890F8B">
        <w:rPr>
          <w:rFonts w:ascii="Franklin Gothic Book" w:hAnsi="Franklin Gothic Book"/>
          <w:sz w:val="22"/>
          <w:szCs w:val="22"/>
        </w:rPr>
        <w:fldChar w:fldCharType="begin">
          <w:ffData>
            <w:name w:val="Check9"/>
            <w:enabled/>
            <w:calcOnExit w:val="0"/>
            <w:checkBox>
              <w:sizeAuto/>
              <w:default w:val="0"/>
            </w:checkBox>
          </w:ffData>
        </w:fldChar>
      </w:r>
      <w:bookmarkStart w:id="8" w:name="Check9"/>
      <w:r w:rsidRPr="00E06BF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8"/>
      <w:r w:rsidRPr="00E06BF9">
        <w:rPr>
          <w:rFonts w:ascii="Franklin Gothic Book" w:hAnsi="Franklin Gothic Book"/>
          <w:sz w:val="22"/>
          <w:szCs w:val="22"/>
          <w:lang w:val="en-US"/>
        </w:rPr>
        <w:t xml:space="preserve"> </w:t>
      </w:r>
      <w:r w:rsidR="0049563F" w:rsidRPr="00E06BF9">
        <w:rPr>
          <w:rFonts w:ascii="Franklin Gothic Book" w:hAnsi="Franklin Gothic Book"/>
          <w:sz w:val="22"/>
          <w:szCs w:val="22"/>
          <w:lang w:val="en-US"/>
        </w:rPr>
        <w:tab/>
      </w:r>
      <w:r w:rsidR="00C71097" w:rsidRPr="00E06BF9">
        <w:rPr>
          <w:rFonts w:ascii="Franklin Gothic Book" w:hAnsi="Franklin Gothic Book"/>
          <w:b/>
          <w:bCs/>
          <w:sz w:val="22"/>
          <w:szCs w:val="22"/>
          <w:lang w:val="en-US"/>
        </w:rPr>
        <w:t>Autre</w:t>
      </w:r>
      <w:r w:rsidR="00AE57E9" w:rsidRPr="00E06BF9">
        <w:rPr>
          <w:rFonts w:ascii="Franklin Gothic Book" w:hAnsi="Franklin Gothic Book"/>
          <w:b/>
          <w:bCs/>
          <w:sz w:val="22"/>
          <w:szCs w:val="22"/>
          <w:lang w:val="en-US"/>
        </w:rPr>
        <w:t xml:space="preserve"> |</w:t>
      </w:r>
      <w:r w:rsidR="00AE57E9" w:rsidRPr="00E06BF9">
        <w:rPr>
          <w:rFonts w:ascii="Franklin Gothic Book" w:hAnsi="Franklin Gothic Book"/>
          <w:sz w:val="22"/>
          <w:szCs w:val="22"/>
          <w:lang w:val="en-US"/>
        </w:rPr>
        <w:t xml:space="preserve"> </w:t>
      </w:r>
      <w:r w:rsidR="00747282" w:rsidRPr="00E06BF9">
        <w:rPr>
          <w:rFonts w:ascii="Franklin Gothic Book" w:hAnsi="Franklin Gothic Book"/>
          <w:sz w:val="18"/>
          <w:szCs w:val="18"/>
          <w:lang w:val="en-US"/>
        </w:rPr>
        <w:t>Other</w:t>
      </w:r>
      <w:r w:rsidR="00B00546" w:rsidRPr="00E06BF9">
        <w:rPr>
          <w:rFonts w:ascii="Franklin Gothic Book" w:hAnsi="Franklin Gothic Book"/>
          <w:sz w:val="18"/>
          <w:szCs w:val="18"/>
          <w:lang w:val="en-US"/>
        </w:rPr>
        <w:t> </w:t>
      </w:r>
      <w:r w:rsidR="00747282" w:rsidRPr="00E06BF9">
        <w:rPr>
          <w:rFonts w:ascii="Franklin Gothic Book" w:hAnsi="Franklin Gothic Book"/>
          <w:sz w:val="18"/>
          <w:szCs w:val="18"/>
          <w:lang w:val="en-US"/>
        </w:rPr>
        <w:t>:</w:t>
      </w:r>
    </w:p>
    <w:p w14:paraId="3A2BCF82" w14:textId="7524AD2D" w:rsidR="004A5B14" w:rsidRPr="00483618" w:rsidRDefault="00483618" w:rsidP="006E7CE6">
      <w:pPr>
        <w:pStyle w:val="ListParagraph"/>
        <w:spacing w:before="120" w:after="120"/>
        <w:ind w:left="226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 fonction, l’adresse postale, le numéro de téléphone et l’adresse électronique de la personne procédant aux actes d’instruction."/>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 fonction, l’adresse postale, le numéro de téléphone et l’adresse électronique de la personne procédant aux actes d’instruction.</w:t>
      </w:r>
      <w:r>
        <w:rPr>
          <w:rFonts w:ascii="Franklin Gothic Book" w:hAnsi="Franklin Gothic Book"/>
          <w:noProof/>
          <w:sz w:val="22"/>
          <w:szCs w:val="22"/>
          <w:lang w:val="fr-FR"/>
        </w:rPr>
        <w:fldChar w:fldCharType="end"/>
      </w:r>
    </w:p>
    <w:p w14:paraId="589691F6" w14:textId="632BFF03" w:rsidR="0036299A" w:rsidRPr="00E06BF9" w:rsidRDefault="0036299A" w:rsidP="006E7CE6">
      <w:pPr>
        <w:pStyle w:val="ListParagraph"/>
        <w:spacing w:after="0"/>
        <w:ind w:left="2153" w:hanging="735"/>
        <w:contextualSpacing w:val="0"/>
        <w:jc w:val="both"/>
        <w:rPr>
          <w:rFonts w:ascii="Franklin Gothic Book" w:hAnsi="Franklin Gothic Book"/>
          <w:sz w:val="22"/>
          <w:szCs w:val="22"/>
          <w:lang w:val="fr-FR"/>
        </w:rPr>
      </w:pPr>
    </w:p>
    <w:p w14:paraId="6BB519B9" w14:textId="711A2759" w:rsidR="00511233" w:rsidRPr="00FE76AE" w:rsidRDefault="00FE76AE" w:rsidP="006E7CE6">
      <w:pPr>
        <w:pStyle w:val="ListParagraph"/>
        <w:numPr>
          <w:ilvl w:val="1"/>
          <w:numId w:val="1"/>
        </w:numPr>
        <w:spacing w:after="0"/>
        <w:ind w:left="1701" w:hanging="567"/>
        <w:contextualSpacing w:val="0"/>
        <w:jc w:val="both"/>
        <w:rPr>
          <w:rFonts w:ascii="Franklin Gothic Book" w:hAnsi="Franklin Gothic Book"/>
          <w:b/>
          <w:bCs/>
          <w:sz w:val="22"/>
          <w:szCs w:val="22"/>
          <w:lang w:val="fr-FR"/>
        </w:rPr>
      </w:pPr>
      <w:r w:rsidRPr="00FE76AE">
        <w:rPr>
          <w:rFonts w:ascii="Franklin Gothic Book" w:hAnsi="Franklin Gothic Book"/>
          <w:b/>
          <w:bCs/>
          <w:sz w:val="22"/>
          <w:szCs w:val="22"/>
          <w:lang w:val="fr-FR"/>
        </w:rPr>
        <w:t>Nom et numéro de référence de l’affaire :</w:t>
      </w:r>
    </w:p>
    <w:p w14:paraId="0D8EDBA7" w14:textId="70F30BD9" w:rsidR="00B00546" w:rsidRDefault="00747282" w:rsidP="006E7CE6">
      <w:pPr>
        <w:pStyle w:val="ListParagraph"/>
        <w:spacing w:after="0"/>
        <w:ind w:left="1985"/>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Name and reference number of the case</w:t>
      </w:r>
      <w:r w:rsidR="009F0117">
        <w:rPr>
          <w:rFonts w:ascii="Franklin Gothic Book" w:hAnsi="Franklin Gothic Book"/>
          <w:sz w:val="18"/>
          <w:szCs w:val="18"/>
          <w:lang w:val="en-US"/>
        </w:rPr>
        <w:t>:</w:t>
      </w:r>
    </w:p>
    <w:p w14:paraId="20E0A94F" w14:textId="0A65BE48" w:rsidR="004A5B14" w:rsidRPr="00483618" w:rsidRDefault="00483618" w:rsidP="006E7CE6">
      <w:pPr>
        <w:pStyle w:val="ListParagraph"/>
        <w:spacing w:before="120" w:after="120"/>
        <w:ind w:left="1701"/>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et le numéro de référence de l’affair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et le numéro de référence de l’affaire</w:t>
      </w:r>
      <w:r>
        <w:rPr>
          <w:rFonts w:ascii="Franklin Gothic Book" w:hAnsi="Franklin Gothic Book"/>
          <w:noProof/>
          <w:sz w:val="22"/>
          <w:szCs w:val="22"/>
          <w:lang w:val="fr-FR"/>
        </w:rPr>
        <w:fldChar w:fldCharType="end"/>
      </w:r>
    </w:p>
    <w:p w14:paraId="38382DF5" w14:textId="7E6ABC94" w:rsidR="006E7CE6" w:rsidRPr="00E06BF9" w:rsidRDefault="006E7CE6" w:rsidP="00CC1DE3">
      <w:pPr>
        <w:spacing w:after="0"/>
        <w:jc w:val="both"/>
        <w:rPr>
          <w:rFonts w:ascii="Franklin Gothic Book" w:hAnsi="Franklin Gothic Book"/>
          <w:sz w:val="22"/>
          <w:szCs w:val="22"/>
          <w:lang w:val="fr-FR"/>
        </w:rPr>
      </w:pPr>
      <w:r w:rsidRPr="00E06BF9">
        <w:rPr>
          <w:rFonts w:ascii="Franklin Gothic Book" w:hAnsi="Franklin Gothic Book"/>
          <w:sz w:val="22"/>
          <w:szCs w:val="22"/>
          <w:lang w:val="fr-FR"/>
        </w:rPr>
        <w:br w:type="page"/>
      </w:r>
    </w:p>
    <w:p w14:paraId="37CFF7C9" w14:textId="054C26DA" w:rsidR="00A0601B" w:rsidRPr="0021523A" w:rsidRDefault="0021523A" w:rsidP="006E7CE6">
      <w:pPr>
        <w:pStyle w:val="ListParagraph"/>
        <w:numPr>
          <w:ilvl w:val="0"/>
          <w:numId w:val="1"/>
        </w:numPr>
        <w:spacing w:after="0"/>
        <w:ind w:left="567" w:right="-46" w:hanging="567"/>
        <w:contextualSpacing w:val="0"/>
        <w:jc w:val="both"/>
        <w:rPr>
          <w:rFonts w:ascii="Franklin Gothic Book" w:hAnsi="Franklin Gothic Book"/>
          <w:b/>
          <w:bCs/>
          <w:sz w:val="22"/>
          <w:szCs w:val="22"/>
          <w:lang w:val="fr-FR"/>
        </w:rPr>
      </w:pPr>
      <w:r w:rsidRPr="0021523A">
        <w:rPr>
          <w:rFonts w:ascii="Franklin Gothic Book" w:hAnsi="Franklin Gothic Book"/>
          <w:b/>
          <w:bCs/>
          <w:sz w:val="22"/>
          <w:szCs w:val="22"/>
          <w:lang w:val="fr-FR"/>
        </w:rPr>
        <w:lastRenderedPageBreak/>
        <w:t>Nom et adresse des parties à l’instance et de leurs représentants (y compris les représentants dans l’État requis / l’État de l’exécution), ainsi que des personnes apportant leur concours aux actes d’instruction (interprètes, techniciens, etc.)</w:t>
      </w:r>
    </w:p>
    <w:p w14:paraId="098139D8" w14:textId="1DFB04CB" w:rsidR="0046128F" w:rsidRPr="00890F8B" w:rsidRDefault="00747282" w:rsidP="006E7CE6">
      <w:pPr>
        <w:pStyle w:val="ListParagraph"/>
        <w:spacing w:after="0"/>
        <w:ind w:left="851" w:right="-46"/>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Names and addresses of the parties to the proceedings and their representatives (including representatives in the Requested State / State of execution), as well as persons assisting with the taking of evidence (interpreters, technicians, etc.)</w:t>
      </w:r>
    </w:p>
    <w:p w14:paraId="04F0251B" w14:textId="77777777" w:rsidR="008A6301" w:rsidRPr="00654136" w:rsidRDefault="008A6301" w:rsidP="006E7CE6">
      <w:pPr>
        <w:pStyle w:val="ListParagraph"/>
        <w:spacing w:after="0"/>
        <w:ind w:right="-46"/>
        <w:contextualSpacing w:val="0"/>
        <w:jc w:val="both"/>
        <w:rPr>
          <w:rFonts w:ascii="Franklin Gothic Book" w:hAnsi="Franklin Gothic Book"/>
          <w:sz w:val="22"/>
          <w:szCs w:val="22"/>
          <w:lang w:val="en-US"/>
        </w:rPr>
      </w:pPr>
    </w:p>
    <w:p w14:paraId="25D9479C" w14:textId="1CD686F8" w:rsidR="00E37090" w:rsidRPr="00261775" w:rsidRDefault="0021523A" w:rsidP="006E7CE6">
      <w:pPr>
        <w:pStyle w:val="ListParagraph"/>
        <w:numPr>
          <w:ilvl w:val="1"/>
          <w:numId w:val="1"/>
        </w:numPr>
        <w:spacing w:after="0"/>
        <w:ind w:hanging="589"/>
        <w:contextualSpacing w:val="0"/>
        <w:jc w:val="both"/>
        <w:rPr>
          <w:rFonts w:ascii="Franklin Gothic Book" w:hAnsi="Franklin Gothic Book"/>
          <w:b/>
          <w:bCs/>
          <w:sz w:val="22"/>
          <w:szCs w:val="22"/>
          <w:lang w:val="en-US"/>
        </w:rPr>
      </w:pPr>
      <w:proofErr w:type="spellStart"/>
      <w:r w:rsidRPr="0021523A">
        <w:rPr>
          <w:rFonts w:ascii="Franklin Gothic Book" w:hAnsi="Franklin Gothic Book"/>
          <w:b/>
          <w:bCs/>
          <w:sz w:val="22"/>
          <w:szCs w:val="22"/>
          <w:lang w:val="en-US"/>
        </w:rPr>
        <w:t>Demandeur</w:t>
      </w:r>
      <w:proofErr w:type="spellEnd"/>
      <w:r w:rsidRPr="0021523A">
        <w:rPr>
          <w:rFonts w:ascii="Franklin Gothic Book" w:hAnsi="Franklin Gothic Book"/>
          <w:b/>
          <w:bCs/>
          <w:sz w:val="22"/>
          <w:szCs w:val="22"/>
          <w:lang w:val="en-US"/>
        </w:rPr>
        <w:t xml:space="preserve"> à </w:t>
      </w:r>
      <w:proofErr w:type="spellStart"/>
      <w:r w:rsidRPr="0021523A">
        <w:rPr>
          <w:rFonts w:ascii="Franklin Gothic Book" w:hAnsi="Franklin Gothic Book"/>
          <w:b/>
          <w:bCs/>
          <w:sz w:val="22"/>
          <w:szCs w:val="22"/>
          <w:lang w:val="en-US"/>
        </w:rPr>
        <w:t>l’instance</w:t>
      </w:r>
      <w:proofErr w:type="spellEnd"/>
      <w:r w:rsidRPr="0021523A">
        <w:rPr>
          <w:rFonts w:ascii="Franklin Gothic Book" w:hAnsi="Franklin Gothic Book"/>
          <w:b/>
          <w:bCs/>
          <w:sz w:val="22"/>
          <w:szCs w:val="22"/>
          <w:lang w:val="en-US"/>
        </w:rPr>
        <w:t xml:space="preserve"> :</w:t>
      </w:r>
    </w:p>
    <w:p w14:paraId="0B2529D2" w14:textId="45B3DA4D" w:rsidR="00D14CF3" w:rsidRDefault="00747282" w:rsidP="006E7CE6">
      <w:pPr>
        <w:pStyle w:val="ListParagraph"/>
        <w:spacing w:after="0"/>
        <w:ind w:left="1701"/>
        <w:contextualSpacing w:val="0"/>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Plaintiff</w:t>
      </w:r>
      <w:proofErr w:type="spellEnd"/>
      <w:r w:rsidRPr="00890F8B">
        <w:rPr>
          <w:rFonts w:ascii="Franklin Gothic Book" w:hAnsi="Franklin Gothic Book"/>
          <w:sz w:val="18"/>
          <w:szCs w:val="18"/>
          <w:lang w:val="fr-FR"/>
        </w:rPr>
        <w:t> / </w:t>
      </w:r>
      <w:proofErr w:type="spellStart"/>
      <w:r w:rsidRPr="00890F8B">
        <w:rPr>
          <w:rFonts w:ascii="Franklin Gothic Book" w:hAnsi="Franklin Gothic Book"/>
          <w:sz w:val="18"/>
          <w:szCs w:val="18"/>
          <w:lang w:val="fr-FR"/>
        </w:rPr>
        <w:t>claimant</w:t>
      </w:r>
      <w:proofErr w:type="spellEnd"/>
      <w:r w:rsidRPr="00890F8B">
        <w:rPr>
          <w:rFonts w:ascii="Franklin Gothic Book" w:hAnsi="Franklin Gothic Book"/>
          <w:sz w:val="18"/>
          <w:szCs w:val="18"/>
          <w:lang w:val="fr-FR"/>
        </w:rPr>
        <w:t> / </w:t>
      </w:r>
      <w:proofErr w:type="spellStart"/>
      <w:r w:rsidRPr="00890F8B">
        <w:rPr>
          <w:rFonts w:ascii="Franklin Gothic Book" w:hAnsi="Franklin Gothic Book"/>
          <w:sz w:val="18"/>
          <w:szCs w:val="18"/>
          <w:lang w:val="fr-FR"/>
        </w:rPr>
        <w:t>applicant</w:t>
      </w:r>
      <w:proofErr w:type="spellEnd"/>
      <w:r w:rsidR="00B57894">
        <w:rPr>
          <w:rFonts w:ascii="Franklin Gothic Book" w:hAnsi="Franklin Gothic Book"/>
          <w:sz w:val="18"/>
          <w:szCs w:val="18"/>
          <w:lang w:val="fr-FR"/>
        </w:rPr>
        <w:t>:</w:t>
      </w:r>
    </w:p>
    <w:p w14:paraId="7459B22A" w14:textId="68D47044" w:rsidR="004A5B14" w:rsidRPr="00483618"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et l’adresse électronique du demandeur à l’instanc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et l’adresse électronique du demandeur à l’instance.</w:t>
      </w:r>
      <w:r>
        <w:rPr>
          <w:rFonts w:ascii="Franklin Gothic Book" w:hAnsi="Franklin Gothic Book"/>
          <w:noProof/>
          <w:sz w:val="22"/>
          <w:szCs w:val="22"/>
          <w:lang w:val="fr-FR"/>
        </w:rPr>
        <w:fldChar w:fldCharType="end"/>
      </w:r>
    </w:p>
    <w:p w14:paraId="08FF1450" w14:textId="4FABB62A" w:rsidR="00490C2C" w:rsidRPr="00E06BF9" w:rsidRDefault="00490C2C" w:rsidP="006E7CE6">
      <w:pPr>
        <w:spacing w:after="0"/>
        <w:jc w:val="both"/>
        <w:rPr>
          <w:rFonts w:ascii="Franklin Gothic Book" w:hAnsi="Franklin Gothic Book"/>
          <w:bCs/>
          <w:sz w:val="22"/>
          <w:szCs w:val="22"/>
          <w:lang w:val="fr-FR"/>
        </w:rPr>
      </w:pPr>
    </w:p>
    <w:p w14:paraId="0F5CDF23" w14:textId="54996189" w:rsidR="00E37090" w:rsidRPr="00654136" w:rsidRDefault="00F44235" w:rsidP="006E7CE6">
      <w:pPr>
        <w:spacing w:after="0"/>
        <w:ind w:left="1980"/>
        <w:jc w:val="both"/>
        <w:rPr>
          <w:rFonts w:ascii="Franklin Gothic Book" w:hAnsi="Franklin Gothic Book"/>
          <w:b/>
          <w:sz w:val="22"/>
          <w:szCs w:val="22"/>
          <w:lang w:val="fr-FR"/>
        </w:rPr>
      </w:pPr>
      <w:r w:rsidRPr="00654136">
        <w:rPr>
          <w:rFonts w:ascii="Franklin Gothic Book" w:hAnsi="Franklin Gothic Book"/>
          <w:b/>
          <w:bCs/>
          <w:sz w:val="22"/>
          <w:szCs w:val="22"/>
          <w:lang w:val="fr-FR"/>
        </w:rPr>
        <w:t>Représentants, le cas échéant :</w:t>
      </w:r>
    </w:p>
    <w:p w14:paraId="5DC239EA" w14:textId="4EF1D79B" w:rsidR="00D14CF3" w:rsidRDefault="00747282" w:rsidP="006E7CE6">
      <w:pPr>
        <w:spacing w:after="0"/>
        <w:ind w:left="2268"/>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Representatives</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where</w:t>
      </w:r>
      <w:proofErr w:type="spellEnd"/>
      <w:r w:rsidRPr="00890F8B">
        <w:rPr>
          <w:rFonts w:ascii="Franklin Gothic Book" w:hAnsi="Franklin Gothic Book"/>
          <w:sz w:val="18"/>
          <w:szCs w:val="18"/>
          <w:lang w:val="fr-FR"/>
        </w:rPr>
        <w:t xml:space="preserve"> relevant</w:t>
      </w:r>
      <w:r w:rsidR="00B57894">
        <w:rPr>
          <w:rFonts w:ascii="Franklin Gothic Book" w:hAnsi="Franklin Gothic Book"/>
          <w:sz w:val="18"/>
          <w:szCs w:val="18"/>
          <w:lang w:val="fr-FR"/>
        </w:rPr>
        <w:t>:</w:t>
      </w:r>
    </w:p>
    <w:p w14:paraId="1F4CC333" w14:textId="071440D7" w:rsidR="004A5B14" w:rsidRPr="00483618" w:rsidRDefault="00483618" w:rsidP="006E7CE6">
      <w:pPr>
        <w:pStyle w:val="ListParagraph"/>
        <w:spacing w:before="120" w:after="120"/>
        <w:ind w:left="1985"/>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et l’adresse électronique des représentants du demandeur à l’instanc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et l’adresse électronique des représentants du demandeur à l’instance.</w:t>
      </w:r>
      <w:r>
        <w:rPr>
          <w:rFonts w:ascii="Franklin Gothic Book" w:hAnsi="Franklin Gothic Book"/>
          <w:noProof/>
          <w:sz w:val="22"/>
          <w:szCs w:val="22"/>
          <w:lang w:val="fr-FR"/>
        </w:rPr>
        <w:fldChar w:fldCharType="end"/>
      </w:r>
    </w:p>
    <w:p w14:paraId="1B75597D" w14:textId="3309E664" w:rsidR="0097063B" w:rsidRPr="00E06BF9" w:rsidRDefault="0097063B" w:rsidP="006E7CE6">
      <w:pPr>
        <w:pStyle w:val="ListParagraph"/>
        <w:spacing w:after="0"/>
        <w:ind w:left="1985"/>
        <w:contextualSpacing w:val="0"/>
        <w:jc w:val="both"/>
        <w:rPr>
          <w:rFonts w:ascii="Franklin Gothic Book" w:hAnsi="Franklin Gothic Book"/>
          <w:sz w:val="22"/>
          <w:szCs w:val="22"/>
          <w:lang w:val="fr-FR"/>
        </w:rPr>
      </w:pPr>
    </w:p>
    <w:p w14:paraId="643AF8BF" w14:textId="625FB748" w:rsidR="00C21A54" w:rsidRPr="00890F8B" w:rsidRDefault="00713911" w:rsidP="006E7CE6">
      <w:pPr>
        <w:pStyle w:val="ListParagraph"/>
        <w:numPr>
          <w:ilvl w:val="1"/>
          <w:numId w:val="1"/>
        </w:numPr>
        <w:spacing w:after="0"/>
        <w:ind w:left="1418" w:hanging="567"/>
        <w:contextualSpacing w:val="0"/>
        <w:jc w:val="both"/>
        <w:rPr>
          <w:rFonts w:ascii="Franklin Gothic Book" w:hAnsi="Franklin Gothic Book"/>
          <w:b/>
          <w:bCs/>
          <w:sz w:val="22"/>
          <w:szCs w:val="22"/>
          <w:lang w:val="pt-BR"/>
        </w:rPr>
      </w:pPr>
      <w:proofErr w:type="spellStart"/>
      <w:r w:rsidRPr="00713911">
        <w:rPr>
          <w:rFonts w:ascii="Franklin Gothic Book" w:hAnsi="Franklin Gothic Book"/>
          <w:b/>
          <w:bCs/>
          <w:sz w:val="22"/>
          <w:szCs w:val="22"/>
          <w:lang w:val="en-US"/>
        </w:rPr>
        <w:t>Défendeur</w:t>
      </w:r>
      <w:proofErr w:type="spellEnd"/>
      <w:r w:rsidRPr="00713911">
        <w:rPr>
          <w:rFonts w:ascii="Franklin Gothic Book" w:hAnsi="Franklin Gothic Book"/>
          <w:b/>
          <w:bCs/>
          <w:sz w:val="22"/>
          <w:szCs w:val="22"/>
          <w:lang w:val="en-US"/>
        </w:rPr>
        <w:t xml:space="preserve"> à </w:t>
      </w:r>
      <w:proofErr w:type="spellStart"/>
      <w:r w:rsidRPr="00713911">
        <w:rPr>
          <w:rFonts w:ascii="Franklin Gothic Book" w:hAnsi="Franklin Gothic Book"/>
          <w:b/>
          <w:bCs/>
          <w:sz w:val="22"/>
          <w:szCs w:val="22"/>
          <w:lang w:val="en-US"/>
        </w:rPr>
        <w:t>l’instance</w:t>
      </w:r>
      <w:proofErr w:type="spellEnd"/>
    </w:p>
    <w:p w14:paraId="11980BBD" w14:textId="56DC4C5B" w:rsidR="00C21A54" w:rsidRPr="00890F8B" w:rsidRDefault="00747282" w:rsidP="006E7CE6">
      <w:pPr>
        <w:pStyle w:val="ListParagraph"/>
        <w:spacing w:after="0"/>
        <w:ind w:left="1701"/>
        <w:contextualSpacing w:val="0"/>
        <w:jc w:val="both"/>
        <w:rPr>
          <w:rFonts w:ascii="Franklin Gothic Book" w:hAnsi="Franklin Gothic Book"/>
          <w:sz w:val="18"/>
          <w:szCs w:val="18"/>
          <w:lang w:val="pt-BR"/>
        </w:rPr>
      </w:pPr>
      <w:proofErr w:type="spellStart"/>
      <w:r w:rsidRPr="00890F8B">
        <w:rPr>
          <w:rFonts w:ascii="Franklin Gothic Book" w:hAnsi="Franklin Gothic Book"/>
          <w:sz w:val="18"/>
          <w:szCs w:val="18"/>
          <w:lang w:val="pt-BR"/>
        </w:rPr>
        <w:t>Defendant</w:t>
      </w:r>
      <w:proofErr w:type="spellEnd"/>
      <w:r w:rsidRPr="00890F8B">
        <w:rPr>
          <w:rFonts w:ascii="Franklin Gothic Book" w:hAnsi="Franklin Gothic Book"/>
          <w:sz w:val="18"/>
          <w:szCs w:val="18"/>
          <w:lang w:val="pt-BR"/>
        </w:rPr>
        <w:t>/respondente</w:t>
      </w:r>
    </w:p>
    <w:p w14:paraId="58CDD6D1" w14:textId="01E28305" w:rsidR="004A5B14" w:rsidRPr="004A5B14"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et l’adresse électronique du défendeur à l’instanc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et l’adresse électronique du défendeur à l’instance.</w:t>
      </w:r>
      <w:r>
        <w:rPr>
          <w:rFonts w:ascii="Franklin Gothic Book" w:hAnsi="Franklin Gothic Book"/>
          <w:noProof/>
          <w:sz w:val="22"/>
          <w:szCs w:val="22"/>
          <w:lang w:val="fr-FR"/>
        </w:rPr>
        <w:fldChar w:fldCharType="end"/>
      </w:r>
    </w:p>
    <w:p w14:paraId="09799A95" w14:textId="45AA9F43" w:rsidR="00731316" w:rsidRPr="00E06BF9" w:rsidRDefault="00731316" w:rsidP="006E7CE6">
      <w:pPr>
        <w:pStyle w:val="ListParagraph"/>
        <w:spacing w:after="0"/>
        <w:ind w:left="1440"/>
        <w:contextualSpacing w:val="0"/>
        <w:jc w:val="both"/>
        <w:rPr>
          <w:rFonts w:ascii="Franklin Gothic Book" w:hAnsi="Franklin Gothic Book"/>
          <w:sz w:val="22"/>
          <w:szCs w:val="22"/>
          <w:lang w:val="fr-FR"/>
        </w:rPr>
      </w:pPr>
    </w:p>
    <w:p w14:paraId="7FED8D64" w14:textId="190E618B" w:rsidR="00C21A54" w:rsidRPr="00654136" w:rsidRDefault="00046599" w:rsidP="006E7CE6">
      <w:pPr>
        <w:spacing w:after="0"/>
        <w:ind w:left="1980"/>
        <w:jc w:val="both"/>
        <w:rPr>
          <w:rFonts w:ascii="Franklin Gothic Book" w:hAnsi="Franklin Gothic Book"/>
          <w:b/>
          <w:sz w:val="22"/>
          <w:szCs w:val="22"/>
          <w:lang w:val="fr-FR"/>
        </w:rPr>
      </w:pPr>
      <w:r w:rsidRPr="00654136">
        <w:rPr>
          <w:rFonts w:ascii="Franklin Gothic Book" w:hAnsi="Franklin Gothic Book"/>
          <w:b/>
          <w:bCs/>
          <w:sz w:val="22"/>
          <w:szCs w:val="22"/>
          <w:lang w:val="fr-FR"/>
        </w:rPr>
        <w:t>Représentants, le cas échéant :</w:t>
      </w:r>
    </w:p>
    <w:p w14:paraId="61A7E797" w14:textId="00495ADE" w:rsidR="00110D94" w:rsidRDefault="00747282" w:rsidP="006E7CE6">
      <w:pPr>
        <w:spacing w:after="0"/>
        <w:ind w:left="2268"/>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Representatives</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where</w:t>
      </w:r>
      <w:proofErr w:type="spellEnd"/>
      <w:r w:rsidRPr="00890F8B">
        <w:rPr>
          <w:rFonts w:ascii="Franklin Gothic Book" w:hAnsi="Franklin Gothic Book"/>
          <w:sz w:val="18"/>
          <w:szCs w:val="18"/>
          <w:lang w:val="fr-FR"/>
        </w:rPr>
        <w:t xml:space="preserve"> relevant</w:t>
      </w:r>
      <w:r w:rsidR="00D16D87">
        <w:rPr>
          <w:rFonts w:ascii="Franklin Gothic Book" w:hAnsi="Franklin Gothic Book"/>
          <w:sz w:val="18"/>
          <w:szCs w:val="18"/>
          <w:lang w:val="fr-FR"/>
        </w:rPr>
        <w:t>:</w:t>
      </w:r>
    </w:p>
    <w:p w14:paraId="60CFCF53" w14:textId="2617AC6A" w:rsidR="004A5B14" w:rsidRPr="00483618" w:rsidRDefault="00483618" w:rsidP="006E7CE6">
      <w:pPr>
        <w:pStyle w:val="ListParagraph"/>
        <w:spacing w:before="120" w:after="120"/>
        <w:ind w:left="1985"/>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et l’adresse électronique des représentants du défendeur à l’instanc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et l’adresse électronique des représentants du défendeur à l’instance.</w:t>
      </w:r>
      <w:r>
        <w:rPr>
          <w:rFonts w:ascii="Franklin Gothic Book" w:hAnsi="Franklin Gothic Book"/>
          <w:noProof/>
          <w:sz w:val="22"/>
          <w:szCs w:val="22"/>
          <w:lang w:val="fr-FR"/>
        </w:rPr>
        <w:fldChar w:fldCharType="end"/>
      </w:r>
    </w:p>
    <w:p w14:paraId="10E37B6E" w14:textId="43784F40" w:rsidR="00694B4B" w:rsidRPr="00E06BF9" w:rsidRDefault="00694B4B" w:rsidP="006E7CE6">
      <w:pPr>
        <w:spacing w:after="0"/>
        <w:jc w:val="both"/>
        <w:rPr>
          <w:rFonts w:ascii="Franklin Gothic Book" w:hAnsi="Franklin Gothic Book"/>
          <w:bCs/>
          <w:sz w:val="22"/>
          <w:szCs w:val="22"/>
          <w:lang w:val="fr-FR"/>
        </w:rPr>
      </w:pPr>
    </w:p>
    <w:p w14:paraId="3CEBD8AB" w14:textId="75282564" w:rsidR="00C21A54" w:rsidRPr="009D2B45" w:rsidRDefault="009D2B45" w:rsidP="006E7CE6">
      <w:pPr>
        <w:pStyle w:val="ListParagraph"/>
        <w:numPr>
          <w:ilvl w:val="1"/>
          <w:numId w:val="1"/>
        </w:numPr>
        <w:spacing w:after="0"/>
        <w:ind w:left="1418" w:hanging="567"/>
        <w:contextualSpacing w:val="0"/>
        <w:jc w:val="both"/>
        <w:rPr>
          <w:rFonts w:ascii="Franklin Gothic Book" w:hAnsi="Franklin Gothic Book"/>
          <w:b/>
          <w:bCs/>
          <w:sz w:val="22"/>
          <w:szCs w:val="22"/>
          <w:lang w:val="fr-FR"/>
        </w:rPr>
      </w:pPr>
      <w:r w:rsidRPr="009D2B45">
        <w:rPr>
          <w:rFonts w:ascii="Franklin Gothic Book" w:hAnsi="Franklin Gothic Book"/>
          <w:b/>
          <w:bCs/>
          <w:sz w:val="22"/>
          <w:szCs w:val="22"/>
          <w:lang w:val="fr-FR"/>
        </w:rPr>
        <w:t>Autres parties, le cas échéant :</w:t>
      </w:r>
    </w:p>
    <w:p w14:paraId="4AD3E6E3" w14:textId="1AD75984" w:rsidR="00110D94" w:rsidRDefault="00747282" w:rsidP="006E7CE6">
      <w:pPr>
        <w:pStyle w:val="ListParagraph"/>
        <w:spacing w:after="0"/>
        <w:ind w:left="1701"/>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 xml:space="preserve">Other parties, </w:t>
      </w:r>
      <w:proofErr w:type="spellStart"/>
      <w:r w:rsidRPr="00890F8B">
        <w:rPr>
          <w:rFonts w:ascii="Franklin Gothic Book" w:hAnsi="Franklin Gothic Book"/>
          <w:sz w:val="18"/>
          <w:szCs w:val="18"/>
          <w:lang w:val="fr-FR"/>
        </w:rPr>
        <w:t>where</w:t>
      </w:r>
      <w:proofErr w:type="spellEnd"/>
      <w:r w:rsidRPr="00890F8B">
        <w:rPr>
          <w:rFonts w:ascii="Franklin Gothic Book" w:hAnsi="Franklin Gothic Book"/>
          <w:sz w:val="18"/>
          <w:szCs w:val="18"/>
          <w:lang w:val="fr-FR"/>
        </w:rPr>
        <w:t xml:space="preserve"> relevant</w:t>
      </w:r>
      <w:r w:rsidR="00D16D87">
        <w:rPr>
          <w:rFonts w:ascii="Franklin Gothic Book" w:hAnsi="Franklin Gothic Book"/>
          <w:sz w:val="18"/>
          <w:szCs w:val="18"/>
          <w:lang w:val="fr-FR"/>
        </w:rPr>
        <w:t>:</w:t>
      </w:r>
    </w:p>
    <w:p w14:paraId="664C7109" w14:textId="779C3390" w:rsidR="004A5B14" w:rsidRPr="00483618"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et l’adresse électronique des autres parties (par ex. tiers défendeur, intervenant)."/>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et l’adresse électronique des autres parties (par ex. tiers défendeur, intervenant).</w:t>
      </w:r>
      <w:r>
        <w:rPr>
          <w:rFonts w:ascii="Franklin Gothic Book" w:hAnsi="Franklin Gothic Book"/>
          <w:noProof/>
          <w:sz w:val="22"/>
          <w:szCs w:val="22"/>
          <w:lang w:val="fr-FR"/>
        </w:rPr>
        <w:fldChar w:fldCharType="end"/>
      </w:r>
    </w:p>
    <w:p w14:paraId="11AC05BD" w14:textId="29771E00" w:rsidR="005F7119" w:rsidRPr="00E06BF9" w:rsidRDefault="005F7119" w:rsidP="006E7CE6">
      <w:pPr>
        <w:spacing w:after="0"/>
        <w:jc w:val="both"/>
        <w:rPr>
          <w:rFonts w:ascii="Franklin Gothic Book" w:hAnsi="Franklin Gothic Book"/>
          <w:bCs/>
          <w:sz w:val="22"/>
          <w:szCs w:val="22"/>
          <w:lang w:val="fr-FR"/>
        </w:rPr>
      </w:pPr>
    </w:p>
    <w:p w14:paraId="3B68898D" w14:textId="2C8D4B2C" w:rsidR="00872349" w:rsidRPr="00654136" w:rsidRDefault="00B10031" w:rsidP="006E7CE6">
      <w:pPr>
        <w:spacing w:after="0"/>
        <w:ind w:left="1980"/>
        <w:jc w:val="both"/>
        <w:rPr>
          <w:rFonts w:ascii="Franklin Gothic Book" w:hAnsi="Franklin Gothic Book"/>
          <w:b/>
          <w:sz w:val="22"/>
          <w:szCs w:val="22"/>
          <w:lang w:val="fr-FR"/>
        </w:rPr>
      </w:pPr>
      <w:r w:rsidRPr="00654136">
        <w:rPr>
          <w:rFonts w:ascii="Franklin Gothic Book" w:hAnsi="Franklin Gothic Book"/>
          <w:b/>
          <w:bCs/>
          <w:sz w:val="22"/>
          <w:szCs w:val="22"/>
          <w:lang w:val="fr-FR"/>
        </w:rPr>
        <w:t>Représentants, le cas échéant :</w:t>
      </w:r>
    </w:p>
    <w:p w14:paraId="226B0495" w14:textId="462B7E78" w:rsidR="00110D94" w:rsidRDefault="00747282" w:rsidP="006E7CE6">
      <w:pPr>
        <w:spacing w:after="0"/>
        <w:ind w:left="2268"/>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Representatives</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where</w:t>
      </w:r>
      <w:proofErr w:type="spellEnd"/>
      <w:r w:rsidRPr="00890F8B">
        <w:rPr>
          <w:rFonts w:ascii="Franklin Gothic Book" w:hAnsi="Franklin Gothic Book"/>
          <w:sz w:val="18"/>
          <w:szCs w:val="18"/>
          <w:lang w:val="fr-FR"/>
        </w:rPr>
        <w:t xml:space="preserve"> relevant</w:t>
      </w:r>
      <w:r w:rsidR="00D16D87">
        <w:rPr>
          <w:rFonts w:ascii="Franklin Gothic Book" w:hAnsi="Franklin Gothic Book"/>
          <w:sz w:val="18"/>
          <w:szCs w:val="18"/>
          <w:lang w:val="fr-FR"/>
        </w:rPr>
        <w:t>:</w:t>
      </w:r>
    </w:p>
    <w:p w14:paraId="2058DD2F" w14:textId="031C6877" w:rsidR="004A5B14" w:rsidRPr="00483618" w:rsidRDefault="00483618" w:rsidP="006E7CE6">
      <w:pPr>
        <w:pStyle w:val="ListParagraph"/>
        <w:spacing w:before="120" w:after="120"/>
        <w:ind w:left="1985"/>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l’adresse postale et l’adresse électronique des représentants des autres parties."/>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l’adresse postale et l’adresse électronique des représentants des autres parties.</w:t>
      </w:r>
      <w:r>
        <w:rPr>
          <w:rFonts w:ascii="Franklin Gothic Book" w:hAnsi="Franklin Gothic Book"/>
          <w:noProof/>
          <w:sz w:val="22"/>
          <w:szCs w:val="22"/>
          <w:lang w:val="fr-FR"/>
        </w:rPr>
        <w:fldChar w:fldCharType="end"/>
      </w:r>
    </w:p>
    <w:p w14:paraId="20AACDBC" w14:textId="6538B249" w:rsidR="00CF616C" w:rsidRPr="00E06BF9" w:rsidRDefault="00CF616C" w:rsidP="006E7CE6">
      <w:pPr>
        <w:spacing w:after="0"/>
        <w:ind w:left="1980"/>
        <w:jc w:val="both"/>
        <w:rPr>
          <w:rFonts w:ascii="Franklin Gothic Book" w:hAnsi="Franklin Gothic Book"/>
          <w:bCs/>
          <w:sz w:val="22"/>
          <w:szCs w:val="22"/>
          <w:lang w:val="fr-FR"/>
        </w:rPr>
      </w:pPr>
    </w:p>
    <w:p w14:paraId="79CC3561" w14:textId="3AB0202A" w:rsidR="00872349" w:rsidRPr="001258D9" w:rsidRDefault="001258D9" w:rsidP="006E7CE6">
      <w:pPr>
        <w:pStyle w:val="ListParagraph"/>
        <w:numPr>
          <w:ilvl w:val="1"/>
          <w:numId w:val="1"/>
        </w:numPr>
        <w:spacing w:after="0"/>
        <w:ind w:left="1418" w:hanging="567"/>
        <w:contextualSpacing w:val="0"/>
        <w:jc w:val="both"/>
        <w:rPr>
          <w:rFonts w:ascii="Franklin Gothic Book" w:hAnsi="Franklin Gothic Book"/>
          <w:b/>
          <w:bCs/>
          <w:sz w:val="22"/>
          <w:szCs w:val="22"/>
          <w:lang w:val="fr-FR"/>
        </w:rPr>
      </w:pPr>
      <w:r w:rsidRPr="001258D9">
        <w:rPr>
          <w:rFonts w:ascii="Franklin Gothic Book" w:hAnsi="Franklin Gothic Book"/>
          <w:b/>
          <w:bCs/>
          <w:sz w:val="22"/>
          <w:szCs w:val="22"/>
          <w:lang w:val="fr-FR"/>
        </w:rPr>
        <w:t>Personnes apportant leur concours à l’accomplissement des actes d’instruction :</w:t>
      </w:r>
    </w:p>
    <w:p w14:paraId="313D3450" w14:textId="7E882AF1" w:rsidR="00110D94" w:rsidRDefault="00747282" w:rsidP="006E7CE6">
      <w:pPr>
        <w:pStyle w:val="ListParagraph"/>
        <w:spacing w:after="0"/>
        <w:ind w:left="170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Persons assisting with the taking of evidence, where known and relevant</w:t>
      </w:r>
      <w:r w:rsidR="00D16D87">
        <w:rPr>
          <w:rFonts w:ascii="Franklin Gothic Book" w:hAnsi="Franklin Gothic Book"/>
          <w:sz w:val="18"/>
          <w:szCs w:val="18"/>
          <w:lang w:val="en-US"/>
        </w:rPr>
        <w:t>:</w:t>
      </w:r>
    </w:p>
    <w:p w14:paraId="6FCD1123" w14:textId="5D22F916" w:rsidR="004A5B14" w:rsidRPr="00483618"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Lorsque ces informations sont connues et utiles, indiquer le nom, l’adresse postale et l’adresse électronique des personnes qui apportent leur concours à l’accomplissement des actes d’instruction, telles que des interprètes, des techniciens, etc."/>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Lorsque ces informations sont connues et utiles, indiquer le nom, l’adresse postale et l’adresse électronique des personnes qui apportent leur concours à l’accomplissement des actes d’instruction, telles que des interprètes, des techniciens, etc.</w:t>
      </w:r>
      <w:r>
        <w:rPr>
          <w:rFonts w:ascii="Franklin Gothic Book" w:hAnsi="Franklin Gothic Book"/>
          <w:noProof/>
          <w:sz w:val="22"/>
          <w:szCs w:val="22"/>
          <w:lang w:val="fr-FR"/>
        </w:rPr>
        <w:fldChar w:fldCharType="end"/>
      </w:r>
    </w:p>
    <w:p w14:paraId="4EE6E7ED" w14:textId="77777777" w:rsidR="003A6710" w:rsidRPr="00E06BF9" w:rsidRDefault="003A6710" w:rsidP="006E7CE6">
      <w:pPr>
        <w:spacing w:after="0"/>
        <w:jc w:val="both"/>
        <w:rPr>
          <w:rFonts w:ascii="Franklin Gothic Book" w:hAnsi="Franklin Gothic Book"/>
          <w:bCs/>
          <w:sz w:val="22"/>
          <w:szCs w:val="22"/>
          <w:lang w:val="fr-FR"/>
        </w:rPr>
      </w:pPr>
    </w:p>
    <w:p w14:paraId="0756036F" w14:textId="19D8B18C" w:rsidR="00E245F4" w:rsidRPr="00036616" w:rsidRDefault="00036616" w:rsidP="006E7CE6">
      <w:pPr>
        <w:pStyle w:val="ListParagraph"/>
        <w:numPr>
          <w:ilvl w:val="0"/>
          <w:numId w:val="1"/>
        </w:numPr>
        <w:spacing w:after="0"/>
        <w:ind w:left="567" w:hanging="567"/>
        <w:contextualSpacing w:val="0"/>
        <w:jc w:val="both"/>
        <w:rPr>
          <w:rFonts w:ascii="Franklin Gothic Book" w:hAnsi="Franklin Gothic Book"/>
          <w:b/>
          <w:bCs/>
          <w:sz w:val="18"/>
          <w:szCs w:val="18"/>
          <w:lang w:val="fr-FR"/>
        </w:rPr>
      </w:pPr>
      <w:r w:rsidRPr="00036616">
        <w:rPr>
          <w:rFonts w:ascii="Franklin Gothic Book" w:hAnsi="Franklin Gothic Book"/>
          <w:b/>
          <w:bCs/>
          <w:sz w:val="22"/>
          <w:szCs w:val="22"/>
          <w:lang w:val="fr-FR"/>
        </w:rPr>
        <w:lastRenderedPageBreak/>
        <w:t>Nature et objet de l’instance (par ex. divorce, filiation, rupture de contrat, responsabilité du fait des produits)</w:t>
      </w:r>
    </w:p>
    <w:p w14:paraId="3329ACBB" w14:textId="77777777" w:rsidR="00110D94" w:rsidRPr="00110D94" w:rsidRDefault="00747282" w:rsidP="006E7CE6">
      <w:pPr>
        <w:pStyle w:val="ListParagraph"/>
        <w:spacing w:after="0"/>
        <w:ind w:left="851"/>
        <w:contextualSpacing w:val="0"/>
        <w:jc w:val="both"/>
        <w:rPr>
          <w:rFonts w:ascii="Franklin Gothic Book" w:hAnsi="Franklin Gothic Book"/>
          <w:sz w:val="18"/>
          <w:szCs w:val="18"/>
          <w:lang w:val="en-US"/>
        </w:rPr>
      </w:pPr>
      <w:r w:rsidRPr="00110D94">
        <w:rPr>
          <w:rFonts w:ascii="Franklin Gothic Book" w:hAnsi="Franklin Gothic Book"/>
          <w:sz w:val="18"/>
          <w:szCs w:val="18"/>
          <w:lang w:val="en-US"/>
        </w:rPr>
        <w:t>Nature of the proceedings (</w:t>
      </w:r>
      <w:r w:rsidRPr="00110D94">
        <w:rPr>
          <w:rFonts w:ascii="Franklin Gothic Book" w:hAnsi="Franklin Gothic Book"/>
          <w:i/>
          <w:iCs/>
          <w:sz w:val="18"/>
          <w:szCs w:val="18"/>
          <w:lang w:val="en-US"/>
        </w:rPr>
        <w:t>e.g.</w:t>
      </w:r>
      <w:r w:rsidRPr="00110D94">
        <w:rPr>
          <w:rFonts w:ascii="Franklin Gothic Book" w:hAnsi="Franklin Gothic Book"/>
          <w:sz w:val="18"/>
          <w:szCs w:val="18"/>
          <w:lang w:val="en-US"/>
        </w:rPr>
        <w:t>, divorce, paternity, breach of contract, product liability)</w:t>
      </w:r>
    </w:p>
    <w:p w14:paraId="2346C3FC" w14:textId="2CCEF73D" w:rsidR="004A5B14" w:rsidRPr="00483618" w:rsidRDefault="00483618"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Décrire la nature et l’objet de l’instance pour laquelle la demande est formée ainsi que la date d’ouverture de l’instanc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Décrire la nature et l’objet de l’instance pour laquelle la demande est formée ainsi que la date d’ouverture de l’instance.</w:t>
      </w:r>
      <w:r>
        <w:rPr>
          <w:rFonts w:ascii="Franklin Gothic Book" w:hAnsi="Franklin Gothic Book"/>
          <w:noProof/>
          <w:sz w:val="22"/>
          <w:szCs w:val="22"/>
          <w:lang w:val="fr-FR"/>
        </w:rPr>
        <w:fldChar w:fldCharType="end"/>
      </w:r>
    </w:p>
    <w:p w14:paraId="140904D2" w14:textId="3631C4EC" w:rsidR="000C3322" w:rsidRPr="00E06BF9" w:rsidRDefault="000C3322" w:rsidP="006E7CE6">
      <w:pPr>
        <w:spacing w:after="0"/>
        <w:jc w:val="both"/>
        <w:rPr>
          <w:rFonts w:ascii="Franklin Gothic Book" w:hAnsi="Franklin Gothic Book"/>
          <w:bCs/>
          <w:sz w:val="22"/>
          <w:szCs w:val="22"/>
          <w:lang w:val="fr-FR"/>
        </w:rPr>
      </w:pPr>
    </w:p>
    <w:p w14:paraId="6D809838" w14:textId="00601E20" w:rsidR="00E245F4" w:rsidRPr="00483618" w:rsidRDefault="00367993" w:rsidP="006E7CE6">
      <w:pPr>
        <w:pStyle w:val="ListParagraph"/>
        <w:numPr>
          <w:ilvl w:val="1"/>
          <w:numId w:val="1"/>
        </w:numPr>
        <w:spacing w:after="0"/>
        <w:ind w:left="1418" w:hanging="567"/>
        <w:contextualSpacing w:val="0"/>
        <w:jc w:val="both"/>
        <w:rPr>
          <w:rFonts w:ascii="Franklin Gothic Book" w:hAnsi="Franklin Gothic Book"/>
          <w:b/>
          <w:bCs/>
          <w:sz w:val="22"/>
          <w:szCs w:val="22"/>
          <w:lang w:val="fr-FR"/>
        </w:rPr>
      </w:pPr>
      <w:r w:rsidRPr="00483618">
        <w:rPr>
          <w:rFonts w:ascii="Franklin Gothic Book" w:hAnsi="Franklin Gothic Book"/>
          <w:b/>
          <w:bCs/>
          <w:sz w:val="22"/>
          <w:szCs w:val="22"/>
          <w:lang w:val="fr-FR"/>
        </w:rPr>
        <w:t>Exposé sommaire de la demande</w:t>
      </w:r>
    </w:p>
    <w:p w14:paraId="689CA5C4" w14:textId="77777777" w:rsidR="00805ED6" w:rsidRDefault="00747282" w:rsidP="006E7CE6">
      <w:pPr>
        <w:pStyle w:val="ListParagraph"/>
        <w:spacing w:after="0"/>
        <w:ind w:left="1701"/>
        <w:contextualSpacing w:val="0"/>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Summary</w:t>
      </w:r>
      <w:proofErr w:type="spellEnd"/>
      <w:r w:rsidRPr="00890F8B">
        <w:rPr>
          <w:rFonts w:ascii="Franklin Gothic Book" w:hAnsi="Franklin Gothic Book"/>
          <w:sz w:val="18"/>
          <w:szCs w:val="18"/>
          <w:lang w:val="fr-FR"/>
        </w:rPr>
        <w:t xml:space="preserve"> of complaint</w:t>
      </w:r>
    </w:p>
    <w:p w14:paraId="3AB82E9F" w14:textId="11E186AC" w:rsidR="004A5B14" w:rsidRPr="00483618"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Résumer l’action introduite par le demandeur."/>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Résumer l’action introduite par le demandeur.</w:t>
      </w:r>
      <w:r>
        <w:rPr>
          <w:rFonts w:ascii="Franklin Gothic Book" w:hAnsi="Franklin Gothic Book"/>
          <w:noProof/>
          <w:sz w:val="22"/>
          <w:szCs w:val="22"/>
          <w:lang w:val="fr-FR"/>
        </w:rPr>
        <w:fldChar w:fldCharType="end"/>
      </w:r>
    </w:p>
    <w:p w14:paraId="0D47DEDC" w14:textId="13F832D4" w:rsidR="00604FB8" w:rsidRPr="00E06BF9" w:rsidRDefault="00604FB8" w:rsidP="006E7CE6">
      <w:pPr>
        <w:pStyle w:val="ListParagraph"/>
        <w:spacing w:after="0"/>
        <w:ind w:left="1418"/>
        <w:contextualSpacing w:val="0"/>
        <w:jc w:val="both"/>
        <w:rPr>
          <w:rFonts w:ascii="Franklin Gothic Book" w:hAnsi="Franklin Gothic Book"/>
          <w:b/>
          <w:bCs/>
          <w:sz w:val="22"/>
          <w:szCs w:val="22"/>
          <w:lang w:val="fr-FR"/>
        </w:rPr>
      </w:pPr>
    </w:p>
    <w:p w14:paraId="3C8A1D33" w14:textId="242DD4C2" w:rsidR="00E245F4" w:rsidRPr="00604FB8" w:rsidRDefault="00686127" w:rsidP="006E7CE6">
      <w:pPr>
        <w:pStyle w:val="ListParagraph"/>
        <w:numPr>
          <w:ilvl w:val="1"/>
          <w:numId w:val="1"/>
        </w:numPr>
        <w:spacing w:after="0"/>
        <w:ind w:left="1418" w:hanging="567"/>
        <w:contextualSpacing w:val="0"/>
        <w:jc w:val="both"/>
        <w:rPr>
          <w:rFonts w:ascii="Franklin Gothic Book" w:hAnsi="Franklin Gothic Book"/>
          <w:b/>
          <w:bCs/>
          <w:sz w:val="22"/>
          <w:szCs w:val="22"/>
          <w:lang w:val="fr-FR"/>
        </w:rPr>
      </w:pPr>
      <w:r w:rsidRPr="00604FB8">
        <w:rPr>
          <w:rFonts w:ascii="Franklin Gothic Book" w:hAnsi="Franklin Gothic Book"/>
          <w:b/>
          <w:bCs/>
          <w:sz w:val="22"/>
          <w:szCs w:val="22"/>
          <w:lang w:val="fr-FR"/>
        </w:rPr>
        <w:t>Autres informations ou documents utiles</w:t>
      </w:r>
      <w:r w:rsidR="00302DAE" w:rsidRPr="00604FB8">
        <w:rPr>
          <w:rFonts w:ascii="Franklin Gothic Book" w:hAnsi="Franklin Gothic Book"/>
          <w:b/>
          <w:bCs/>
          <w:sz w:val="22"/>
          <w:szCs w:val="22"/>
          <w:lang w:val="fr-FR"/>
        </w:rPr>
        <w:t xml:space="preserve"> </w:t>
      </w:r>
    </w:p>
    <w:p w14:paraId="1256A97E" w14:textId="77777777" w:rsidR="00465BE6" w:rsidRDefault="00747282" w:rsidP="006E7CE6">
      <w:pPr>
        <w:pStyle w:val="ListParagraph"/>
        <w:spacing w:after="0"/>
        <w:ind w:left="170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Other necessary information or documents, where relevant</w:t>
      </w:r>
    </w:p>
    <w:p w14:paraId="23B8496C" w14:textId="17E2BECF" w:rsidR="004A5B14" w:rsidRPr="00483618"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toute information ou joindre tout document pouvant être utile à l’autorité compétente pour traiter la demand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toute information ou joindre tout document pouvant être utile à l’autorité compétente pour traiter la demande.</w:t>
      </w:r>
      <w:r>
        <w:rPr>
          <w:rFonts w:ascii="Franklin Gothic Book" w:hAnsi="Franklin Gothic Book"/>
          <w:noProof/>
          <w:sz w:val="22"/>
          <w:szCs w:val="22"/>
          <w:lang w:val="fr-FR"/>
        </w:rPr>
        <w:fldChar w:fldCharType="end"/>
      </w:r>
    </w:p>
    <w:p w14:paraId="1BBBBB9F" w14:textId="6337D425" w:rsidR="00CF616C" w:rsidRPr="00E06BF9" w:rsidRDefault="00CF616C" w:rsidP="006E7CE6">
      <w:pPr>
        <w:spacing w:after="0"/>
        <w:jc w:val="both"/>
        <w:rPr>
          <w:rFonts w:ascii="Franklin Gothic Book" w:hAnsi="Franklin Gothic Book"/>
          <w:sz w:val="22"/>
          <w:szCs w:val="22"/>
          <w:lang w:val="fr-FR"/>
        </w:rPr>
      </w:pPr>
    </w:p>
    <w:p w14:paraId="5555B774" w14:textId="672E362A" w:rsidR="003A01F0" w:rsidRPr="005950B0" w:rsidRDefault="00CB19C7" w:rsidP="006E7CE6">
      <w:pPr>
        <w:pStyle w:val="ListParagraph"/>
        <w:numPr>
          <w:ilvl w:val="0"/>
          <w:numId w:val="1"/>
        </w:numPr>
        <w:spacing w:after="0"/>
        <w:ind w:left="567" w:hanging="567"/>
        <w:contextualSpacing w:val="0"/>
        <w:jc w:val="both"/>
        <w:rPr>
          <w:rFonts w:ascii="Franklin Gothic Book" w:hAnsi="Franklin Gothic Book"/>
          <w:b/>
          <w:bCs/>
          <w:sz w:val="22"/>
          <w:szCs w:val="22"/>
        </w:rPr>
      </w:pPr>
      <w:proofErr w:type="spellStart"/>
      <w:r w:rsidRPr="00CB19C7">
        <w:rPr>
          <w:rFonts w:ascii="Franklin Gothic Book" w:hAnsi="Franklin Gothic Book"/>
          <w:b/>
          <w:bCs/>
          <w:sz w:val="22"/>
          <w:szCs w:val="22"/>
          <w:lang w:val="en-US"/>
        </w:rPr>
        <w:t>Actes</w:t>
      </w:r>
      <w:proofErr w:type="spellEnd"/>
      <w:r w:rsidRPr="00CB19C7">
        <w:rPr>
          <w:rFonts w:ascii="Franklin Gothic Book" w:hAnsi="Franklin Gothic Book"/>
          <w:b/>
          <w:bCs/>
          <w:sz w:val="22"/>
          <w:szCs w:val="22"/>
          <w:lang w:val="en-US"/>
        </w:rPr>
        <w:t xml:space="preserve"> </w:t>
      </w:r>
      <w:proofErr w:type="spellStart"/>
      <w:r w:rsidRPr="00CB19C7">
        <w:rPr>
          <w:rFonts w:ascii="Franklin Gothic Book" w:hAnsi="Franklin Gothic Book"/>
          <w:b/>
          <w:bCs/>
          <w:sz w:val="22"/>
          <w:szCs w:val="22"/>
          <w:lang w:val="en-US"/>
        </w:rPr>
        <w:t>d’instruction</w:t>
      </w:r>
      <w:proofErr w:type="spellEnd"/>
      <w:r w:rsidRPr="00CB19C7">
        <w:rPr>
          <w:rFonts w:ascii="Franklin Gothic Book" w:hAnsi="Franklin Gothic Book"/>
          <w:b/>
          <w:bCs/>
          <w:sz w:val="22"/>
          <w:szCs w:val="22"/>
          <w:lang w:val="en-US"/>
        </w:rPr>
        <w:t xml:space="preserve"> à </w:t>
      </w:r>
      <w:proofErr w:type="spellStart"/>
      <w:r w:rsidRPr="00CB19C7">
        <w:rPr>
          <w:rFonts w:ascii="Franklin Gothic Book" w:hAnsi="Franklin Gothic Book"/>
          <w:b/>
          <w:bCs/>
          <w:sz w:val="22"/>
          <w:szCs w:val="22"/>
          <w:lang w:val="en-US"/>
        </w:rPr>
        <w:t>accomplir</w:t>
      </w:r>
      <w:proofErr w:type="spellEnd"/>
    </w:p>
    <w:p w14:paraId="192CCEE6" w14:textId="77777777" w:rsidR="00465BE6" w:rsidRDefault="00747282" w:rsidP="006E7CE6">
      <w:pPr>
        <w:pStyle w:val="ListParagraph"/>
        <w:spacing w:after="0"/>
        <w:ind w:left="851"/>
        <w:contextualSpacing w:val="0"/>
        <w:jc w:val="both"/>
        <w:rPr>
          <w:rFonts w:ascii="Franklin Gothic Book" w:hAnsi="Franklin Gothic Book"/>
          <w:sz w:val="18"/>
          <w:szCs w:val="18"/>
        </w:rPr>
      </w:pPr>
      <w:r w:rsidRPr="00890F8B">
        <w:rPr>
          <w:rFonts w:ascii="Franklin Gothic Book" w:hAnsi="Franklin Gothic Book"/>
          <w:sz w:val="18"/>
          <w:szCs w:val="18"/>
        </w:rPr>
        <w:t>Evidence to be obtained</w:t>
      </w:r>
    </w:p>
    <w:p w14:paraId="00A42C98" w14:textId="1E322D6E" w:rsidR="004A5B14" w:rsidRPr="00483618" w:rsidRDefault="00483618"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s actes d’instruction à accomplir. Le détail des éléments recherchés doit être précisé aux rubriques 12 à 14 ci-dessous."/>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les actes d’instruction à accomplir. Le détail des éléments recherchés doit être précisé aux rubriques 12 à 14 ci-dessous.</w:t>
      </w:r>
      <w:r>
        <w:rPr>
          <w:rFonts w:ascii="Franklin Gothic Book" w:hAnsi="Franklin Gothic Book"/>
          <w:noProof/>
          <w:sz w:val="22"/>
          <w:szCs w:val="22"/>
          <w:lang w:val="fr-FR"/>
        </w:rPr>
        <w:fldChar w:fldCharType="end"/>
      </w:r>
    </w:p>
    <w:p w14:paraId="522772C4" w14:textId="6700659F" w:rsidR="00857F9A" w:rsidRPr="00E06BF9" w:rsidRDefault="00857F9A" w:rsidP="006E7CE6">
      <w:pPr>
        <w:spacing w:after="0"/>
        <w:jc w:val="both"/>
        <w:rPr>
          <w:rFonts w:ascii="Franklin Gothic Book" w:hAnsi="Franklin Gothic Book"/>
          <w:sz w:val="22"/>
          <w:szCs w:val="22"/>
          <w:lang w:val="fr-FR"/>
        </w:rPr>
      </w:pPr>
    </w:p>
    <w:p w14:paraId="05EA0CF4" w14:textId="6C47723F" w:rsidR="003A01F0" w:rsidRPr="001D293E" w:rsidRDefault="001D293E"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1D293E">
        <w:rPr>
          <w:rFonts w:ascii="Franklin Gothic Book" w:hAnsi="Franklin Gothic Book"/>
          <w:b/>
          <w:bCs/>
          <w:sz w:val="22"/>
          <w:szCs w:val="22"/>
          <w:lang w:val="fr-FR"/>
        </w:rPr>
        <w:t>Nom et adresse de la personne à entendre ou auprès de laquelle des éléments sont recherchés</w:t>
      </w:r>
    </w:p>
    <w:p w14:paraId="2F60FBF3" w14:textId="77777777" w:rsidR="00465BE6" w:rsidRPr="00465BE6" w:rsidRDefault="00747282" w:rsidP="006E7CE6">
      <w:pPr>
        <w:pStyle w:val="ListParagraph"/>
        <w:spacing w:after="0"/>
        <w:ind w:left="851"/>
        <w:contextualSpacing w:val="0"/>
        <w:jc w:val="both"/>
        <w:rPr>
          <w:rFonts w:ascii="Franklin Gothic Book" w:hAnsi="Franklin Gothic Book"/>
          <w:sz w:val="18"/>
          <w:szCs w:val="18"/>
          <w:lang w:val="en-US"/>
        </w:rPr>
      </w:pPr>
      <w:r w:rsidRPr="00465BE6">
        <w:rPr>
          <w:rFonts w:ascii="Franklin Gothic Book" w:hAnsi="Franklin Gothic Book"/>
          <w:sz w:val="18"/>
          <w:szCs w:val="18"/>
          <w:lang w:val="en-US"/>
        </w:rPr>
        <w:t>Name and address of any person to be examined or from whom evidence is sought, where applicable</w:t>
      </w:r>
    </w:p>
    <w:p w14:paraId="1ACB593A" w14:textId="24F801E3" w:rsidR="004A5B14" w:rsidRPr="00483618" w:rsidRDefault="00483618"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nom et l’adresse de chaque personne auprès de laquelle des éléments sont recherchés. Lorsque des personnes doivent être entendues, insérer le nom et l’adresse de chaque personn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nom et l’adresse de chaque personne auprès de laquelle des éléments sont recherchés. Lorsque des personnes doivent être entendues, insérer le nom et l’adresse de chaque personne.</w:t>
      </w:r>
      <w:r>
        <w:rPr>
          <w:rFonts w:ascii="Franklin Gothic Book" w:hAnsi="Franklin Gothic Book"/>
          <w:noProof/>
          <w:sz w:val="22"/>
          <w:szCs w:val="22"/>
          <w:lang w:val="fr-FR"/>
        </w:rPr>
        <w:fldChar w:fldCharType="end"/>
      </w:r>
    </w:p>
    <w:p w14:paraId="28326A39" w14:textId="77777777" w:rsidR="00796685" w:rsidRPr="00E06BF9" w:rsidRDefault="00796685" w:rsidP="006E7CE6">
      <w:pPr>
        <w:pStyle w:val="ListParagraph"/>
        <w:spacing w:after="0"/>
        <w:ind w:left="567"/>
        <w:contextualSpacing w:val="0"/>
        <w:jc w:val="both"/>
        <w:rPr>
          <w:rFonts w:ascii="Franklin Gothic Book" w:hAnsi="Franklin Gothic Book"/>
          <w:noProof/>
          <w:sz w:val="22"/>
          <w:szCs w:val="22"/>
          <w:lang w:val="fr-FR"/>
        </w:rPr>
      </w:pPr>
    </w:p>
    <w:p w14:paraId="689F52B8" w14:textId="4D3CC872" w:rsidR="000C4ED6" w:rsidRPr="00890F8B" w:rsidRDefault="00323BC3" w:rsidP="006E7CE6">
      <w:pPr>
        <w:pStyle w:val="ListParagraph"/>
        <w:numPr>
          <w:ilvl w:val="1"/>
          <w:numId w:val="1"/>
        </w:numPr>
        <w:spacing w:after="0"/>
        <w:ind w:left="1418" w:hanging="567"/>
        <w:contextualSpacing w:val="0"/>
        <w:jc w:val="both"/>
        <w:rPr>
          <w:rFonts w:ascii="Franklin Gothic Book" w:hAnsi="Franklin Gothic Book"/>
          <w:b/>
          <w:bCs/>
          <w:sz w:val="22"/>
          <w:szCs w:val="22"/>
        </w:rPr>
      </w:pPr>
      <w:proofErr w:type="spellStart"/>
      <w:r w:rsidRPr="00323BC3">
        <w:rPr>
          <w:rFonts w:ascii="Franklin Gothic Book" w:hAnsi="Franklin Gothic Book"/>
          <w:b/>
          <w:bCs/>
          <w:sz w:val="22"/>
          <w:szCs w:val="22"/>
          <w:lang w:val="en-US"/>
        </w:rPr>
        <w:t>Nationalité</w:t>
      </w:r>
      <w:proofErr w:type="spellEnd"/>
    </w:p>
    <w:p w14:paraId="4CE03746" w14:textId="77777777" w:rsidR="00465BE6" w:rsidRDefault="00747282" w:rsidP="006E7CE6">
      <w:pPr>
        <w:pStyle w:val="ListParagraph"/>
        <w:spacing w:after="0"/>
        <w:ind w:left="1701"/>
        <w:contextualSpacing w:val="0"/>
        <w:jc w:val="both"/>
        <w:rPr>
          <w:rFonts w:ascii="Franklin Gothic Book" w:hAnsi="Franklin Gothic Book"/>
          <w:sz w:val="18"/>
          <w:szCs w:val="18"/>
        </w:rPr>
      </w:pPr>
      <w:r w:rsidRPr="00890F8B">
        <w:rPr>
          <w:rFonts w:ascii="Franklin Gothic Book" w:hAnsi="Franklin Gothic Book"/>
          <w:sz w:val="18"/>
          <w:szCs w:val="18"/>
        </w:rPr>
        <w:t>Nationality(</w:t>
      </w:r>
      <w:proofErr w:type="spellStart"/>
      <w:r w:rsidRPr="00890F8B">
        <w:rPr>
          <w:rFonts w:ascii="Franklin Gothic Book" w:hAnsi="Franklin Gothic Book"/>
          <w:sz w:val="18"/>
          <w:szCs w:val="18"/>
        </w:rPr>
        <w:t>ies</w:t>
      </w:r>
      <w:proofErr w:type="spellEnd"/>
      <w:r w:rsidRPr="00890F8B">
        <w:rPr>
          <w:rFonts w:ascii="Franklin Gothic Book" w:hAnsi="Franklin Gothic Book"/>
          <w:sz w:val="18"/>
          <w:szCs w:val="18"/>
        </w:rPr>
        <w:t>), where known and relevant</w:t>
      </w:r>
    </w:p>
    <w:p w14:paraId="330AA7FB" w14:textId="06305125" w:rsidR="004A5B14" w:rsidRPr="004A5B14"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Si elle est connue et utile, indiquer la nationalité de chaque personn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Si elle est connue et utile, indiquer la nationalité de chaque personne.</w:t>
      </w:r>
      <w:r>
        <w:rPr>
          <w:rFonts w:ascii="Franklin Gothic Book" w:hAnsi="Franklin Gothic Book"/>
          <w:noProof/>
          <w:sz w:val="22"/>
          <w:szCs w:val="22"/>
          <w:lang w:val="fr-FR"/>
        </w:rPr>
        <w:fldChar w:fldCharType="end"/>
      </w:r>
    </w:p>
    <w:p w14:paraId="2180A75D" w14:textId="674EB9B5" w:rsidR="008A1873" w:rsidRPr="00E06BF9" w:rsidRDefault="008A1873" w:rsidP="006E7CE6">
      <w:pPr>
        <w:pStyle w:val="ListParagraph"/>
        <w:spacing w:after="0"/>
        <w:ind w:left="1440"/>
        <w:contextualSpacing w:val="0"/>
        <w:jc w:val="both"/>
        <w:rPr>
          <w:rFonts w:ascii="Franklin Gothic Book" w:hAnsi="Franklin Gothic Book"/>
          <w:sz w:val="22"/>
          <w:szCs w:val="22"/>
          <w:lang w:val="fr-FR"/>
        </w:rPr>
      </w:pPr>
    </w:p>
    <w:p w14:paraId="46B5D683" w14:textId="38F8BD65" w:rsidR="007B3AE3" w:rsidRPr="00890F8B" w:rsidRDefault="00552CEE" w:rsidP="006E7CE6">
      <w:pPr>
        <w:pStyle w:val="ListParagraph"/>
        <w:numPr>
          <w:ilvl w:val="1"/>
          <w:numId w:val="1"/>
        </w:numPr>
        <w:spacing w:after="0"/>
        <w:ind w:left="1418" w:right="-188" w:hanging="567"/>
        <w:contextualSpacing w:val="0"/>
        <w:jc w:val="both"/>
        <w:rPr>
          <w:rFonts w:ascii="Franklin Gothic Book" w:hAnsi="Franklin Gothic Book"/>
          <w:b/>
          <w:bCs/>
          <w:sz w:val="22"/>
          <w:szCs w:val="22"/>
        </w:rPr>
      </w:pPr>
      <w:proofErr w:type="spellStart"/>
      <w:r w:rsidRPr="00552CEE">
        <w:rPr>
          <w:rFonts w:ascii="Franklin Gothic Book" w:hAnsi="Franklin Gothic Book"/>
          <w:b/>
          <w:bCs/>
          <w:sz w:val="22"/>
          <w:szCs w:val="22"/>
          <w:lang w:val="en-US"/>
        </w:rPr>
        <w:t>Autres</w:t>
      </w:r>
      <w:proofErr w:type="spellEnd"/>
      <w:r w:rsidRPr="00552CEE">
        <w:rPr>
          <w:rFonts w:ascii="Franklin Gothic Book" w:hAnsi="Franklin Gothic Book"/>
          <w:b/>
          <w:bCs/>
          <w:sz w:val="22"/>
          <w:szCs w:val="22"/>
          <w:lang w:val="en-US"/>
        </w:rPr>
        <w:t xml:space="preserve"> </w:t>
      </w:r>
      <w:proofErr w:type="spellStart"/>
      <w:r w:rsidRPr="00552CEE">
        <w:rPr>
          <w:rFonts w:ascii="Franklin Gothic Book" w:hAnsi="Franklin Gothic Book"/>
          <w:b/>
          <w:bCs/>
          <w:sz w:val="22"/>
          <w:szCs w:val="22"/>
          <w:lang w:val="en-US"/>
        </w:rPr>
        <w:t>informations</w:t>
      </w:r>
      <w:proofErr w:type="spellEnd"/>
    </w:p>
    <w:p w14:paraId="0D9BC24C" w14:textId="77777777" w:rsidR="00465BE6" w:rsidRDefault="00747282" w:rsidP="006E7CE6">
      <w:pPr>
        <w:pStyle w:val="ListParagraph"/>
        <w:tabs>
          <w:tab w:val="left" w:pos="1701"/>
        </w:tabs>
        <w:spacing w:after="0"/>
        <w:ind w:left="1701" w:right="-188"/>
        <w:contextualSpacing w:val="0"/>
        <w:jc w:val="both"/>
        <w:rPr>
          <w:rFonts w:ascii="Franklin Gothic Book" w:hAnsi="Franklin Gothic Book"/>
          <w:sz w:val="18"/>
          <w:szCs w:val="18"/>
        </w:rPr>
      </w:pPr>
      <w:r w:rsidRPr="00890F8B">
        <w:rPr>
          <w:rFonts w:ascii="Franklin Gothic Book" w:hAnsi="Franklin Gothic Book"/>
          <w:sz w:val="18"/>
          <w:szCs w:val="18"/>
        </w:rPr>
        <w:t>Other information, where known and relevant</w:t>
      </w:r>
    </w:p>
    <w:p w14:paraId="11D8EED4" w14:textId="7F3F3D68" w:rsidR="004A5B14" w:rsidRPr="004A5B14" w:rsidRDefault="00483618" w:rsidP="006E7CE6">
      <w:pPr>
        <w:pStyle w:val="ListParagraph"/>
        <w:spacing w:before="120" w:after="120"/>
        <w:ind w:left="1418"/>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toute autre information utile telle que les compétences linguistiques, le lieu de résidence, les handicaps éventuels, le caractère non contraignant de la production de preuves / du témoignage, etc."/>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toute autre information utile telle que les compétences linguistiques, le lieu de résidence, les handicaps éventuels, le caractère non contraignant de la production de preuves / du témoignage, etc.</w:t>
      </w:r>
      <w:r>
        <w:rPr>
          <w:rFonts w:ascii="Franklin Gothic Book" w:hAnsi="Franklin Gothic Book"/>
          <w:noProof/>
          <w:sz w:val="22"/>
          <w:szCs w:val="22"/>
          <w:lang w:val="fr-FR"/>
        </w:rPr>
        <w:fldChar w:fldCharType="end"/>
      </w:r>
    </w:p>
    <w:p w14:paraId="65892865" w14:textId="541DF329" w:rsidR="00604FB8" w:rsidRPr="00E06BF9" w:rsidRDefault="00604FB8" w:rsidP="006E7CE6">
      <w:pPr>
        <w:pStyle w:val="ListParagraph"/>
        <w:spacing w:after="0"/>
        <w:ind w:left="1440" w:right="-188"/>
        <w:contextualSpacing w:val="0"/>
        <w:jc w:val="both"/>
        <w:rPr>
          <w:rFonts w:ascii="Franklin Gothic Book" w:hAnsi="Franklin Gothic Book"/>
          <w:sz w:val="22"/>
          <w:szCs w:val="22"/>
          <w:lang w:val="fr-FR"/>
        </w:rPr>
      </w:pPr>
    </w:p>
    <w:p w14:paraId="73379D5D" w14:textId="550C9465" w:rsidR="00D46324" w:rsidRPr="009150F8" w:rsidRDefault="009150F8"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9150F8">
        <w:rPr>
          <w:rFonts w:ascii="Franklin Gothic Book" w:hAnsi="Franklin Gothic Book"/>
          <w:b/>
          <w:bCs/>
          <w:sz w:val="22"/>
          <w:szCs w:val="22"/>
          <w:lang w:val="fr-FR"/>
        </w:rPr>
        <w:t xml:space="preserve">Informations sur les formes spéciales demandées (par ex. déposition orale ou écrite, procès-verbal sommaire ou intégral, « </w:t>
      </w:r>
      <w:r w:rsidRPr="009150F8">
        <w:rPr>
          <w:rFonts w:ascii="Franklin Gothic Book" w:hAnsi="Franklin Gothic Book"/>
          <w:b/>
          <w:bCs/>
          <w:i/>
          <w:iCs/>
          <w:sz w:val="22"/>
          <w:szCs w:val="22"/>
          <w:lang w:val="fr-FR"/>
        </w:rPr>
        <w:t>cross-</w:t>
      </w:r>
      <w:proofErr w:type="spellStart"/>
      <w:r w:rsidRPr="009150F8">
        <w:rPr>
          <w:rFonts w:ascii="Franklin Gothic Book" w:hAnsi="Franklin Gothic Book"/>
          <w:b/>
          <w:bCs/>
          <w:i/>
          <w:iCs/>
          <w:sz w:val="22"/>
          <w:szCs w:val="22"/>
          <w:lang w:val="fr-FR"/>
        </w:rPr>
        <w:t>examination</w:t>
      </w:r>
      <w:proofErr w:type="spellEnd"/>
      <w:r w:rsidRPr="009150F8">
        <w:rPr>
          <w:rFonts w:ascii="Franklin Gothic Book" w:hAnsi="Franklin Gothic Book"/>
          <w:b/>
          <w:bCs/>
          <w:sz w:val="22"/>
          <w:szCs w:val="22"/>
          <w:lang w:val="fr-FR"/>
        </w:rPr>
        <w:t xml:space="preserve"> », déclaration sous serment ou solennelle, etc.)</w:t>
      </w:r>
    </w:p>
    <w:p w14:paraId="1C100CE2" w14:textId="74DEF08E" w:rsidR="00D46324" w:rsidRPr="00890F8B" w:rsidRDefault="00747282"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rPr>
        <w:t>Information on the form of the taking of evidence (</w:t>
      </w:r>
      <w:r w:rsidRPr="00890F8B">
        <w:rPr>
          <w:rFonts w:ascii="Franklin Gothic Book" w:hAnsi="Franklin Gothic Book"/>
          <w:i/>
          <w:iCs/>
          <w:sz w:val="18"/>
          <w:szCs w:val="18"/>
        </w:rPr>
        <w:t>e.g.</w:t>
      </w:r>
      <w:r w:rsidRPr="00890F8B">
        <w:rPr>
          <w:rFonts w:ascii="Franklin Gothic Book" w:hAnsi="Franklin Gothic Book"/>
          <w:sz w:val="18"/>
          <w:szCs w:val="18"/>
        </w:rPr>
        <w:t>, oral or written examination, verbatim transcript or summary, cross-examination, oath / affirmation, etc.)</w:t>
      </w:r>
    </w:p>
    <w:p w14:paraId="42D908C3" w14:textId="05ED826A" w:rsidR="004A5B14" w:rsidRPr="00900761" w:rsidRDefault="00900761"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Préciser et expliquer les formes ou procédures particulières à suivr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Préciser et expliquer les formes ou procédures particulières à suivre.</w:t>
      </w:r>
      <w:r>
        <w:rPr>
          <w:rFonts w:ascii="Franklin Gothic Book" w:hAnsi="Franklin Gothic Book"/>
          <w:noProof/>
          <w:sz w:val="22"/>
          <w:szCs w:val="22"/>
          <w:lang w:val="fr-FR"/>
        </w:rPr>
        <w:fldChar w:fldCharType="end"/>
      </w:r>
    </w:p>
    <w:p w14:paraId="22544E24" w14:textId="0BFB4B22" w:rsidR="00812EEB" w:rsidRPr="00E06BF9" w:rsidRDefault="00812EEB" w:rsidP="006E7CE6">
      <w:pPr>
        <w:spacing w:after="0"/>
        <w:jc w:val="both"/>
        <w:rPr>
          <w:rFonts w:ascii="Franklin Gothic Book" w:hAnsi="Franklin Gothic Book"/>
          <w:bCs/>
          <w:sz w:val="22"/>
          <w:szCs w:val="22"/>
          <w:lang w:val="fr-FR"/>
        </w:rPr>
      </w:pPr>
    </w:p>
    <w:p w14:paraId="237496CF" w14:textId="4F995F79" w:rsidR="007C3460" w:rsidRPr="00BD244F" w:rsidRDefault="00BD244F"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BD244F">
        <w:rPr>
          <w:rFonts w:ascii="Franklin Gothic Book" w:hAnsi="Franklin Gothic Book"/>
          <w:b/>
          <w:bCs/>
          <w:sz w:val="22"/>
          <w:szCs w:val="22"/>
          <w:lang w:val="fr-FR"/>
        </w:rPr>
        <w:lastRenderedPageBreak/>
        <w:t>Documents ou preuves matérielles ou immatérielles à produire ou examiner, le cas échéant</w:t>
      </w:r>
    </w:p>
    <w:p w14:paraId="40EAF89F" w14:textId="77777777" w:rsidR="002067E8" w:rsidRPr="002067E8" w:rsidRDefault="00747282" w:rsidP="006E7CE6">
      <w:pPr>
        <w:pStyle w:val="ListParagraph"/>
        <w:spacing w:after="0"/>
        <w:ind w:left="851"/>
        <w:contextualSpacing w:val="0"/>
        <w:jc w:val="both"/>
        <w:rPr>
          <w:rFonts w:ascii="Franklin Gothic Book" w:hAnsi="Franklin Gothic Book"/>
          <w:sz w:val="18"/>
          <w:szCs w:val="18"/>
          <w:lang w:val="en-US"/>
        </w:rPr>
      </w:pPr>
      <w:r w:rsidRPr="002067E8">
        <w:rPr>
          <w:rFonts w:ascii="Franklin Gothic Book" w:hAnsi="Franklin Gothic Book"/>
          <w:sz w:val="18"/>
          <w:szCs w:val="18"/>
          <w:lang w:val="en-US"/>
        </w:rPr>
        <w:t>Documents or tangible or intangible evidence to be produced or examined, where applicable</w:t>
      </w:r>
    </w:p>
    <w:p w14:paraId="4D17E2D3" w14:textId="7062DB42" w:rsidR="004A5B14" w:rsidRPr="00900761" w:rsidRDefault="00900761"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Décrire les documents ou preuves matérielles ou immatérielles à produire ou examiner."/>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Décrire les documents ou preuves matérielles ou immatérielles à produire ou examiner.</w:t>
      </w:r>
      <w:r>
        <w:rPr>
          <w:rFonts w:ascii="Franklin Gothic Book" w:hAnsi="Franklin Gothic Book"/>
          <w:noProof/>
          <w:sz w:val="22"/>
          <w:szCs w:val="22"/>
          <w:lang w:val="fr-FR"/>
        </w:rPr>
        <w:fldChar w:fldCharType="end"/>
      </w:r>
    </w:p>
    <w:p w14:paraId="04036FA6" w14:textId="0F81182B" w:rsidR="00C74C1C" w:rsidRPr="00E06BF9" w:rsidRDefault="00C74C1C" w:rsidP="006E7CE6">
      <w:pPr>
        <w:spacing w:after="0"/>
        <w:jc w:val="both"/>
        <w:rPr>
          <w:rFonts w:ascii="Franklin Gothic Book" w:hAnsi="Franklin Gothic Book"/>
          <w:bCs/>
          <w:sz w:val="22"/>
          <w:szCs w:val="22"/>
          <w:lang w:val="fr-FR"/>
        </w:rPr>
      </w:pPr>
    </w:p>
    <w:p w14:paraId="7B9AFE1A" w14:textId="29D3D66B" w:rsidR="007C3460" w:rsidRPr="00890F8B" w:rsidRDefault="004C02C4" w:rsidP="006E7CE6">
      <w:pPr>
        <w:pStyle w:val="ListParagraph"/>
        <w:numPr>
          <w:ilvl w:val="0"/>
          <w:numId w:val="1"/>
        </w:numPr>
        <w:spacing w:after="0"/>
        <w:ind w:left="567" w:hanging="567"/>
        <w:contextualSpacing w:val="0"/>
        <w:jc w:val="both"/>
        <w:rPr>
          <w:rFonts w:ascii="Franklin Gothic Book" w:hAnsi="Franklin Gothic Book"/>
          <w:b/>
          <w:bCs/>
          <w:sz w:val="22"/>
          <w:szCs w:val="22"/>
        </w:rPr>
      </w:pPr>
      <w:r w:rsidRPr="004C02C4">
        <w:rPr>
          <w:rFonts w:ascii="Franklin Gothic Book" w:hAnsi="Franklin Gothic Book"/>
          <w:b/>
          <w:bCs/>
          <w:sz w:val="22"/>
          <w:szCs w:val="22"/>
          <w:lang w:val="en-US"/>
        </w:rPr>
        <w:t xml:space="preserve">Date de </w:t>
      </w:r>
      <w:proofErr w:type="spellStart"/>
      <w:r w:rsidRPr="004C02C4">
        <w:rPr>
          <w:rFonts w:ascii="Franklin Gothic Book" w:hAnsi="Franklin Gothic Book"/>
          <w:b/>
          <w:bCs/>
          <w:sz w:val="22"/>
          <w:szCs w:val="22"/>
          <w:lang w:val="en-US"/>
        </w:rPr>
        <w:t>l’acte</w:t>
      </w:r>
      <w:proofErr w:type="spellEnd"/>
      <w:r w:rsidRPr="004C02C4">
        <w:rPr>
          <w:rFonts w:ascii="Franklin Gothic Book" w:hAnsi="Franklin Gothic Book"/>
          <w:b/>
          <w:bCs/>
          <w:sz w:val="22"/>
          <w:szCs w:val="22"/>
          <w:lang w:val="en-US"/>
        </w:rPr>
        <w:t xml:space="preserve"> </w:t>
      </w:r>
      <w:proofErr w:type="spellStart"/>
      <w:r w:rsidRPr="004C02C4">
        <w:rPr>
          <w:rFonts w:ascii="Franklin Gothic Book" w:hAnsi="Franklin Gothic Book"/>
          <w:b/>
          <w:bCs/>
          <w:sz w:val="22"/>
          <w:szCs w:val="22"/>
          <w:lang w:val="en-US"/>
        </w:rPr>
        <w:t>d’instruction</w:t>
      </w:r>
      <w:proofErr w:type="spellEnd"/>
    </w:p>
    <w:p w14:paraId="38C4B508" w14:textId="77777777" w:rsidR="002067E8" w:rsidRDefault="00747282" w:rsidP="006E7CE6">
      <w:pPr>
        <w:pStyle w:val="ListParagraph"/>
        <w:spacing w:after="0"/>
        <w:ind w:left="851"/>
        <w:contextualSpacing w:val="0"/>
        <w:jc w:val="both"/>
        <w:rPr>
          <w:rFonts w:ascii="Franklin Gothic Book" w:hAnsi="Franklin Gothic Book"/>
          <w:sz w:val="18"/>
          <w:szCs w:val="18"/>
        </w:rPr>
      </w:pPr>
      <w:r w:rsidRPr="00890F8B">
        <w:rPr>
          <w:rFonts w:ascii="Franklin Gothic Book" w:hAnsi="Franklin Gothic Book"/>
          <w:sz w:val="18"/>
          <w:szCs w:val="18"/>
        </w:rPr>
        <w:t>Time of the taking of the evidence</w:t>
      </w:r>
    </w:p>
    <w:p w14:paraId="59F283FC" w14:textId="5224F458" w:rsidR="004A5B14" w:rsidRPr="004A5B14" w:rsidRDefault="00900761"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a date et l’heure ou la période envisagées pour procéder aux actes d’instruction."/>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la date et l’heure ou la période envisagées pour procéder aux actes d’instruction.</w:t>
      </w:r>
      <w:r>
        <w:rPr>
          <w:rFonts w:ascii="Franklin Gothic Book" w:hAnsi="Franklin Gothic Book"/>
          <w:noProof/>
          <w:sz w:val="22"/>
          <w:szCs w:val="22"/>
          <w:lang w:val="fr-FR"/>
        </w:rPr>
        <w:fldChar w:fldCharType="end"/>
      </w:r>
    </w:p>
    <w:p w14:paraId="0E1163C5" w14:textId="707BACE0" w:rsidR="00CF707C" w:rsidRPr="00E06BF9" w:rsidRDefault="00CF707C" w:rsidP="006E7CE6">
      <w:pPr>
        <w:spacing w:after="0"/>
        <w:jc w:val="both"/>
        <w:rPr>
          <w:rFonts w:ascii="Franklin Gothic Book" w:hAnsi="Franklin Gothic Book"/>
          <w:bCs/>
          <w:sz w:val="22"/>
          <w:szCs w:val="22"/>
          <w:lang w:val="fr-FR"/>
        </w:rPr>
      </w:pPr>
    </w:p>
    <w:p w14:paraId="051B931E" w14:textId="7D257553" w:rsidR="00C36F74" w:rsidRPr="00737354" w:rsidRDefault="00737354" w:rsidP="006E7CE6">
      <w:pPr>
        <w:pStyle w:val="ListParagraph"/>
        <w:numPr>
          <w:ilvl w:val="0"/>
          <w:numId w:val="1"/>
        </w:numPr>
        <w:spacing w:after="0"/>
        <w:ind w:left="567" w:hanging="567"/>
        <w:contextualSpacing w:val="0"/>
        <w:jc w:val="both"/>
        <w:rPr>
          <w:rFonts w:ascii="Franklin Gothic Book" w:hAnsi="Franklin Gothic Book"/>
          <w:b/>
          <w:bCs/>
          <w:sz w:val="22"/>
          <w:szCs w:val="22"/>
          <w:lang w:val="fr-FR"/>
        </w:rPr>
      </w:pPr>
      <w:r w:rsidRPr="00737354">
        <w:rPr>
          <w:rFonts w:ascii="Franklin Gothic Book" w:hAnsi="Franklin Gothic Book"/>
          <w:b/>
          <w:bCs/>
          <w:sz w:val="22"/>
          <w:szCs w:val="22"/>
          <w:lang w:val="fr-FR"/>
        </w:rPr>
        <w:t>La personne participera à l’audition ou les actes d’instruction seront accomplis physiquement dans l’État requis</w:t>
      </w:r>
    </w:p>
    <w:p w14:paraId="54F1DBDE" w14:textId="6AF1F8F1" w:rsidR="00443971" w:rsidRPr="00890F8B" w:rsidRDefault="00747282"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The person will participate in the examination or evidence will be obtained physically in the Requested State</w:t>
      </w:r>
    </w:p>
    <w:p w14:paraId="686A3481" w14:textId="71B03C26" w:rsidR="004A5B14" w:rsidRPr="00900761" w:rsidRDefault="00900761"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Indiquer le lieu où il est envisagé d’accomplir les actes d’instruction (nom du lieu, adresse)."/>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Indiquer le lieu où il est envisagé d’accomplir les actes d’instruction (nom du lieu, adresse).</w:t>
      </w:r>
      <w:r>
        <w:rPr>
          <w:rFonts w:ascii="Franklin Gothic Book" w:hAnsi="Franklin Gothic Book"/>
          <w:noProof/>
          <w:sz w:val="22"/>
          <w:szCs w:val="22"/>
          <w:lang w:val="fr-FR"/>
        </w:rPr>
        <w:fldChar w:fldCharType="end"/>
      </w:r>
    </w:p>
    <w:p w14:paraId="7C11CDBE" w14:textId="3A631003" w:rsidR="008A41AF" w:rsidRPr="00E06BF9" w:rsidRDefault="008A41AF" w:rsidP="006E7CE6">
      <w:pPr>
        <w:spacing w:after="0"/>
        <w:jc w:val="both"/>
        <w:rPr>
          <w:rFonts w:ascii="Franklin Gothic Book" w:hAnsi="Franklin Gothic Book"/>
          <w:bCs/>
          <w:sz w:val="22"/>
          <w:szCs w:val="22"/>
          <w:lang w:val="fr-FR"/>
        </w:rPr>
      </w:pPr>
    </w:p>
    <w:p w14:paraId="1D6121BE" w14:textId="76FC5406" w:rsidR="00C36F74" w:rsidRPr="00564ADB" w:rsidRDefault="00564ADB" w:rsidP="006E7CE6">
      <w:pPr>
        <w:pStyle w:val="ListParagraph"/>
        <w:numPr>
          <w:ilvl w:val="0"/>
          <w:numId w:val="1"/>
        </w:numPr>
        <w:spacing w:after="0"/>
        <w:ind w:left="567" w:hanging="567"/>
        <w:contextualSpacing w:val="0"/>
        <w:jc w:val="both"/>
        <w:rPr>
          <w:rFonts w:ascii="Franklin Gothic Book" w:hAnsi="Franklin Gothic Book"/>
          <w:b/>
          <w:sz w:val="22"/>
          <w:szCs w:val="22"/>
          <w:lang w:val="fr-FR"/>
        </w:rPr>
      </w:pPr>
      <w:r w:rsidRPr="00564ADB">
        <w:rPr>
          <w:rFonts w:ascii="Franklin Gothic Book" w:hAnsi="Franklin Gothic Book"/>
          <w:b/>
          <w:bCs/>
          <w:sz w:val="22"/>
          <w:szCs w:val="22"/>
          <w:lang w:val="fr-FR"/>
        </w:rPr>
        <w:t>Une communication à distance est demandée</w:t>
      </w:r>
    </w:p>
    <w:p w14:paraId="6669FF1B" w14:textId="77777777" w:rsidR="002067E8" w:rsidRDefault="00FB42A8" w:rsidP="006E7CE6">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Remote communication is requested to be used</w:t>
      </w:r>
    </w:p>
    <w:p w14:paraId="3A0EF5E4" w14:textId="5022D75B" w:rsidR="004A5B14" w:rsidRPr="00900761" w:rsidRDefault="00900761" w:rsidP="006E7CE6">
      <w:pPr>
        <w:pStyle w:val="ListParagraph"/>
        <w:spacing w:before="120" w:after="120"/>
        <w:ind w:left="567"/>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Préciser le cas échéant. Le formulaire de demande d’assistance par liaison vidéo peut être utilisé pour toute autre information technique complémentaire) (voir rubrique 16 du Profil de l’État requis pour savoir quelles informations sont nécessaires)."/>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Préciser le cas échéant. Le formulaire de demande d’assistance par liaison vidéo peut être utilisé pour toute autre information technique complémentaire) (voir rubrique 16 du Profil de l’État requis pour savoir quelles informations sont nécessaires).</w:t>
      </w:r>
      <w:r>
        <w:rPr>
          <w:rFonts w:ascii="Franklin Gothic Book" w:hAnsi="Franklin Gothic Book"/>
          <w:noProof/>
          <w:sz w:val="22"/>
          <w:szCs w:val="22"/>
          <w:lang w:val="fr-FR"/>
        </w:rPr>
        <w:fldChar w:fldCharType="end"/>
      </w:r>
    </w:p>
    <w:p w14:paraId="5CA726C1" w14:textId="77777777" w:rsidR="00115450" w:rsidRPr="00E06BF9" w:rsidRDefault="00115450" w:rsidP="006E7CE6">
      <w:pPr>
        <w:spacing w:after="0"/>
        <w:ind w:left="567"/>
        <w:jc w:val="both"/>
        <w:rPr>
          <w:rFonts w:ascii="Franklin Gothic Book" w:hAnsi="Franklin Gothic Book"/>
          <w:sz w:val="22"/>
          <w:szCs w:val="22"/>
          <w:lang w:val="fr-FR"/>
        </w:rPr>
      </w:pPr>
    </w:p>
    <w:p w14:paraId="09DF11D1" w14:textId="7DC0AA90" w:rsidR="004A05B5" w:rsidRPr="00EC3856" w:rsidRDefault="00EC3856" w:rsidP="006E7CE6">
      <w:pPr>
        <w:spacing w:after="0"/>
        <w:ind w:left="567"/>
        <w:jc w:val="both"/>
        <w:rPr>
          <w:rFonts w:ascii="Franklin Gothic Book" w:hAnsi="Franklin Gothic Book"/>
          <w:b/>
          <w:bCs/>
          <w:sz w:val="22"/>
          <w:szCs w:val="22"/>
          <w:lang w:val="fr-FR"/>
        </w:rPr>
      </w:pPr>
      <w:r w:rsidRPr="00EC3856">
        <w:rPr>
          <w:rFonts w:ascii="Franklin Gothic Book" w:hAnsi="Franklin Gothic Book"/>
          <w:b/>
          <w:bCs/>
          <w:sz w:val="22"/>
          <w:szCs w:val="22"/>
          <w:lang w:val="fr-FR"/>
        </w:rPr>
        <w:t>La personne à entendre se connectera depuis (lieu privé, salle d’audience, etc.)</w:t>
      </w:r>
    </w:p>
    <w:p w14:paraId="1EAB536F" w14:textId="3895BE43" w:rsidR="00B776AB" w:rsidRPr="00890F8B" w:rsidRDefault="00FB42A8" w:rsidP="006E7CE6">
      <w:pPr>
        <w:spacing w:after="0"/>
        <w:ind w:left="851"/>
        <w:jc w:val="both"/>
        <w:rPr>
          <w:rFonts w:ascii="Franklin Gothic Book" w:hAnsi="Franklin Gothic Book"/>
          <w:sz w:val="18"/>
          <w:szCs w:val="18"/>
          <w:lang w:val="en-US"/>
        </w:rPr>
      </w:pPr>
      <w:r w:rsidRPr="00890F8B">
        <w:rPr>
          <w:rFonts w:ascii="Franklin Gothic Book" w:hAnsi="Franklin Gothic Book"/>
          <w:sz w:val="18"/>
          <w:szCs w:val="18"/>
          <w:lang w:val="en-US"/>
        </w:rPr>
        <w:t>The person(s) to be examined shall connect from (</w:t>
      </w:r>
      <w:r w:rsidRPr="00890F8B">
        <w:rPr>
          <w:rFonts w:ascii="Franklin Gothic Book" w:hAnsi="Franklin Gothic Book"/>
          <w:i/>
          <w:iCs/>
          <w:sz w:val="18"/>
          <w:szCs w:val="18"/>
          <w:lang w:val="en-US"/>
        </w:rPr>
        <w:t>e.g.</w:t>
      </w:r>
      <w:r w:rsidRPr="00890F8B">
        <w:rPr>
          <w:rFonts w:ascii="Franklin Gothic Book" w:hAnsi="Franklin Gothic Book"/>
          <w:sz w:val="18"/>
          <w:szCs w:val="18"/>
          <w:lang w:val="en-US"/>
        </w:rPr>
        <w:t>, private premises, court room, etc.)</w:t>
      </w:r>
      <w:r w:rsidR="00EA32E3" w:rsidRPr="00890F8B">
        <w:rPr>
          <w:rFonts w:ascii="Franklin Gothic Book" w:hAnsi="Franklin Gothic Book"/>
          <w:sz w:val="18"/>
          <w:szCs w:val="18"/>
          <w:lang w:val="en-US"/>
        </w:rPr>
        <w:t xml:space="preserve"> </w:t>
      </w:r>
    </w:p>
    <w:p w14:paraId="4515C877" w14:textId="3CF414DC" w:rsidR="008965CF" w:rsidRPr="00654136" w:rsidRDefault="00900761" w:rsidP="006E7CE6">
      <w:pPr>
        <w:spacing w:before="120" w:after="120"/>
        <w:ind w:firstLine="567"/>
        <w:jc w:val="both"/>
        <w:rPr>
          <w:rFonts w:ascii="Franklin Gothic Book" w:hAnsi="Franklin Gothic Book"/>
          <w:sz w:val="22"/>
          <w:szCs w:val="22"/>
          <w:lang w:val="fr-FR"/>
        </w:rPr>
      </w:pPr>
      <w:r>
        <w:rPr>
          <w:rFonts w:ascii="Franklin Gothic Book" w:hAnsi="Franklin Gothic Book"/>
          <w:sz w:val="22"/>
          <w:szCs w:val="22"/>
        </w:rPr>
        <w:fldChar w:fldCharType="begin">
          <w:ffData>
            <w:name w:val=""/>
            <w:enabled/>
            <w:calcOnExit w:val="0"/>
            <w:textInput>
              <w:default w:val="Préciser"/>
            </w:textInput>
          </w:ffData>
        </w:fldChar>
      </w:r>
      <w:r w:rsidRPr="00E06BF9">
        <w:rPr>
          <w:rFonts w:ascii="Franklin Gothic Book" w:hAnsi="Franklin Gothic Book"/>
          <w:sz w:val="22"/>
          <w:szCs w:val="22"/>
          <w:lang w:val="fr-FR"/>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E06BF9">
        <w:rPr>
          <w:rFonts w:ascii="Franklin Gothic Book" w:hAnsi="Franklin Gothic Book"/>
          <w:noProof/>
          <w:sz w:val="22"/>
          <w:szCs w:val="22"/>
          <w:lang w:val="fr-FR"/>
        </w:rPr>
        <w:t>Préciser</w:t>
      </w:r>
      <w:r>
        <w:rPr>
          <w:rFonts w:ascii="Franklin Gothic Book" w:hAnsi="Franklin Gothic Book"/>
          <w:sz w:val="22"/>
          <w:szCs w:val="22"/>
        </w:rPr>
        <w:fldChar w:fldCharType="end"/>
      </w:r>
    </w:p>
    <w:p w14:paraId="16BA0E5F" w14:textId="77777777" w:rsidR="008A41AF" w:rsidRPr="00654136" w:rsidRDefault="008A41AF" w:rsidP="006E7CE6">
      <w:pPr>
        <w:spacing w:after="0"/>
        <w:jc w:val="both"/>
        <w:rPr>
          <w:rFonts w:ascii="Franklin Gothic Book" w:hAnsi="Franklin Gothic Book"/>
          <w:b/>
          <w:bCs/>
          <w:sz w:val="22"/>
          <w:szCs w:val="22"/>
          <w:lang w:val="fr-FR"/>
        </w:rPr>
      </w:pPr>
    </w:p>
    <w:p w14:paraId="2D56ACC6" w14:textId="7F742417" w:rsidR="006005B3" w:rsidRPr="006F0721" w:rsidRDefault="006C7195" w:rsidP="006E7CE6">
      <w:pPr>
        <w:spacing w:after="0"/>
        <w:jc w:val="both"/>
        <w:rPr>
          <w:rFonts w:ascii="Franklin Gothic Book" w:hAnsi="Franklin Gothic Book"/>
          <w:sz w:val="18"/>
          <w:szCs w:val="18"/>
          <w:lang w:val="fr-FR"/>
        </w:rPr>
      </w:pPr>
      <w:r w:rsidRPr="006F0721">
        <w:rPr>
          <w:rFonts w:ascii="Franklin Gothic Book" w:hAnsi="Franklin Gothic Book"/>
          <w:b/>
          <w:bCs/>
          <w:sz w:val="22"/>
          <w:szCs w:val="22"/>
          <w:lang w:val="fr-FR"/>
        </w:rPr>
        <w:t>Date de la demande</w:t>
      </w:r>
      <w:r w:rsidR="00D56AB1" w:rsidRPr="006F0721">
        <w:rPr>
          <w:rFonts w:ascii="Franklin Gothic Book" w:hAnsi="Franklin Gothic Book"/>
          <w:b/>
          <w:bCs/>
          <w:sz w:val="22"/>
          <w:szCs w:val="22"/>
          <w:lang w:val="fr-FR"/>
        </w:rPr>
        <w:t xml:space="preserve"> | </w:t>
      </w:r>
      <w:r w:rsidR="00FB42A8" w:rsidRPr="006F0721">
        <w:rPr>
          <w:rFonts w:ascii="Franklin Gothic Book" w:hAnsi="Franklin Gothic Book"/>
          <w:sz w:val="18"/>
          <w:szCs w:val="18"/>
          <w:lang w:val="fr-FR"/>
        </w:rPr>
        <w:t xml:space="preserve">Date of the </w:t>
      </w:r>
      <w:proofErr w:type="spellStart"/>
      <w:r w:rsidR="00FB42A8" w:rsidRPr="006F0721">
        <w:rPr>
          <w:rFonts w:ascii="Franklin Gothic Book" w:hAnsi="Franklin Gothic Book"/>
          <w:sz w:val="18"/>
          <w:szCs w:val="18"/>
          <w:lang w:val="fr-FR"/>
        </w:rPr>
        <w:t>request</w:t>
      </w:r>
      <w:proofErr w:type="spellEnd"/>
    </w:p>
    <w:p w14:paraId="68546252" w14:textId="0FAABCB1" w:rsidR="00F37DD2" w:rsidRPr="00AE177A" w:rsidRDefault="00900761" w:rsidP="006E7CE6">
      <w:pPr>
        <w:suppressAutoHyphens w:val="0"/>
        <w:autoSpaceDN/>
        <w:spacing w:before="120" w:after="120"/>
        <w:jc w:val="both"/>
        <w:rPr>
          <w:rFonts w:ascii="Franklin Gothic Book" w:eastAsiaTheme="minorEastAsia" w:hAnsi="Franklin Gothic Book" w:cstheme="minorBidi"/>
          <w:kern w:val="0"/>
          <w:sz w:val="22"/>
          <w:szCs w:val="22"/>
          <w:lang w:val="fr-FR"/>
        </w:rPr>
      </w:pPr>
      <w:r>
        <w:rPr>
          <w:rFonts w:ascii="Franklin Gothic Book" w:eastAsiaTheme="minorEastAsia" w:hAnsi="Franklin Gothic Book" w:cstheme="minorBidi"/>
          <w:kern w:val="0"/>
          <w:sz w:val="22"/>
          <w:szCs w:val="22"/>
          <w:lang w:val="en-US"/>
        </w:rPr>
        <w:fldChar w:fldCharType="begin">
          <w:ffData>
            <w:name w:val=""/>
            <w:enabled/>
            <w:calcOnExit w:val="0"/>
            <w:textInput>
              <w:default w:val="Indiquer la date"/>
            </w:textInput>
          </w:ffData>
        </w:fldChar>
      </w:r>
      <w:r w:rsidRPr="00900761">
        <w:rPr>
          <w:rFonts w:ascii="Franklin Gothic Book" w:eastAsiaTheme="minorEastAsia" w:hAnsi="Franklin Gothic Book" w:cstheme="minorBidi"/>
          <w:kern w:val="0"/>
          <w:sz w:val="22"/>
          <w:szCs w:val="22"/>
          <w:lang w:val="fr-FR"/>
        </w:rPr>
        <w:instrText xml:space="preserve"> FORMTEXT </w:instrText>
      </w:r>
      <w:r>
        <w:rPr>
          <w:rFonts w:ascii="Franklin Gothic Book" w:eastAsiaTheme="minorEastAsia" w:hAnsi="Franklin Gothic Book" w:cstheme="minorBidi"/>
          <w:kern w:val="0"/>
          <w:sz w:val="22"/>
          <w:szCs w:val="22"/>
          <w:lang w:val="en-US"/>
        </w:rPr>
      </w:r>
      <w:r>
        <w:rPr>
          <w:rFonts w:ascii="Franklin Gothic Book" w:eastAsiaTheme="minorEastAsia" w:hAnsi="Franklin Gothic Book" w:cstheme="minorBidi"/>
          <w:kern w:val="0"/>
          <w:sz w:val="22"/>
          <w:szCs w:val="22"/>
          <w:lang w:val="en-US"/>
        </w:rPr>
        <w:fldChar w:fldCharType="separate"/>
      </w:r>
      <w:r w:rsidRPr="00900761">
        <w:rPr>
          <w:rFonts w:ascii="Franklin Gothic Book" w:eastAsiaTheme="minorEastAsia" w:hAnsi="Franklin Gothic Book" w:cstheme="minorBidi"/>
          <w:noProof/>
          <w:kern w:val="0"/>
          <w:sz w:val="22"/>
          <w:szCs w:val="22"/>
          <w:lang w:val="fr-FR"/>
        </w:rPr>
        <w:t>Indiquer la date</w:t>
      </w:r>
      <w:r>
        <w:rPr>
          <w:rFonts w:ascii="Franklin Gothic Book" w:eastAsiaTheme="minorEastAsia" w:hAnsi="Franklin Gothic Book" w:cstheme="minorBidi"/>
          <w:kern w:val="0"/>
          <w:sz w:val="22"/>
          <w:szCs w:val="22"/>
          <w:lang w:val="en-US"/>
        </w:rPr>
        <w:fldChar w:fldCharType="end"/>
      </w:r>
    </w:p>
    <w:p w14:paraId="23F30CF8" w14:textId="77777777" w:rsidR="009616FE" w:rsidRPr="00AE177A" w:rsidRDefault="009616FE" w:rsidP="006E7CE6">
      <w:pPr>
        <w:spacing w:after="0"/>
        <w:jc w:val="both"/>
        <w:rPr>
          <w:rFonts w:ascii="Franklin Gothic Book" w:hAnsi="Franklin Gothic Book"/>
          <w:sz w:val="22"/>
          <w:szCs w:val="22"/>
          <w:lang w:val="fr-FR"/>
        </w:rPr>
      </w:pPr>
    </w:p>
    <w:p w14:paraId="5F3C56B2" w14:textId="3385FB84" w:rsidR="00A55B4F" w:rsidRPr="00AE177A" w:rsidRDefault="00AE177A" w:rsidP="006E7CE6">
      <w:pPr>
        <w:spacing w:after="0"/>
        <w:ind w:left="284" w:hanging="284"/>
        <w:jc w:val="both"/>
        <w:rPr>
          <w:rFonts w:ascii="Franklin Gothic Book" w:hAnsi="Franklin Gothic Book"/>
          <w:b/>
          <w:bCs/>
          <w:sz w:val="22"/>
          <w:szCs w:val="22"/>
          <w:lang w:val="fr-FR"/>
        </w:rPr>
      </w:pPr>
      <w:r w:rsidRPr="006F0721">
        <w:rPr>
          <w:rFonts w:ascii="Franklin Gothic Book" w:hAnsi="Franklin Gothic Book"/>
          <w:b/>
          <w:bCs/>
          <w:sz w:val="22"/>
          <w:szCs w:val="22"/>
          <w:lang w:val="fr-FR"/>
        </w:rPr>
        <w:t>Signature ou sceau de l’expéditeur</w:t>
      </w:r>
    </w:p>
    <w:p w14:paraId="1FE4D66C" w14:textId="77777777" w:rsidR="000B422D" w:rsidRPr="00E06BF9" w:rsidRDefault="0029429B" w:rsidP="006E7CE6">
      <w:pPr>
        <w:spacing w:after="0"/>
        <w:ind w:left="284"/>
        <w:jc w:val="both"/>
        <w:rPr>
          <w:rFonts w:ascii="Franklin Gothic Book" w:hAnsi="Franklin Gothic Book"/>
          <w:bCs/>
          <w:sz w:val="18"/>
          <w:szCs w:val="18"/>
          <w:lang w:val="en-US"/>
        </w:rPr>
      </w:pPr>
      <w:r w:rsidRPr="00E06BF9">
        <w:rPr>
          <w:rFonts w:ascii="Franklin Gothic Book" w:hAnsi="Franklin Gothic Book"/>
          <w:bCs/>
          <w:sz w:val="18"/>
          <w:szCs w:val="18"/>
          <w:lang w:val="en-US"/>
        </w:rPr>
        <w:t xml:space="preserve">Signature </w:t>
      </w:r>
      <w:r w:rsidR="00FD1887" w:rsidRPr="00E06BF9">
        <w:rPr>
          <w:rFonts w:ascii="Franklin Gothic Book" w:hAnsi="Franklin Gothic Book"/>
          <w:bCs/>
          <w:sz w:val="18"/>
          <w:szCs w:val="18"/>
          <w:lang w:val="en-US"/>
        </w:rPr>
        <w:t>and </w:t>
      </w:r>
      <w:r w:rsidR="006F5334" w:rsidRPr="00E06BF9">
        <w:rPr>
          <w:rFonts w:ascii="Franklin Gothic Book" w:hAnsi="Franklin Gothic Book"/>
          <w:bCs/>
          <w:sz w:val="18"/>
          <w:szCs w:val="18"/>
          <w:lang w:val="en-US"/>
        </w:rPr>
        <w:t>/ or seal of the sender</w:t>
      </w:r>
    </w:p>
    <w:p w14:paraId="2F0CF58F" w14:textId="515344BF" w:rsidR="00881862" w:rsidRPr="00E54C73" w:rsidRDefault="00900761" w:rsidP="006E7CE6">
      <w:pPr>
        <w:spacing w:before="120" w:after="120"/>
        <w:jc w:val="both"/>
        <w:rPr>
          <w:rFonts w:ascii="Franklin Gothic Book" w:hAnsi="Franklin Gothic Book"/>
          <w:sz w:val="22"/>
          <w:szCs w:val="22"/>
          <w:lang w:val="fr-FR"/>
        </w:rPr>
      </w:pPr>
      <w:r>
        <w:rPr>
          <w:rFonts w:ascii="Franklin Gothic Book" w:hAnsi="Franklin Gothic Book"/>
          <w:sz w:val="22"/>
          <w:szCs w:val="22"/>
        </w:rPr>
        <w:fldChar w:fldCharType="begin">
          <w:ffData>
            <w:name w:val=""/>
            <w:enabled/>
            <w:calcOnExit w:val="0"/>
            <w:textInput>
              <w:default w:val="Signer ici"/>
            </w:textInput>
          </w:ffData>
        </w:fldChar>
      </w:r>
      <w:r w:rsidRPr="00E06BF9">
        <w:rPr>
          <w:rFonts w:ascii="Franklin Gothic Book" w:hAnsi="Franklin Gothic Book"/>
          <w:sz w:val="22"/>
          <w:szCs w:val="22"/>
          <w:lang w:val="fr-FR"/>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E06BF9">
        <w:rPr>
          <w:rFonts w:ascii="Franklin Gothic Book" w:hAnsi="Franklin Gothic Book"/>
          <w:noProof/>
          <w:sz w:val="22"/>
          <w:szCs w:val="22"/>
          <w:lang w:val="fr-FR"/>
        </w:rPr>
        <w:t>Signer ici</w:t>
      </w:r>
      <w:r>
        <w:rPr>
          <w:rFonts w:ascii="Franklin Gothic Book" w:hAnsi="Franklin Gothic Book"/>
          <w:sz w:val="22"/>
          <w:szCs w:val="22"/>
        </w:rPr>
        <w:fldChar w:fldCharType="end"/>
      </w:r>
    </w:p>
    <w:p w14:paraId="13CB83F7" w14:textId="46F0279B" w:rsidR="005E2C6D" w:rsidRPr="00654136" w:rsidRDefault="005E2C6D" w:rsidP="006E7CE6">
      <w:pPr>
        <w:spacing w:after="0"/>
        <w:jc w:val="both"/>
        <w:rPr>
          <w:rFonts w:ascii="Franklin Gothic Book" w:hAnsi="Franklin Gothic Book"/>
          <w:sz w:val="22"/>
          <w:szCs w:val="22"/>
          <w:lang w:val="fr-FR"/>
        </w:rPr>
      </w:pPr>
    </w:p>
    <w:p w14:paraId="71A49AD5" w14:textId="67AAA889" w:rsidR="0045464A" w:rsidRPr="008D6EE9" w:rsidRDefault="00AB3E07" w:rsidP="006E7CE6">
      <w:pPr>
        <w:spacing w:after="0"/>
        <w:jc w:val="both"/>
        <w:rPr>
          <w:rFonts w:ascii="Franklin Gothic Book" w:hAnsi="Franklin Gothic Book"/>
          <w:bCs/>
          <w:sz w:val="18"/>
          <w:szCs w:val="18"/>
          <w:lang w:val="fr-FR"/>
        </w:rPr>
      </w:pPr>
      <w:r w:rsidRPr="008D6EE9">
        <w:rPr>
          <w:rFonts w:ascii="Franklin Gothic Book" w:hAnsi="Franklin Gothic Book"/>
          <w:b/>
          <w:sz w:val="22"/>
          <w:szCs w:val="22"/>
          <w:lang w:val="fr-FR"/>
        </w:rPr>
        <w:t>Annexes</w:t>
      </w:r>
      <w:r w:rsidR="00C73D9D" w:rsidRPr="008D6EE9">
        <w:rPr>
          <w:rFonts w:ascii="Franklin Gothic Book" w:hAnsi="Franklin Gothic Book"/>
          <w:b/>
          <w:sz w:val="22"/>
          <w:szCs w:val="22"/>
          <w:lang w:val="fr-FR"/>
        </w:rPr>
        <w:t xml:space="preserve"> |</w:t>
      </w:r>
      <w:r w:rsidR="00C73D9D" w:rsidRPr="008D6EE9">
        <w:rPr>
          <w:rFonts w:ascii="Franklin Gothic Book" w:hAnsi="Franklin Gothic Book"/>
          <w:bCs/>
          <w:sz w:val="18"/>
          <w:szCs w:val="18"/>
          <w:lang w:val="fr-FR"/>
        </w:rPr>
        <w:t xml:space="preserve"> </w:t>
      </w:r>
      <w:r w:rsidR="00FD1887" w:rsidRPr="008D6EE9">
        <w:rPr>
          <w:rFonts w:ascii="Franklin Gothic Book" w:hAnsi="Franklin Gothic Book"/>
          <w:bCs/>
          <w:sz w:val="18"/>
          <w:szCs w:val="18"/>
          <w:lang w:val="fr-FR"/>
        </w:rPr>
        <w:t>Annexes</w:t>
      </w:r>
    </w:p>
    <w:p w14:paraId="0386B034" w14:textId="74AC1705" w:rsidR="004A5B14" w:rsidRPr="008D6EE9" w:rsidRDefault="00900761" w:rsidP="006E7CE6">
      <w:pPr>
        <w:pStyle w:val="ListParagraph"/>
        <w:spacing w:before="120" w:after="120"/>
        <w:ind w:left="0"/>
        <w:contextualSpacing w:val="0"/>
        <w:jc w:val="both"/>
        <w:rPr>
          <w:rFonts w:ascii="Franklin Gothic Book" w:hAnsi="Franklin Gothic Book"/>
          <w:bCs/>
          <w:sz w:val="22"/>
          <w:szCs w:val="22"/>
          <w:lang w:val="fr-FR"/>
        </w:rPr>
      </w:pPr>
      <w:r>
        <w:rPr>
          <w:rFonts w:ascii="Franklin Gothic Book" w:hAnsi="Franklin Gothic Book"/>
          <w:noProof/>
          <w:sz w:val="22"/>
          <w:szCs w:val="22"/>
          <w:lang w:val="fr-FR"/>
        </w:rPr>
        <w:fldChar w:fldCharType="begin">
          <w:ffData>
            <w:name w:val=""/>
            <w:enabled/>
            <w:calcOnExit w:val="0"/>
            <w:textInput>
              <w:default w:val="Le cas échéant, annexes telles que décisions de justice désignant le commissaire, consentement écrit des personnes visées par les actes d’instruction, etc."/>
            </w:textInput>
          </w:ffData>
        </w:fldChar>
      </w:r>
      <w:r>
        <w:rPr>
          <w:rFonts w:ascii="Franklin Gothic Book" w:hAnsi="Franklin Gothic Book"/>
          <w:noProof/>
          <w:sz w:val="22"/>
          <w:szCs w:val="22"/>
          <w:lang w:val="fr-FR"/>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Pr>
          <w:rFonts w:ascii="Franklin Gothic Book" w:hAnsi="Franklin Gothic Book"/>
          <w:noProof/>
          <w:sz w:val="22"/>
          <w:szCs w:val="22"/>
          <w:lang w:val="fr-FR"/>
        </w:rPr>
        <w:t>Le cas échéant, annexes telles que décisions de justice désignant le commissaire, consentement écrit des personnes visées par les actes d’instruction, etc.</w:t>
      </w:r>
      <w:r>
        <w:rPr>
          <w:rFonts w:ascii="Franklin Gothic Book" w:hAnsi="Franklin Gothic Book"/>
          <w:noProof/>
          <w:sz w:val="22"/>
          <w:szCs w:val="22"/>
          <w:lang w:val="fr-FR"/>
        </w:rPr>
        <w:fldChar w:fldCharType="end"/>
      </w:r>
    </w:p>
    <w:p w14:paraId="179EAACE" w14:textId="190AC701" w:rsidR="00BE6CAF" w:rsidRPr="00E06BF9" w:rsidRDefault="00BE6CAF" w:rsidP="00CC1DE3">
      <w:pPr>
        <w:pStyle w:val="ListParagraph"/>
        <w:spacing w:after="0"/>
        <w:ind w:left="0"/>
        <w:contextualSpacing w:val="0"/>
        <w:jc w:val="both"/>
        <w:rPr>
          <w:rFonts w:ascii="Franklin Gothic Book" w:hAnsi="Franklin Gothic Book"/>
          <w:sz w:val="22"/>
          <w:szCs w:val="22"/>
          <w:lang w:val="fr-FR"/>
        </w:rPr>
      </w:pPr>
    </w:p>
    <w:sectPr w:rsidR="00BE6CAF" w:rsidRPr="00E06BF9" w:rsidSect="003A49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47" w:left="1440" w:header="709" w:footer="68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8BDA" w14:textId="77777777" w:rsidR="00866535" w:rsidRPr="00FF6149" w:rsidRDefault="00866535" w:rsidP="00A33262">
      <w:pPr>
        <w:spacing w:after="0" w:line="240" w:lineRule="auto"/>
      </w:pPr>
      <w:r w:rsidRPr="00FF6149">
        <w:separator/>
      </w:r>
    </w:p>
  </w:endnote>
  <w:endnote w:type="continuationSeparator" w:id="0">
    <w:p w14:paraId="57D5FD17" w14:textId="77777777" w:rsidR="00866535" w:rsidRPr="00FF6149" w:rsidRDefault="00866535" w:rsidP="00A33262">
      <w:pPr>
        <w:spacing w:after="0" w:line="240" w:lineRule="auto"/>
      </w:pPr>
      <w:r w:rsidRPr="00FF6149">
        <w:continuationSeparator/>
      </w:r>
    </w:p>
  </w:endnote>
  <w:endnote w:type="continuationNotice" w:id="1">
    <w:p w14:paraId="123403E8" w14:textId="77777777" w:rsidR="00866535" w:rsidRDefault="0086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2FB" w14:textId="77777777" w:rsidR="008A0258" w:rsidRDefault="008A0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97845"/>
      <w:docPartObj>
        <w:docPartGallery w:val="Page Numbers (Bottom of Page)"/>
        <w:docPartUnique/>
      </w:docPartObj>
    </w:sdtPr>
    <w:sdtEndPr>
      <w:rPr>
        <w:noProof/>
      </w:rPr>
    </w:sdtEndPr>
    <w:sdtContent>
      <w:p w14:paraId="7E4EAF60" w14:textId="3D39B5F7" w:rsidR="00F90DAC" w:rsidRDefault="00F9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C3F4C" w14:textId="557B6B18" w:rsidR="00E70A74" w:rsidRPr="00E70A74" w:rsidRDefault="00E70A74">
    <w:pPr>
      <w:pStyle w:val="Footer"/>
      <w:jc w:val="right"/>
      <w:rPr>
        <w:rFonts w:ascii="Franklin Gothic Book" w:hAnsi="Franklin Gothic Book"/>
        <w:color w:val="A2B93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23321"/>
      <w:docPartObj>
        <w:docPartGallery w:val="Page Numbers (Bottom of Page)"/>
        <w:docPartUnique/>
      </w:docPartObj>
    </w:sdtPr>
    <w:sdtEndPr>
      <w:rPr>
        <w:noProof/>
      </w:rPr>
    </w:sdtEndPr>
    <w:sdtContent>
      <w:p w14:paraId="01E0D5AC" w14:textId="492F4AF5" w:rsidR="00F90DAC" w:rsidRDefault="00F9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8B273" w14:textId="48767215" w:rsidR="00E70A74" w:rsidRPr="008A41AF" w:rsidRDefault="00E70A74">
    <w:pPr>
      <w:pStyle w:val="Footer"/>
      <w:jc w:val="right"/>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C481" w14:textId="77777777" w:rsidR="00866535" w:rsidRPr="00FF6149" w:rsidRDefault="00866535" w:rsidP="00A33262">
      <w:pPr>
        <w:spacing w:after="0" w:line="240" w:lineRule="auto"/>
      </w:pPr>
      <w:r w:rsidRPr="00FF6149">
        <w:separator/>
      </w:r>
    </w:p>
  </w:footnote>
  <w:footnote w:type="continuationSeparator" w:id="0">
    <w:p w14:paraId="4DFC06DB" w14:textId="77777777" w:rsidR="00866535" w:rsidRPr="00FF6149" w:rsidRDefault="00866535" w:rsidP="00A33262">
      <w:pPr>
        <w:spacing w:after="0" w:line="240" w:lineRule="auto"/>
      </w:pPr>
      <w:r w:rsidRPr="00FF6149">
        <w:continuationSeparator/>
      </w:r>
    </w:p>
  </w:footnote>
  <w:footnote w:type="continuationNotice" w:id="1">
    <w:p w14:paraId="093B5A85" w14:textId="77777777" w:rsidR="00866535" w:rsidRDefault="0086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F581" w14:textId="77777777" w:rsidR="008A0258" w:rsidRDefault="008A0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8139" w14:textId="56B983BA" w:rsidR="00F35855" w:rsidRPr="00F35855" w:rsidRDefault="008D6EE9" w:rsidP="00E06BF9">
    <w:pPr>
      <w:pStyle w:val="Header"/>
      <w:tabs>
        <w:tab w:val="clear" w:pos="4513"/>
        <w:tab w:val="clear" w:pos="9026"/>
        <w:tab w:val="right" w:pos="8931"/>
      </w:tabs>
      <w:rPr>
        <w:rFonts w:ascii="Franklin Gothic Book" w:hAnsi="Franklin Gothic Book"/>
        <w:color w:val="A2B93B"/>
        <w:sz w:val="18"/>
        <w:szCs w:val="18"/>
      </w:rPr>
    </w:pPr>
    <w:proofErr w:type="spellStart"/>
    <w:r w:rsidRPr="008D6EE9">
      <w:rPr>
        <w:rFonts w:ascii="Franklin Gothic Book" w:hAnsi="Franklin Gothic Book"/>
        <w:b/>
        <w:bCs/>
        <w:sz w:val="18"/>
        <w:szCs w:val="18"/>
      </w:rPr>
      <w:t>Formulaire</w:t>
    </w:r>
    <w:proofErr w:type="spellEnd"/>
    <w:r w:rsidRPr="008D6EE9">
      <w:rPr>
        <w:rFonts w:ascii="Franklin Gothic Book" w:hAnsi="Franklin Gothic Book"/>
        <w:b/>
        <w:bCs/>
        <w:sz w:val="18"/>
        <w:szCs w:val="18"/>
      </w:rPr>
      <w:t xml:space="preserve"> A</w:t>
    </w:r>
    <w:r w:rsidR="002E56AF">
      <w:rPr>
        <w:rFonts w:ascii="Franklin Gothic Book" w:hAnsi="Franklin Gothic Book"/>
        <w:sz w:val="18"/>
        <w:szCs w:val="18"/>
      </w:rPr>
      <w:t xml:space="preserve"> </w:t>
    </w:r>
    <w:r w:rsidR="00632B99">
      <w:rPr>
        <w:rFonts w:ascii="Franklin Gothic Book" w:hAnsi="Franklin Gothic Book"/>
        <w:sz w:val="18"/>
        <w:szCs w:val="18"/>
      </w:rPr>
      <w:tab/>
    </w:r>
    <w:r w:rsidR="002E56AF" w:rsidRPr="00632B99">
      <w:rPr>
        <w:rFonts w:ascii="Franklin Gothic Book" w:hAnsi="Franklin Gothic Book"/>
        <w:sz w:val="16"/>
        <w:szCs w:val="16"/>
      </w:rPr>
      <w:t>Form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D0CD" w14:textId="205941BD" w:rsidR="00E65936" w:rsidRPr="00F35855" w:rsidRDefault="00E65936" w:rsidP="00E65936">
    <w:pPr>
      <w:pStyle w:val="Header"/>
      <w:tabs>
        <w:tab w:val="clear" w:pos="9026"/>
        <w:tab w:val="right" w:pos="9638"/>
      </w:tabs>
      <w:rPr>
        <w:rFonts w:ascii="Franklin Gothic Book" w:hAnsi="Franklin Gothic Book"/>
        <w:color w:val="A2B93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A9"/>
    <w:multiLevelType w:val="hybridMultilevel"/>
    <w:tmpl w:val="224C4786"/>
    <w:lvl w:ilvl="0" w:tplc="41E2F5B4">
      <w:start w:val="1"/>
      <w:numFmt w:val="lowerLetter"/>
      <w:lvlText w:val="%1)"/>
      <w:lvlJc w:val="left"/>
      <w:pPr>
        <w:ind w:left="720" w:hanging="360"/>
      </w:pPr>
    </w:lvl>
    <w:lvl w:ilvl="1" w:tplc="8CCC1802">
      <w:start w:val="1"/>
      <w:numFmt w:val="lowerLetter"/>
      <w:lvlText w:val="%2)"/>
      <w:lvlJc w:val="left"/>
      <w:pPr>
        <w:ind w:left="720" w:hanging="360"/>
      </w:pPr>
    </w:lvl>
    <w:lvl w:ilvl="2" w:tplc="61185C54">
      <w:start w:val="1"/>
      <w:numFmt w:val="lowerLetter"/>
      <w:lvlText w:val="%3)"/>
      <w:lvlJc w:val="left"/>
      <w:pPr>
        <w:ind w:left="720" w:hanging="360"/>
      </w:pPr>
    </w:lvl>
    <w:lvl w:ilvl="3" w:tplc="5F1AF41A">
      <w:start w:val="1"/>
      <w:numFmt w:val="lowerLetter"/>
      <w:lvlText w:val="%4)"/>
      <w:lvlJc w:val="left"/>
      <w:pPr>
        <w:ind w:left="720" w:hanging="360"/>
      </w:pPr>
    </w:lvl>
    <w:lvl w:ilvl="4" w:tplc="4A6C7670">
      <w:start w:val="1"/>
      <w:numFmt w:val="lowerLetter"/>
      <w:lvlText w:val="%5)"/>
      <w:lvlJc w:val="left"/>
      <w:pPr>
        <w:ind w:left="720" w:hanging="360"/>
      </w:pPr>
    </w:lvl>
    <w:lvl w:ilvl="5" w:tplc="471EDBAE">
      <w:start w:val="1"/>
      <w:numFmt w:val="lowerLetter"/>
      <w:lvlText w:val="%6)"/>
      <w:lvlJc w:val="left"/>
      <w:pPr>
        <w:ind w:left="720" w:hanging="360"/>
      </w:pPr>
    </w:lvl>
    <w:lvl w:ilvl="6" w:tplc="421ECFCE">
      <w:start w:val="1"/>
      <w:numFmt w:val="lowerLetter"/>
      <w:lvlText w:val="%7)"/>
      <w:lvlJc w:val="left"/>
      <w:pPr>
        <w:ind w:left="720" w:hanging="360"/>
      </w:pPr>
    </w:lvl>
    <w:lvl w:ilvl="7" w:tplc="9BF69D68">
      <w:start w:val="1"/>
      <w:numFmt w:val="lowerLetter"/>
      <w:lvlText w:val="%8)"/>
      <w:lvlJc w:val="left"/>
      <w:pPr>
        <w:ind w:left="720" w:hanging="360"/>
      </w:pPr>
    </w:lvl>
    <w:lvl w:ilvl="8" w:tplc="3B18700E">
      <w:start w:val="1"/>
      <w:numFmt w:val="lowerLetter"/>
      <w:lvlText w:val="%9)"/>
      <w:lvlJc w:val="left"/>
      <w:pPr>
        <w:ind w:left="720" w:hanging="360"/>
      </w:pPr>
    </w:lvl>
  </w:abstractNum>
  <w:abstractNum w:abstractNumId="1" w15:restartNumberingAfterBreak="0">
    <w:nsid w:val="158C3F41"/>
    <w:multiLevelType w:val="hybridMultilevel"/>
    <w:tmpl w:val="94B2F496"/>
    <w:lvl w:ilvl="0" w:tplc="C4020A9E">
      <w:start w:val="1"/>
      <w:numFmt w:val="decimal"/>
      <w:lvlText w:val="%1."/>
      <w:lvlJc w:val="left"/>
      <w:pPr>
        <w:ind w:left="720" w:hanging="360"/>
      </w:pPr>
      <w:rPr>
        <w:rFonts w:hint="default"/>
        <w:b/>
        <w:bCs/>
        <w:i w:val="0"/>
        <w:iCs w:val="0"/>
        <w:color w:val="auto"/>
        <w:sz w:val="22"/>
        <w:szCs w:val="22"/>
      </w:rPr>
    </w:lvl>
    <w:lvl w:ilvl="1" w:tplc="64DE367E">
      <w:start w:val="1"/>
      <w:numFmt w:val="lowerLetter"/>
      <w:lvlText w:val="%2."/>
      <w:lvlJc w:val="left"/>
      <w:pPr>
        <w:ind w:left="1440" w:hanging="360"/>
      </w:pPr>
      <w:rPr>
        <w:b/>
        <w:bCs w:val="0"/>
        <w:color w:val="auto"/>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3F7066"/>
    <w:multiLevelType w:val="hybridMultilevel"/>
    <w:tmpl w:val="8DD23E98"/>
    <w:lvl w:ilvl="0" w:tplc="E1C24CD2">
      <w:start w:val="1"/>
      <w:numFmt w:val="lowerLetter"/>
      <w:lvlText w:val="%1)"/>
      <w:lvlJc w:val="left"/>
      <w:pPr>
        <w:ind w:left="720" w:hanging="360"/>
      </w:pPr>
    </w:lvl>
    <w:lvl w:ilvl="1" w:tplc="880EE71A">
      <w:start w:val="1"/>
      <w:numFmt w:val="lowerLetter"/>
      <w:lvlText w:val="%2)"/>
      <w:lvlJc w:val="left"/>
      <w:pPr>
        <w:ind w:left="720" w:hanging="360"/>
      </w:pPr>
    </w:lvl>
    <w:lvl w:ilvl="2" w:tplc="79EAA4B0">
      <w:start w:val="1"/>
      <w:numFmt w:val="lowerLetter"/>
      <w:lvlText w:val="%3)"/>
      <w:lvlJc w:val="left"/>
      <w:pPr>
        <w:ind w:left="720" w:hanging="360"/>
      </w:pPr>
    </w:lvl>
    <w:lvl w:ilvl="3" w:tplc="9C2A96A0">
      <w:start w:val="1"/>
      <w:numFmt w:val="lowerLetter"/>
      <w:lvlText w:val="%4)"/>
      <w:lvlJc w:val="left"/>
      <w:pPr>
        <w:ind w:left="720" w:hanging="360"/>
      </w:pPr>
    </w:lvl>
    <w:lvl w:ilvl="4" w:tplc="FD4251A4">
      <w:start w:val="1"/>
      <w:numFmt w:val="lowerLetter"/>
      <w:lvlText w:val="%5)"/>
      <w:lvlJc w:val="left"/>
      <w:pPr>
        <w:ind w:left="720" w:hanging="360"/>
      </w:pPr>
    </w:lvl>
    <w:lvl w:ilvl="5" w:tplc="61045D3E">
      <w:start w:val="1"/>
      <w:numFmt w:val="lowerLetter"/>
      <w:lvlText w:val="%6)"/>
      <w:lvlJc w:val="left"/>
      <w:pPr>
        <w:ind w:left="720" w:hanging="360"/>
      </w:pPr>
    </w:lvl>
    <w:lvl w:ilvl="6" w:tplc="A03ED710">
      <w:start w:val="1"/>
      <w:numFmt w:val="lowerLetter"/>
      <w:lvlText w:val="%7)"/>
      <w:lvlJc w:val="left"/>
      <w:pPr>
        <w:ind w:left="720" w:hanging="360"/>
      </w:pPr>
    </w:lvl>
    <w:lvl w:ilvl="7" w:tplc="2C24ECBE">
      <w:start w:val="1"/>
      <w:numFmt w:val="lowerLetter"/>
      <w:lvlText w:val="%8)"/>
      <w:lvlJc w:val="left"/>
      <w:pPr>
        <w:ind w:left="720" w:hanging="360"/>
      </w:pPr>
    </w:lvl>
    <w:lvl w:ilvl="8" w:tplc="C1B49E26">
      <w:start w:val="1"/>
      <w:numFmt w:val="lowerLetter"/>
      <w:lvlText w:val="%9)"/>
      <w:lvlJc w:val="left"/>
      <w:pPr>
        <w:ind w:left="720" w:hanging="360"/>
      </w:pPr>
    </w:lvl>
  </w:abstractNum>
  <w:num w:numId="1" w16cid:durableId="1521385432">
    <w:abstractNumId w:val="1"/>
  </w:num>
  <w:num w:numId="2" w16cid:durableId="1568222860">
    <w:abstractNumId w:val="2"/>
  </w:num>
  <w:num w:numId="3" w16cid:durableId="74036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Bf9aEhr79lHx/zadl4QMy2dZ5l9sgqHqibVDFAGLfgvBq01T7HMq/h/AT453jTq58MnXEUhL3TLrLfPzwgC5cA==" w:salt="A9TeYGO7PG+MjxqNrGhkN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B4"/>
    <w:rsid w:val="00000EE4"/>
    <w:rsid w:val="00002CDF"/>
    <w:rsid w:val="0000382D"/>
    <w:rsid w:val="00003980"/>
    <w:rsid w:val="00003E23"/>
    <w:rsid w:val="00006E5E"/>
    <w:rsid w:val="00007045"/>
    <w:rsid w:val="000071BA"/>
    <w:rsid w:val="000104C2"/>
    <w:rsid w:val="00011753"/>
    <w:rsid w:val="00011D1F"/>
    <w:rsid w:val="00013C59"/>
    <w:rsid w:val="00020C91"/>
    <w:rsid w:val="00021A1B"/>
    <w:rsid w:val="00022A6D"/>
    <w:rsid w:val="000231C9"/>
    <w:rsid w:val="00026D58"/>
    <w:rsid w:val="000304EB"/>
    <w:rsid w:val="00030FA1"/>
    <w:rsid w:val="00032A60"/>
    <w:rsid w:val="0003342E"/>
    <w:rsid w:val="00033CD5"/>
    <w:rsid w:val="00034901"/>
    <w:rsid w:val="00035AF9"/>
    <w:rsid w:val="00035ED7"/>
    <w:rsid w:val="00036616"/>
    <w:rsid w:val="000375BA"/>
    <w:rsid w:val="000406BC"/>
    <w:rsid w:val="00041866"/>
    <w:rsid w:val="00046599"/>
    <w:rsid w:val="00046E00"/>
    <w:rsid w:val="00053C13"/>
    <w:rsid w:val="0005420B"/>
    <w:rsid w:val="00056F10"/>
    <w:rsid w:val="00056F2A"/>
    <w:rsid w:val="000627C8"/>
    <w:rsid w:val="00064FEB"/>
    <w:rsid w:val="00065057"/>
    <w:rsid w:val="00072C16"/>
    <w:rsid w:val="000758BC"/>
    <w:rsid w:val="00075C4B"/>
    <w:rsid w:val="0007622E"/>
    <w:rsid w:val="00083912"/>
    <w:rsid w:val="00086743"/>
    <w:rsid w:val="000868A0"/>
    <w:rsid w:val="0009691D"/>
    <w:rsid w:val="000A1AC5"/>
    <w:rsid w:val="000A3111"/>
    <w:rsid w:val="000A34B8"/>
    <w:rsid w:val="000A3FCC"/>
    <w:rsid w:val="000B2F00"/>
    <w:rsid w:val="000B422D"/>
    <w:rsid w:val="000B718F"/>
    <w:rsid w:val="000C00DB"/>
    <w:rsid w:val="000C2FE7"/>
    <w:rsid w:val="000C3322"/>
    <w:rsid w:val="000C45BE"/>
    <w:rsid w:val="000C4ED6"/>
    <w:rsid w:val="000C70E9"/>
    <w:rsid w:val="000C7E65"/>
    <w:rsid w:val="000D156A"/>
    <w:rsid w:val="000D60D4"/>
    <w:rsid w:val="000E1242"/>
    <w:rsid w:val="000E311B"/>
    <w:rsid w:val="000E38B1"/>
    <w:rsid w:val="000E43E2"/>
    <w:rsid w:val="000E6840"/>
    <w:rsid w:val="000F02C6"/>
    <w:rsid w:val="000F0C21"/>
    <w:rsid w:val="000F23E5"/>
    <w:rsid w:val="000F2C26"/>
    <w:rsid w:val="000F4940"/>
    <w:rsid w:val="000F5512"/>
    <w:rsid w:val="000F5535"/>
    <w:rsid w:val="000F6DC0"/>
    <w:rsid w:val="000F7878"/>
    <w:rsid w:val="00101810"/>
    <w:rsid w:val="0010485C"/>
    <w:rsid w:val="00110D94"/>
    <w:rsid w:val="001136B7"/>
    <w:rsid w:val="00113F27"/>
    <w:rsid w:val="00115450"/>
    <w:rsid w:val="001230A4"/>
    <w:rsid w:val="001258D9"/>
    <w:rsid w:val="00126017"/>
    <w:rsid w:val="00132AD0"/>
    <w:rsid w:val="00132DF5"/>
    <w:rsid w:val="00133777"/>
    <w:rsid w:val="00133C9A"/>
    <w:rsid w:val="001350B2"/>
    <w:rsid w:val="001367D6"/>
    <w:rsid w:val="0014047A"/>
    <w:rsid w:val="00140FD4"/>
    <w:rsid w:val="00145725"/>
    <w:rsid w:val="00146326"/>
    <w:rsid w:val="001539F8"/>
    <w:rsid w:val="00162479"/>
    <w:rsid w:val="001630B6"/>
    <w:rsid w:val="00163F37"/>
    <w:rsid w:val="00164975"/>
    <w:rsid w:val="00170AFF"/>
    <w:rsid w:val="00170B8A"/>
    <w:rsid w:val="00172D64"/>
    <w:rsid w:val="001731D5"/>
    <w:rsid w:val="00175929"/>
    <w:rsid w:val="00177341"/>
    <w:rsid w:val="001777B2"/>
    <w:rsid w:val="00180865"/>
    <w:rsid w:val="0018104B"/>
    <w:rsid w:val="00186FA3"/>
    <w:rsid w:val="001901FD"/>
    <w:rsid w:val="0019458B"/>
    <w:rsid w:val="00196016"/>
    <w:rsid w:val="00196137"/>
    <w:rsid w:val="00197D6C"/>
    <w:rsid w:val="001A11B7"/>
    <w:rsid w:val="001A7274"/>
    <w:rsid w:val="001B390A"/>
    <w:rsid w:val="001B64D4"/>
    <w:rsid w:val="001B6BCD"/>
    <w:rsid w:val="001C1795"/>
    <w:rsid w:val="001C3F71"/>
    <w:rsid w:val="001D2022"/>
    <w:rsid w:val="001D293E"/>
    <w:rsid w:val="001D4508"/>
    <w:rsid w:val="001D51AB"/>
    <w:rsid w:val="001E0F1D"/>
    <w:rsid w:val="001E7B8C"/>
    <w:rsid w:val="001F11CF"/>
    <w:rsid w:val="001F25E3"/>
    <w:rsid w:val="001F281D"/>
    <w:rsid w:val="001F3555"/>
    <w:rsid w:val="001F38C2"/>
    <w:rsid w:val="001F3B1F"/>
    <w:rsid w:val="00200C37"/>
    <w:rsid w:val="0020146E"/>
    <w:rsid w:val="00203235"/>
    <w:rsid w:val="0020574E"/>
    <w:rsid w:val="002067E8"/>
    <w:rsid w:val="00207A1D"/>
    <w:rsid w:val="0021165E"/>
    <w:rsid w:val="00212424"/>
    <w:rsid w:val="0021255B"/>
    <w:rsid w:val="002129E7"/>
    <w:rsid w:val="00213C08"/>
    <w:rsid w:val="00213F68"/>
    <w:rsid w:val="0021439E"/>
    <w:rsid w:val="0021523A"/>
    <w:rsid w:val="00220197"/>
    <w:rsid w:val="0022716C"/>
    <w:rsid w:val="00227515"/>
    <w:rsid w:val="002278DB"/>
    <w:rsid w:val="0023049C"/>
    <w:rsid w:val="00230950"/>
    <w:rsid w:val="002313BD"/>
    <w:rsid w:val="00231B98"/>
    <w:rsid w:val="00232ECE"/>
    <w:rsid w:val="0023339C"/>
    <w:rsid w:val="0023466F"/>
    <w:rsid w:val="00236C13"/>
    <w:rsid w:val="002374A2"/>
    <w:rsid w:val="00240785"/>
    <w:rsid w:val="00240F50"/>
    <w:rsid w:val="002427F3"/>
    <w:rsid w:val="002455EB"/>
    <w:rsid w:val="00245610"/>
    <w:rsid w:val="00246C38"/>
    <w:rsid w:val="00246E85"/>
    <w:rsid w:val="00247799"/>
    <w:rsid w:val="0025058B"/>
    <w:rsid w:val="00251995"/>
    <w:rsid w:val="00251E3B"/>
    <w:rsid w:val="00254EBD"/>
    <w:rsid w:val="00254F2B"/>
    <w:rsid w:val="00257F91"/>
    <w:rsid w:val="00260222"/>
    <w:rsid w:val="00261775"/>
    <w:rsid w:val="0026202A"/>
    <w:rsid w:val="00262B16"/>
    <w:rsid w:val="00265137"/>
    <w:rsid w:val="002710B8"/>
    <w:rsid w:val="00271E92"/>
    <w:rsid w:val="00272C0E"/>
    <w:rsid w:val="00272CA7"/>
    <w:rsid w:val="002751A6"/>
    <w:rsid w:val="002773DF"/>
    <w:rsid w:val="00282768"/>
    <w:rsid w:val="00282BC3"/>
    <w:rsid w:val="002843EA"/>
    <w:rsid w:val="00284A62"/>
    <w:rsid w:val="00287E78"/>
    <w:rsid w:val="00293B65"/>
    <w:rsid w:val="0029429B"/>
    <w:rsid w:val="00294FCD"/>
    <w:rsid w:val="00297985"/>
    <w:rsid w:val="002A6D92"/>
    <w:rsid w:val="002B076E"/>
    <w:rsid w:val="002B171D"/>
    <w:rsid w:val="002B27D0"/>
    <w:rsid w:val="002B496D"/>
    <w:rsid w:val="002B5D06"/>
    <w:rsid w:val="002B6ABA"/>
    <w:rsid w:val="002C324F"/>
    <w:rsid w:val="002C48DE"/>
    <w:rsid w:val="002C5235"/>
    <w:rsid w:val="002C550F"/>
    <w:rsid w:val="002C6032"/>
    <w:rsid w:val="002D284A"/>
    <w:rsid w:val="002D5621"/>
    <w:rsid w:val="002E0E14"/>
    <w:rsid w:val="002E1340"/>
    <w:rsid w:val="002E354C"/>
    <w:rsid w:val="002E4362"/>
    <w:rsid w:val="002E56AF"/>
    <w:rsid w:val="002E5C69"/>
    <w:rsid w:val="002E5C93"/>
    <w:rsid w:val="002E5DE2"/>
    <w:rsid w:val="002E629D"/>
    <w:rsid w:val="002E6AA9"/>
    <w:rsid w:val="002E7342"/>
    <w:rsid w:val="002F4ABA"/>
    <w:rsid w:val="002F7291"/>
    <w:rsid w:val="002F7EB7"/>
    <w:rsid w:val="00302DAE"/>
    <w:rsid w:val="00304CA1"/>
    <w:rsid w:val="0031056B"/>
    <w:rsid w:val="00313D39"/>
    <w:rsid w:val="00314033"/>
    <w:rsid w:val="0031560A"/>
    <w:rsid w:val="00321C90"/>
    <w:rsid w:val="00322898"/>
    <w:rsid w:val="00323BC3"/>
    <w:rsid w:val="0032570C"/>
    <w:rsid w:val="00330C99"/>
    <w:rsid w:val="00332898"/>
    <w:rsid w:val="003351DE"/>
    <w:rsid w:val="003352E8"/>
    <w:rsid w:val="003359B8"/>
    <w:rsid w:val="00335B8A"/>
    <w:rsid w:val="00336262"/>
    <w:rsid w:val="003363F1"/>
    <w:rsid w:val="003372E4"/>
    <w:rsid w:val="003424BC"/>
    <w:rsid w:val="00342F8A"/>
    <w:rsid w:val="00343FB7"/>
    <w:rsid w:val="00345F24"/>
    <w:rsid w:val="0034628D"/>
    <w:rsid w:val="003465DE"/>
    <w:rsid w:val="00346DA1"/>
    <w:rsid w:val="00346EE1"/>
    <w:rsid w:val="0035022E"/>
    <w:rsid w:val="00350691"/>
    <w:rsid w:val="00351819"/>
    <w:rsid w:val="00352224"/>
    <w:rsid w:val="00356CDA"/>
    <w:rsid w:val="00357736"/>
    <w:rsid w:val="003602F5"/>
    <w:rsid w:val="0036043D"/>
    <w:rsid w:val="0036299A"/>
    <w:rsid w:val="00363382"/>
    <w:rsid w:val="0036723A"/>
    <w:rsid w:val="00367993"/>
    <w:rsid w:val="00372DF2"/>
    <w:rsid w:val="003737CA"/>
    <w:rsid w:val="00375F73"/>
    <w:rsid w:val="00380C09"/>
    <w:rsid w:val="0038260D"/>
    <w:rsid w:val="0038457B"/>
    <w:rsid w:val="003858F6"/>
    <w:rsid w:val="00387611"/>
    <w:rsid w:val="00387E8D"/>
    <w:rsid w:val="003915E8"/>
    <w:rsid w:val="00393B24"/>
    <w:rsid w:val="003955A1"/>
    <w:rsid w:val="003962BA"/>
    <w:rsid w:val="00396A88"/>
    <w:rsid w:val="00397431"/>
    <w:rsid w:val="003974C0"/>
    <w:rsid w:val="00397EFA"/>
    <w:rsid w:val="003A01F0"/>
    <w:rsid w:val="003A2B72"/>
    <w:rsid w:val="003A49C0"/>
    <w:rsid w:val="003A61CC"/>
    <w:rsid w:val="003A6710"/>
    <w:rsid w:val="003B0805"/>
    <w:rsid w:val="003B2437"/>
    <w:rsid w:val="003B26A6"/>
    <w:rsid w:val="003B3E59"/>
    <w:rsid w:val="003C1708"/>
    <w:rsid w:val="003C3329"/>
    <w:rsid w:val="003C627B"/>
    <w:rsid w:val="003D38E0"/>
    <w:rsid w:val="003D4577"/>
    <w:rsid w:val="003D6BE5"/>
    <w:rsid w:val="003E3C01"/>
    <w:rsid w:val="003E4DFB"/>
    <w:rsid w:val="003E677D"/>
    <w:rsid w:val="003E7827"/>
    <w:rsid w:val="003F1C19"/>
    <w:rsid w:val="003F4534"/>
    <w:rsid w:val="003F4CE4"/>
    <w:rsid w:val="003F5369"/>
    <w:rsid w:val="003F71AC"/>
    <w:rsid w:val="003F7593"/>
    <w:rsid w:val="00400C00"/>
    <w:rsid w:val="004011F7"/>
    <w:rsid w:val="004105EC"/>
    <w:rsid w:val="00411A56"/>
    <w:rsid w:val="00416C85"/>
    <w:rsid w:val="00422133"/>
    <w:rsid w:val="0042378D"/>
    <w:rsid w:val="00424E57"/>
    <w:rsid w:val="004253A1"/>
    <w:rsid w:val="00426024"/>
    <w:rsid w:val="0042691B"/>
    <w:rsid w:val="00426ED1"/>
    <w:rsid w:val="00426FBF"/>
    <w:rsid w:val="004279D9"/>
    <w:rsid w:val="00427DCA"/>
    <w:rsid w:val="00430B19"/>
    <w:rsid w:val="00431C23"/>
    <w:rsid w:val="004334ED"/>
    <w:rsid w:val="00436453"/>
    <w:rsid w:val="00440ACA"/>
    <w:rsid w:val="00441C3A"/>
    <w:rsid w:val="004422C6"/>
    <w:rsid w:val="00443971"/>
    <w:rsid w:val="00446078"/>
    <w:rsid w:val="004516BA"/>
    <w:rsid w:val="00451FF3"/>
    <w:rsid w:val="0045464A"/>
    <w:rsid w:val="004574D8"/>
    <w:rsid w:val="0046128F"/>
    <w:rsid w:val="0046269C"/>
    <w:rsid w:val="00462ED0"/>
    <w:rsid w:val="0046475E"/>
    <w:rsid w:val="00465BE6"/>
    <w:rsid w:val="004715E9"/>
    <w:rsid w:val="00473A2E"/>
    <w:rsid w:val="00474176"/>
    <w:rsid w:val="00480472"/>
    <w:rsid w:val="00483618"/>
    <w:rsid w:val="004842F7"/>
    <w:rsid w:val="00487591"/>
    <w:rsid w:val="004908F5"/>
    <w:rsid w:val="00490A84"/>
    <w:rsid w:val="00490BAA"/>
    <w:rsid w:val="00490C2C"/>
    <w:rsid w:val="0049281E"/>
    <w:rsid w:val="0049563F"/>
    <w:rsid w:val="00496129"/>
    <w:rsid w:val="004A022C"/>
    <w:rsid w:val="004A05B5"/>
    <w:rsid w:val="004A1B86"/>
    <w:rsid w:val="004A5B14"/>
    <w:rsid w:val="004A600E"/>
    <w:rsid w:val="004A60EE"/>
    <w:rsid w:val="004A7045"/>
    <w:rsid w:val="004A72E6"/>
    <w:rsid w:val="004C02C4"/>
    <w:rsid w:val="004C1926"/>
    <w:rsid w:val="004D111E"/>
    <w:rsid w:val="004D1FC8"/>
    <w:rsid w:val="004D3270"/>
    <w:rsid w:val="004D6C2D"/>
    <w:rsid w:val="004D7437"/>
    <w:rsid w:val="004E1409"/>
    <w:rsid w:val="004E6850"/>
    <w:rsid w:val="004F1280"/>
    <w:rsid w:val="004F1C3C"/>
    <w:rsid w:val="004F2D57"/>
    <w:rsid w:val="004F35D9"/>
    <w:rsid w:val="004F611D"/>
    <w:rsid w:val="004F6CC7"/>
    <w:rsid w:val="00500107"/>
    <w:rsid w:val="00505C7D"/>
    <w:rsid w:val="00506630"/>
    <w:rsid w:val="00506636"/>
    <w:rsid w:val="00507714"/>
    <w:rsid w:val="0051027D"/>
    <w:rsid w:val="00511233"/>
    <w:rsid w:val="005115E9"/>
    <w:rsid w:val="00512CB9"/>
    <w:rsid w:val="00521DAE"/>
    <w:rsid w:val="005222C4"/>
    <w:rsid w:val="0052271E"/>
    <w:rsid w:val="00524BFF"/>
    <w:rsid w:val="00525733"/>
    <w:rsid w:val="00526E29"/>
    <w:rsid w:val="0053104B"/>
    <w:rsid w:val="005313B5"/>
    <w:rsid w:val="0053237B"/>
    <w:rsid w:val="00534E0A"/>
    <w:rsid w:val="00534F43"/>
    <w:rsid w:val="00541995"/>
    <w:rsid w:val="00542603"/>
    <w:rsid w:val="00542818"/>
    <w:rsid w:val="005448D5"/>
    <w:rsid w:val="0054660C"/>
    <w:rsid w:val="0054687B"/>
    <w:rsid w:val="00552291"/>
    <w:rsid w:val="00552413"/>
    <w:rsid w:val="00552CEE"/>
    <w:rsid w:val="00554178"/>
    <w:rsid w:val="00557016"/>
    <w:rsid w:val="00564ADB"/>
    <w:rsid w:val="005651C8"/>
    <w:rsid w:val="00571669"/>
    <w:rsid w:val="00572480"/>
    <w:rsid w:val="005731FB"/>
    <w:rsid w:val="005851BC"/>
    <w:rsid w:val="00590B59"/>
    <w:rsid w:val="00591C39"/>
    <w:rsid w:val="005930FC"/>
    <w:rsid w:val="005935AD"/>
    <w:rsid w:val="00593897"/>
    <w:rsid w:val="005949B0"/>
    <w:rsid w:val="005950B0"/>
    <w:rsid w:val="00595248"/>
    <w:rsid w:val="00597A36"/>
    <w:rsid w:val="00597C2B"/>
    <w:rsid w:val="005A34F3"/>
    <w:rsid w:val="005A4162"/>
    <w:rsid w:val="005A51C3"/>
    <w:rsid w:val="005A5832"/>
    <w:rsid w:val="005A7254"/>
    <w:rsid w:val="005A7815"/>
    <w:rsid w:val="005B14CC"/>
    <w:rsid w:val="005B16F9"/>
    <w:rsid w:val="005B2F3D"/>
    <w:rsid w:val="005B31CC"/>
    <w:rsid w:val="005B57A0"/>
    <w:rsid w:val="005B5C4B"/>
    <w:rsid w:val="005B6FEB"/>
    <w:rsid w:val="005B7380"/>
    <w:rsid w:val="005D4314"/>
    <w:rsid w:val="005D5BB2"/>
    <w:rsid w:val="005D5F25"/>
    <w:rsid w:val="005D6647"/>
    <w:rsid w:val="005D6F48"/>
    <w:rsid w:val="005E2623"/>
    <w:rsid w:val="005E2C6D"/>
    <w:rsid w:val="005E398E"/>
    <w:rsid w:val="005E778F"/>
    <w:rsid w:val="005F2310"/>
    <w:rsid w:val="005F5B20"/>
    <w:rsid w:val="005F7119"/>
    <w:rsid w:val="005F7147"/>
    <w:rsid w:val="006005B3"/>
    <w:rsid w:val="00600E6B"/>
    <w:rsid w:val="00604FB8"/>
    <w:rsid w:val="0060654C"/>
    <w:rsid w:val="00607A7A"/>
    <w:rsid w:val="006100C5"/>
    <w:rsid w:val="0061130B"/>
    <w:rsid w:val="006125E8"/>
    <w:rsid w:val="00614887"/>
    <w:rsid w:val="00614FD8"/>
    <w:rsid w:val="0061569E"/>
    <w:rsid w:val="006165DF"/>
    <w:rsid w:val="00617283"/>
    <w:rsid w:val="00617586"/>
    <w:rsid w:val="006210DE"/>
    <w:rsid w:val="0062175B"/>
    <w:rsid w:val="006262BF"/>
    <w:rsid w:val="00631258"/>
    <w:rsid w:val="00632701"/>
    <w:rsid w:val="00632B99"/>
    <w:rsid w:val="00633694"/>
    <w:rsid w:val="00635F3A"/>
    <w:rsid w:val="00641B17"/>
    <w:rsid w:val="006441A8"/>
    <w:rsid w:val="00644D99"/>
    <w:rsid w:val="00647C26"/>
    <w:rsid w:val="00650A98"/>
    <w:rsid w:val="00651798"/>
    <w:rsid w:val="0065194A"/>
    <w:rsid w:val="0065225F"/>
    <w:rsid w:val="006524BF"/>
    <w:rsid w:val="00654136"/>
    <w:rsid w:val="00656CFE"/>
    <w:rsid w:val="0066277A"/>
    <w:rsid w:val="00662AF0"/>
    <w:rsid w:val="00663BA3"/>
    <w:rsid w:val="00665CB8"/>
    <w:rsid w:val="0067439A"/>
    <w:rsid w:val="00674490"/>
    <w:rsid w:val="00675F4A"/>
    <w:rsid w:val="00676CFA"/>
    <w:rsid w:val="0068113D"/>
    <w:rsid w:val="00682A57"/>
    <w:rsid w:val="00684FC1"/>
    <w:rsid w:val="00686127"/>
    <w:rsid w:val="0069282B"/>
    <w:rsid w:val="00694B4B"/>
    <w:rsid w:val="00695B03"/>
    <w:rsid w:val="0069683A"/>
    <w:rsid w:val="006969A5"/>
    <w:rsid w:val="006976ED"/>
    <w:rsid w:val="006A083A"/>
    <w:rsid w:val="006A4C01"/>
    <w:rsid w:val="006A71E9"/>
    <w:rsid w:val="006B07CA"/>
    <w:rsid w:val="006B1987"/>
    <w:rsid w:val="006B3788"/>
    <w:rsid w:val="006B4C9A"/>
    <w:rsid w:val="006B5F0F"/>
    <w:rsid w:val="006B62A7"/>
    <w:rsid w:val="006B6BEA"/>
    <w:rsid w:val="006C2404"/>
    <w:rsid w:val="006C335E"/>
    <w:rsid w:val="006C3617"/>
    <w:rsid w:val="006C3778"/>
    <w:rsid w:val="006C5439"/>
    <w:rsid w:val="006C61EB"/>
    <w:rsid w:val="006C7195"/>
    <w:rsid w:val="006D00D5"/>
    <w:rsid w:val="006D1088"/>
    <w:rsid w:val="006D146A"/>
    <w:rsid w:val="006D2240"/>
    <w:rsid w:val="006D7D01"/>
    <w:rsid w:val="006E065E"/>
    <w:rsid w:val="006E0D50"/>
    <w:rsid w:val="006E1220"/>
    <w:rsid w:val="006E3994"/>
    <w:rsid w:val="006E3CDB"/>
    <w:rsid w:val="006E5E2B"/>
    <w:rsid w:val="006E7CE6"/>
    <w:rsid w:val="006F0721"/>
    <w:rsid w:val="006F2D98"/>
    <w:rsid w:val="006F4670"/>
    <w:rsid w:val="006F5334"/>
    <w:rsid w:val="006F72EE"/>
    <w:rsid w:val="006F761E"/>
    <w:rsid w:val="007045C5"/>
    <w:rsid w:val="00707466"/>
    <w:rsid w:val="007124CA"/>
    <w:rsid w:val="00713911"/>
    <w:rsid w:val="00724029"/>
    <w:rsid w:val="00731316"/>
    <w:rsid w:val="00731FD1"/>
    <w:rsid w:val="0073520A"/>
    <w:rsid w:val="007355BF"/>
    <w:rsid w:val="00735EAA"/>
    <w:rsid w:val="00736F01"/>
    <w:rsid w:val="00737354"/>
    <w:rsid w:val="00743A8C"/>
    <w:rsid w:val="00747282"/>
    <w:rsid w:val="00750059"/>
    <w:rsid w:val="00751757"/>
    <w:rsid w:val="007522C7"/>
    <w:rsid w:val="00753F9B"/>
    <w:rsid w:val="00756EB9"/>
    <w:rsid w:val="00760BFF"/>
    <w:rsid w:val="00766A1F"/>
    <w:rsid w:val="0077284B"/>
    <w:rsid w:val="007731E2"/>
    <w:rsid w:val="00773955"/>
    <w:rsid w:val="00773EC1"/>
    <w:rsid w:val="00776AFA"/>
    <w:rsid w:val="00776AFB"/>
    <w:rsid w:val="00783098"/>
    <w:rsid w:val="00783BE0"/>
    <w:rsid w:val="0078600B"/>
    <w:rsid w:val="0078753F"/>
    <w:rsid w:val="00787615"/>
    <w:rsid w:val="00790A81"/>
    <w:rsid w:val="007918DB"/>
    <w:rsid w:val="007923A2"/>
    <w:rsid w:val="00792ACC"/>
    <w:rsid w:val="00793E5E"/>
    <w:rsid w:val="0079587F"/>
    <w:rsid w:val="00796685"/>
    <w:rsid w:val="00796FB2"/>
    <w:rsid w:val="007977C0"/>
    <w:rsid w:val="007A41AD"/>
    <w:rsid w:val="007A5076"/>
    <w:rsid w:val="007A60F8"/>
    <w:rsid w:val="007A74CD"/>
    <w:rsid w:val="007B0672"/>
    <w:rsid w:val="007B1601"/>
    <w:rsid w:val="007B264B"/>
    <w:rsid w:val="007B3AE3"/>
    <w:rsid w:val="007B4076"/>
    <w:rsid w:val="007B56D0"/>
    <w:rsid w:val="007B664D"/>
    <w:rsid w:val="007B71DB"/>
    <w:rsid w:val="007C1979"/>
    <w:rsid w:val="007C1B3E"/>
    <w:rsid w:val="007C1BD0"/>
    <w:rsid w:val="007C3460"/>
    <w:rsid w:val="007C4E21"/>
    <w:rsid w:val="007C555A"/>
    <w:rsid w:val="007D1A87"/>
    <w:rsid w:val="007D413B"/>
    <w:rsid w:val="007D5985"/>
    <w:rsid w:val="007D6E98"/>
    <w:rsid w:val="007D7CE1"/>
    <w:rsid w:val="007E0E0A"/>
    <w:rsid w:val="007E1C28"/>
    <w:rsid w:val="007E1DB6"/>
    <w:rsid w:val="007E4D28"/>
    <w:rsid w:val="007E511B"/>
    <w:rsid w:val="007E5CBF"/>
    <w:rsid w:val="007F12F8"/>
    <w:rsid w:val="007F1E77"/>
    <w:rsid w:val="007F2118"/>
    <w:rsid w:val="007F261F"/>
    <w:rsid w:val="007F3669"/>
    <w:rsid w:val="007F4D9B"/>
    <w:rsid w:val="007F5F0D"/>
    <w:rsid w:val="00800996"/>
    <w:rsid w:val="00801CAD"/>
    <w:rsid w:val="00804925"/>
    <w:rsid w:val="00805302"/>
    <w:rsid w:val="00805ED6"/>
    <w:rsid w:val="008070F8"/>
    <w:rsid w:val="00807278"/>
    <w:rsid w:val="0080740E"/>
    <w:rsid w:val="008074C2"/>
    <w:rsid w:val="008104FA"/>
    <w:rsid w:val="00812EEB"/>
    <w:rsid w:val="008136D6"/>
    <w:rsid w:val="00815044"/>
    <w:rsid w:val="00815B6D"/>
    <w:rsid w:val="00815E46"/>
    <w:rsid w:val="0081640E"/>
    <w:rsid w:val="00816D59"/>
    <w:rsid w:val="008174E2"/>
    <w:rsid w:val="008178CD"/>
    <w:rsid w:val="008239DF"/>
    <w:rsid w:val="00825A46"/>
    <w:rsid w:val="008260A4"/>
    <w:rsid w:val="008278EB"/>
    <w:rsid w:val="008312FA"/>
    <w:rsid w:val="008339DC"/>
    <w:rsid w:val="00833F6D"/>
    <w:rsid w:val="00834DA8"/>
    <w:rsid w:val="00836EDE"/>
    <w:rsid w:val="008400A6"/>
    <w:rsid w:val="00841D16"/>
    <w:rsid w:val="008421EB"/>
    <w:rsid w:val="008435C1"/>
    <w:rsid w:val="00844019"/>
    <w:rsid w:val="0084705B"/>
    <w:rsid w:val="00847BEC"/>
    <w:rsid w:val="00847BF2"/>
    <w:rsid w:val="00850155"/>
    <w:rsid w:val="00850780"/>
    <w:rsid w:val="00850F3C"/>
    <w:rsid w:val="008512BE"/>
    <w:rsid w:val="00851590"/>
    <w:rsid w:val="0085728C"/>
    <w:rsid w:val="00857794"/>
    <w:rsid w:val="008578DE"/>
    <w:rsid w:val="00857ACF"/>
    <w:rsid w:val="00857F9A"/>
    <w:rsid w:val="00861392"/>
    <w:rsid w:val="00862571"/>
    <w:rsid w:val="00866535"/>
    <w:rsid w:val="0087145D"/>
    <w:rsid w:val="00872349"/>
    <w:rsid w:val="00874417"/>
    <w:rsid w:val="0087454B"/>
    <w:rsid w:val="00875B2E"/>
    <w:rsid w:val="00876FB2"/>
    <w:rsid w:val="0087717D"/>
    <w:rsid w:val="00880F43"/>
    <w:rsid w:val="00881862"/>
    <w:rsid w:val="00890BF3"/>
    <w:rsid w:val="00890BFD"/>
    <w:rsid w:val="00890F8B"/>
    <w:rsid w:val="00893D8C"/>
    <w:rsid w:val="00895B7B"/>
    <w:rsid w:val="00896324"/>
    <w:rsid w:val="008964F5"/>
    <w:rsid w:val="008965CF"/>
    <w:rsid w:val="008A0258"/>
    <w:rsid w:val="008A1873"/>
    <w:rsid w:val="008A35C2"/>
    <w:rsid w:val="008A41AF"/>
    <w:rsid w:val="008A6301"/>
    <w:rsid w:val="008B07A8"/>
    <w:rsid w:val="008B2097"/>
    <w:rsid w:val="008B2856"/>
    <w:rsid w:val="008B7178"/>
    <w:rsid w:val="008C18EE"/>
    <w:rsid w:val="008C6358"/>
    <w:rsid w:val="008D0502"/>
    <w:rsid w:val="008D1521"/>
    <w:rsid w:val="008D26D8"/>
    <w:rsid w:val="008D3EA4"/>
    <w:rsid w:val="008D63D9"/>
    <w:rsid w:val="008D6EE9"/>
    <w:rsid w:val="008D7D2A"/>
    <w:rsid w:val="008E61F8"/>
    <w:rsid w:val="008F01A4"/>
    <w:rsid w:val="008F0999"/>
    <w:rsid w:val="008F13B5"/>
    <w:rsid w:val="008F391C"/>
    <w:rsid w:val="008F44ED"/>
    <w:rsid w:val="008F465A"/>
    <w:rsid w:val="008F53A1"/>
    <w:rsid w:val="008F64A8"/>
    <w:rsid w:val="008F6B0A"/>
    <w:rsid w:val="00900761"/>
    <w:rsid w:val="0090082E"/>
    <w:rsid w:val="00902AE8"/>
    <w:rsid w:val="009037A0"/>
    <w:rsid w:val="0090525C"/>
    <w:rsid w:val="00907C11"/>
    <w:rsid w:val="00911B35"/>
    <w:rsid w:val="00914948"/>
    <w:rsid w:val="009150F8"/>
    <w:rsid w:val="00917AA9"/>
    <w:rsid w:val="009207B6"/>
    <w:rsid w:val="009209C1"/>
    <w:rsid w:val="00923E40"/>
    <w:rsid w:val="00923FBB"/>
    <w:rsid w:val="00926ACB"/>
    <w:rsid w:val="0092725B"/>
    <w:rsid w:val="009279D9"/>
    <w:rsid w:val="009309D9"/>
    <w:rsid w:val="00935067"/>
    <w:rsid w:val="009358C0"/>
    <w:rsid w:val="00936F98"/>
    <w:rsid w:val="00937048"/>
    <w:rsid w:val="00937B89"/>
    <w:rsid w:val="0094351B"/>
    <w:rsid w:val="00943DC0"/>
    <w:rsid w:val="00947E42"/>
    <w:rsid w:val="0095322F"/>
    <w:rsid w:val="009533F6"/>
    <w:rsid w:val="00955E50"/>
    <w:rsid w:val="00961158"/>
    <w:rsid w:val="009616FE"/>
    <w:rsid w:val="00966FEB"/>
    <w:rsid w:val="0096745B"/>
    <w:rsid w:val="0097063B"/>
    <w:rsid w:val="009707FF"/>
    <w:rsid w:val="00971CD8"/>
    <w:rsid w:val="0097418B"/>
    <w:rsid w:val="00974453"/>
    <w:rsid w:val="00974F19"/>
    <w:rsid w:val="00975515"/>
    <w:rsid w:val="00976052"/>
    <w:rsid w:val="00976460"/>
    <w:rsid w:val="009807EB"/>
    <w:rsid w:val="00983009"/>
    <w:rsid w:val="00983437"/>
    <w:rsid w:val="00987DB9"/>
    <w:rsid w:val="009900A0"/>
    <w:rsid w:val="00992672"/>
    <w:rsid w:val="009966A0"/>
    <w:rsid w:val="009A01C7"/>
    <w:rsid w:val="009A3C65"/>
    <w:rsid w:val="009A79A3"/>
    <w:rsid w:val="009A7D7A"/>
    <w:rsid w:val="009B1B9D"/>
    <w:rsid w:val="009B5820"/>
    <w:rsid w:val="009B5CAF"/>
    <w:rsid w:val="009C252F"/>
    <w:rsid w:val="009C3991"/>
    <w:rsid w:val="009C3A25"/>
    <w:rsid w:val="009C3F0C"/>
    <w:rsid w:val="009C47D6"/>
    <w:rsid w:val="009D0286"/>
    <w:rsid w:val="009D0EC3"/>
    <w:rsid w:val="009D2B45"/>
    <w:rsid w:val="009D3E07"/>
    <w:rsid w:val="009D64C2"/>
    <w:rsid w:val="009E31F6"/>
    <w:rsid w:val="009E6F92"/>
    <w:rsid w:val="009F0117"/>
    <w:rsid w:val="009F2258"/>
    <w:rsid w:val="009F3E4A"/>
    <w:rsid w:val="009F4830"/>
    <w:rsid w:val="009F52AD"/>
    <w:rsid w:val="009F7F3E"/>
    <w:rsid w:val="00A02A06"/>
    <w:rsid w:val="00A03ECC"/>
    <w:rsid w:val="00A041CE"/>
    <w:rsid w:val="00A05752"/>
    <w:rsid w:val="00A0601B"/>
    <w:rsid w:val="00A06D2A"/>
    <w:rsid w:val="00A07ACF"/>
    <w:rsid w:val="00A15260"/>
    <w:rsid w:val="00A20B67"/>
    <w:rsid w:val="00A23F13"/>
    <w:rsid w:val="00A2764F"/>
    <w:rsid w:val="00A33262"/>
    <w:rsid w:val="00A42664"/>
    <w:rsid w:val="00A42F80"/>
    <w:rsid w:val="00A445A4"/>
    <w:rsid w:val="00A446C4"/>
    <w:rsid w:val="00A4557C"/>
    <w:rsid w:val="00A5144C"/>
    <w:rsid w:val="00A521ED"/>
    <w:rsid w:val="00A5595F"/>
    <w:rsid w:val="00A55AC4"/>
    <w:rsid w:val="00A55B4F"/>
    <w:rsid w:val="00A618D6"/>
    <w:rsid w:val="00A625B8"/>
    <w:rsid w:val="00A62EEC"/>
    <w:rsid w:val="00A65D1A"/>
    <w:rsid w:val="00A66421"/>
    <w:rsid w:val="00A6702C"/>
    <w:rsid w:val="00A67E7A"/>
    <w:rsid w:val="00A71F48"/>
    <w:rsid w:val="00A72842"/>
    <w:rsid w:val="00A72D05"/>
    <w:rsid w:val="00A74C40"/>
    <w:rsid w:val="00A754C1"/>
    <w:rsid w:val="00A764DA"/>
    <w:rsid w:val="00A77D10"/>
    <w:rsid w:val="00A80AC2"/>
    <w:rsid w:val="00A8144C"/>
    <w:rsid w:val="00A83BFF"/>
    <w:rsid w:val="00A844E0"/>
    <w:rsid w:val="00A90E64"/>
    <w:rsid w:val="00A93E9D"/>
    <w:rsid w:val="00A944EB"/>
    <w:rsid w:val="00A96E2A"/>
    <w:rsid w:val="00AA0F1A"/>
    <w:rsid w:val="00AA2A1D"/>
    <w:rsid w:val="00AA2AC2"/>
    <w:rsid w:val="00AA530C"/>
    <w:rsid w:val="00AA5FB4"/>
    <w:rsid w:val="00AA60CB"/>
    <w:rsid w:val="00AA63DD"/>
    <w:rsid w:val="00AA6BE5"/>
    <w:rsid w:val="00AB112A"/>
    <w:rsid w:val="00AB1297"/>
    <w:rsid w:val="00AB15D4"/>
    <w:rsid w:val="00AB3E07"/>
    <w:rsid w:val="00AB4900"/>
    <w:rsid w:val="00AC05B1"/>
    <w:rsid w:val="00AC5208"/>
    <w:rsid w:val="00AC54E6"/>
    <w:rsid w:val="00AC738E"/>
    <w:rsid w:val="00AD13DF"/>
    <w:rsid w:val="00AD4DE8"/>
    <w:rsid w:val="00AD6141"/>
    <w:rsid w:val="00AD679E"/>
    <w:rsid w:val="00AE0043"/>
    <w:rsid w:val="00AE1202"/>
    <w:rsid w:val="00AE177A"/>
    <w:rsid w:val="00AE2B49"/>
    <w:rsid w:val="00AE37B3"/>
    <w:rsid w:val="00AE4AE9"/>
    <w:rsid w:val="00AE4E9A"/>
    <w:rsid w:val="00AE57E9"/>
    <w:rsid w:val="00AE7398"/>
    <w:rsid w:val="00AE7F85"/>
    <w:rsid w:val="00AF64EA"/>
    <w:rsid w:val="00AF75A1"/>
    <w:rsid w:val="00AF7A35"/>
    <w:rsid w:val="00B00546"/>
    <w:rsid w:val="00B03EBA"/>
    <w:rsid w:val="00B05261"/>
    <w:rsid w:val="00B05DEC"/>
    <w:rsid w:val="00B06652"/>
    <w:rsid w:val="00B10031"/>
    <w:rsid w:val="00B11633"/>
    <w:rsid w:val="00B124A7"/>
    <w:rsid w:val="00B13263"/>
    <w:rsid w:val="00B1463C"/>
    <w:rsid w:val="00B14DB8"/>
    <w:rsid w:val="00B155C7"/>
    <w:rsid w:val="00B215F5"/>
    <w:rsid w:val="00B21C43"/>
    <w:rsid w:val="00B23985"/>
    <w:rsid w:val="00B275B9"/>
    <w:rsid w:val="00B32E85"/>
    <w:rsid w:val="00B340E1"/>
    <w:rsid w:val="00B373B2"/>
    <w:rsid w:val="00B406FE"/>
    <w:rsid w:val="00B40E94"/>
    <w:rsid w:val="00B4335E"/>
    <w:rsid w:val="00B45CE1"/>
    <w:rsid w:val="00B46C8F"/>
    <w:rsid w:val="00B47AFD"/>
    <w:rsid w:val="00B52034"/>
    <w:rsid w:val="00B52A41"/>
    <w:rsid w:val="00B52F16"/>
    <w:rsid w:val="00B53EDC"/>
    <w:rsid w:val="00B57894"/>
    <w:rsid w:val="00B6055F"/>
    <w:rsid w:val="00B71076"/>
    <w:rsid w:val="00B72969"/>
    <w:rsid w:val="00B7569C"/>
    <w:rsid w:val="00B75A72"/>
    <w:rsid w:val="00B776AB"/>
    <w:rsid w:val="00B8191C"/>
    <w:rsid w:val="00B82570"/>
    <w:rsid w:val="00B9147F"/>
    <w:rsid w:val="00B926DC"/>
    <w:rsid w:val="00B95944"/>
    <w:rsid w:val="00BA30A3"/>
    <w:rsid w:val="00BB4890"/>
    <w:rsid w:val="00BB4BEB"/>
    <w:rsid w:val="00BB79C4"/>
    <w:rsid w:val="00BC3976"/>
    <w:rsid w:val="00BC56D7"/>
    <w:rsid w:val="00BC592F"/>
    <w:rsid w:val="00BC5AFC"/>
    <w:rsid w:val="00BD0B52"/>
    <w:rsid w:val="00BD1667"/>
    <w:rsid w:val="00BD244F"/>
    <w:rsid w:val="00BD3AE9"/>
    <w:rsid w:val="00BD5563"/>
    <w:rsid w:val="00BE3901"/>
    <w:rsid w:val="00BE6CAF"/>
    <w:rsid w:val="00BE7B6D"/>
    <w:rsid w:val="00BE7D90"/>
    <w:rsid w:val="00BF0413"/>
    <w:rsid w:val="00BF1E97"/>
    <w:rsid w:val="00BF4BC6"/>
    <w:rsid w:val="00BF69A9"/>
    <w:rsid w:val="00BF6D08"/>
    <w:rsid w:val="00C00122"/>
    <w:rsid w:val="00C01227"/>
    <w:rsid w:val="00C0294F"/>
    <w:rsid w:val="00C03019"/>
    <w:rsid w:val="00C04C30"/>
    <w:rsid w:val="00C06B5C"/>
    <w:rsid w:val="00C07129"/>
    <w:rsid w:val="00C10998"/>
    <w:rsid w:val="00C16569"/>
    <w:rsid w:val="00C17AAF"/>
    <w:rsid w:val="00C211C9"/>
    <w:rsid w:val="00C21A54"/>
    <w:rsid w:val="00C22915"/>
    <w:rsid w:val="00C24DFB"/>
    <w:rsid w:val="00C26DF3"/>
    <w:rsid w:val="00C30038"/>
    <w:rsid w:val="00C310FD"/>
    <w:rsid w:val="00C34844"/>
    <w:rsid w:val="00C36D77"/>
    <w:rsid w:val="00C36F74"/>
    <w:rsid w:val="00C37A51"/>
    <w:rsid w:val="00C40ABE"/>
    <w:rsid w:val="00C40CC8"/>
    <w:rsid w:val="00C417BF"/>
    <w:rsid w:val="00C420EC"/>
    <w:rsid w:val="00C4640E"/>
    <w:rsid w:val="00C52B59"/>
    <w:rsid w:val="00C53AC5"/>
    <w:rsid w:val="00C55917"/>
    <w:rsid w:val="00C56398"/>
    <w:rsid w:val="00C62326"/>
    <w:rsid w:val="00C63DA0"/>
    <w:rsid w:val="00C65315"/>
    <w:rsid w:val="00C65B11"/>
    <w:rsid w:val="00C667C0"/>
    <w:rsid w:val="00C71097"/>
    <w:rsid w:val="00C72421"/>
    <w:rsid w:val="00C729F7"/>
    <w:rsid w:val="00C73678"/>
    <w:rsid w:val="00C73D9D"/>
    <w:rsid w:val="00C74C1C"/>
    <w:rsid w:val="00C75187"/>
    <w:rsid w:val="00C76018"/>
    <w:rsid w:val="00C776AC"/>
    <w:rsid w:val="00C812BF"/>
    <w:rsid w:val="00C81942"/>
    <w:rsid w:val="00C84722"/>
    <w:rsid w:val="00C84D41"/>
    <w:rsid w:val="00C84FA7"/>
    <w:rsid w:val="00C861ED"/>
    <w:rsid w:val="00C869BC"/>
    <w:rsid w:val="00C86BF0"/>
    <w:rsid w:val="00C90870"/>
    <w:rsid w:val="00C90DA9"/>
    <w:rsid w:val="00C921DE"/>
    <w:rsid w:val="00C92217"/>
    <w:rsid w:val="00C93151"/>
    <w:rsid w:val="00C94629"/>
    <w:rsid w:val="00C94A03"/>
    <w:rsid w:val="00C95130"/>
    <w:rsid w:val="00C9524D"/>
    <w:rsid w:val="00C97AC2"/>
    <w:rsid w:val="00CA165C"/>
    <w:rsid w:val="00CA419E"/>
    <w:rsid w:val="00CA52BF"/>
    <w:rsid w:val="00CA5496"/>
    <w:rsid w:val="00CA55C3"/>
    <w:rsid w:val="00CB19C7"/>
    <w:rsid w:val="00CB20B5"/>
    <w:rsid w:val="00CB3C1D"/>
    <w:rsid w:val="00CB4995"/>
    <w:rsid w:val="00CB5B3A"/>
    <w:rsid w:val="00CB5EDE"/>
    <w:rsid w:val="00CB6458"/>
    <w:rsid w:val="00CC0DB8"/>
    <w:rsid w:val="00CC1DE3"/>
    <w:rsid w:val="00CC1F44"/>
    <w:rsid w:val="00CC3C8D"/>
    <w:rsid w:val="00CC4438"/>
    <w:rsid w:val="00CC6452"/>
    <w:rsid w:val="00CC6B7C"/>
    <w:rsid w:val="00CD04FD"/>
    <w:rsid w:val="00CD1065"/>
    <w:rsid w:val="00CD1A06"/>
    <w:rsid w:val="00CD2D0E"/>
    <w:rsid w:val="00CD3A53"/>
    <w:rsid w:val="00CE13AF"/>
    <w:rsid w:val="00CE1F8C"/>
    <w:rsid w:val="00CE419E"/>
    <w:rsid w:val="00CE4F6B"/>
    <w:rsid w:val="00CE59BE"/>
    <w:rsid w:val="00CE5B7C"/>
    <w:rsid w:val="00CF1EA3"/>
    <w:rsid w:val="00CF53A5"/>
    <w:rsid w:val="00CF616C"/>
    <w:rsid w:val="00CF63BB"/>
    <w:rsid w:val="00CF707C"/>
    <w:rsid w:val="00D0234F"/>
    <w:rsid w:val="00D02465"/>
    <w:rsid w:val="00D0437C"/>
    <w:rsid w:val="00D06C52"/>
    <w:rsid w:val="00D1071D"/>
    <w:rsid w:val="00D11925"/>
    <w:rsid w:val="00D146DC"/>
    <w:rsid w:val="00D14CF3"/>
    <w:rsid w:val="00D16D87"/>
    <w:rsid w:val="00D17184"/>
    <w:rsid w:val="00D24B43"/>
    <w:rsid w:val="00D2601C"/>
    <w:rsid w:val="00D26110"/>
    <w:rsid w:val="00D31696"/>
    <w:rsid w:val="00D33824"/>
    <w:rsid w:val="00D34FE2"/>
    <w:rsid w:val="00D4320A"/>
    <w:rsid w:val="00D46184"/>
    <w:rsid w:val="00D46206"/>
    <w:rsid w:val="00D46324"/>
    <w:rsid w:val="00D47486"/>
    <w:rsid w:val="00D50C35"/>
    <w:rsid w:val="00D56AB1"/>
    <w:rsid w:val="00D60449"/>
    <w:rsid w:val="00D627BA"/>
    <w:rsid w:val="00D62BB4"/>
    <w:rsid w:val="00D633DA"/>
    <w:rsid w:val="00D643B6"/>
    <w:rsid w:val="00D64670"/>
    <w:rsid w:val="00D666BF"/>
    <w:rsid w:val="00D66C30"/>
    <w:rsid w:val="00D70275"/>
    <w:rsid w:val="00D71E4D"/>
    <w:rsid w:val="00D7633C"/>
    <w:rsid w:val="00D8185E"/>
    <w:rsid w:val="00D81FE6"/>
    <w:rsid w:val="00D82D55"/>
    <w:rsid w:val="00D860CD"/>
    <w:rsid w:val="00D87C66"/>
    <w:rsid w:val="00D90234"/>
    <w:rsid w:val="00D9062F"/>
    <w:rsid w:val="00D9206C"/>
    <w:rsid w:val="00D92480"/>
    <w:rsid w:val="00D9339A"/>
    <w:rsid w:val="00D93F0C"/>
    <w:rsid w:val="00D94882"/>
    <w:rsid w:val="00DA0FA3"/>
    <w:rsid w:val="00DA17C1"/>
    <w:rsid w:val="00DA1A3D"/>
    <w:rsid w:val="00DA3216"/>
    <w:rsid w:val="00DA3D12"/>
    <w:rsid w:val="00DA43CD"/>
    <w:rsid w:val="00DA52D7"/>
    <w:rsid w:val="00DA70EC"/>
    <w:rsid w:val="00DB227A"/>
    <w:rsid w:val="00DB3D5C"/>
    <w:rsid w:val="00DB4364"/>
    <w:rsid w:val="00DB4C23"/>
    <w:rsid w:val="00DB6B3A"/>
    <w:rsid w:val="00DC1556"/>
    <w:rsid w:val="00DC2CE7"/>
    <w:rsid w:val="00DC2D50"/>
    <w:rsid w:val="00DC492F"/>
    <w:rsid w:val="00DC76F6"/>
    <w:rsid w:val="00DD0BB2"/>
    <w:rsid w:val="00DD0E92"/>
    <w:rsid w:val="00DD1147"/>
    <w:rsid w:val="00DD369D"/>
    <w:rsid w:val="00DD374D"/>
    <w:rsid w:val="00DD422B"/>
    <w:rsid w:val="00DD5497"/>
    <w:rsid w:val="00DD5A57"/>
    <w:rsid w:val="00DD6143"/>
    <w:rsid w:val="00DD6389"/>
    <w:rsid w:val="00DD6932"/>
    <w:rsid w:val="00DD6E97"/>
    <w:rsid w:val="00DE03EB"/>
    <w:rsid w:val="00DE210C"/>
    <w:rsid w:val="00DE21D3"/>
    <w:rsid w:val="00DE5FE0"/>
    <w:rsid w:val="00DE7DBB"/>
    <w:rsid w:val="00DF02D2"/>
    <w:rsid w:val="00DF6CEE"/>
    <w:rsid w:val="00E00D0E"/>
    <w:rsid w:val="00E01F46"/>
    <w:rsid w:val="00E04C76"/>
    <w:rsid w:val="00E06BF9"/>
    <w:rsid w:val="00E0772A"/>
    <w:rsid w:val="00E11102"/>
    <w:rsid w:val="00E12A1C"/>
    <w:rsid w:val="00E13007"/>
    <w:rsid w:val="00E138FA"/>
    <w:rsid w:val="00E14404"/>
    <w:rsid w:val="00E171B3"/>
    <w:rsid w:val="00E20731"/>
    <w:rsid w:val="00E20E1C"/>
    <w:rsid w:val="00E245F4"/>
    <w:rsid w:val="00E2584F"/>
    <w:rsid w:val="00E27223"/>
    <w:rsid w:val="00E31753"/>
    <w:rsid w:val="00E35675"/>
    <w:rsid w:val="00E36B2F"/>
    <w:rsid w:val="00E37090"/>
    <w:rsid w:val="00E43B82"/>
    <w:rsid w:val="00E478D0"/>
    <w:rsid w:val="00E50EA1"/>
    <w:rsid w:val="00E51868"/>
    <w:rsid w:val="00E52A47"/>
    <w:rsid w:val="00E52C51"/>
    <w:rsid w:val="00E54391"/>
    <w:rsid w:val="00E5511C"/>
    <w:rsid w:val="00E5594B"/>
    <w:rsid w:val="00E56B69"/>
    <w:rsid w:val="00E61C31"/>
    <w:rsid w:val="00E62DC1"/>
    <w:rsid w:val="00E632EE"/>
    <w:rsid w:val="00E65936"/>
    <w:rsid w:val="00E667FC"/>
    <w:rsid w:val="00E678FE"/>
    <w:rsid w:val="00E67F69"/>
    <w:rsid w:val="00E70A74"/>
    <w:rsid w:val="00E7595C"/>
    <w:rsid w:val="00E76781"/>
    <w:rsid w:val="00E8317E"/>
    <w:rsid w:val="00E858D9"/>
    <w:rsid w:val="00E90569"/>
    <w:rsid w:val="00E91B32"/>
    <w:rsid w:val="00E93005"/>
    <w:rsid w:val="00E94EC2"/>
    <w:rsid w:val="00E96B53"/>
    <w:rsid w:val="00EA0084"/>
    <w:rsid w:val="00EA151D"/>
    <w:rsid w:val="00EA1B4E"/>
    <w:rsid w:val="00EA32E3"/>
    <w:rsid w:val="00EA3470"/>
    <w:rsid w:val="00EA5FA8"/>
    <w:rsid w:val="00EA7105"/>
    <w:rsid w:val="00EB07ED"/>
    <w:rsid w:val="00EB0BA8"/>
    <w:rsid w:val="00EB30CC"/>
    <w:rsid w:val="00EB6DD1"/>
    <w:rsid w:val="00EC305D"/>
    <w:rsid w:val="00EC3856"/>
    <w:rsid w:val="00EC5577"/>
    <w:rsid w:val="00EC75C6"/>
    <w:rsid w:val="00EC7A59"/>
    <w:rsid w:val="00ED253C"/>
    <w:rsid w:val="00ED37E8"/>
    <w:rsid w:val="00ED4B10"/>
    <w:rsid w:val="00EE1216"/>
    <w:rsid w:val="00EE2EE7"/>
    <w:rsid w:val="00EF0ADA"/>
    <w:rsid w:val="00EF1ACB"/>
    <w:rsid w:val="00EF1BE6"/>
    <w:rsid w:val="00EF1C84"/>
    <w:rsid w:val="00EF1DE8"/>
    <w:rsid w:val="00EF26E6"/>
    <w:rsid w:val="00EF3987"/>
    <w:rsid w:val="00EF763F"/>
    <w:rsid w:val="00F00B12"/>
    <w:rsid w:val="00F05C27"/>
    <w:rsid w:val="00F062B1"/>
    <w:rsid w:val="00F07880"/>
    <w:rsid w:val="00F0797D"/>
    <w:rsid w:val="00F10AA7"/>
    <w:rsid w:val="00F120F7"/>
    <w:rsid w:val="00F126C3"/>
    <w:rsid w:val="00F1390D"/>
    <w:rsid w:val="00F22CFA"/>
    <w:rsid w:val="00F24406"/>
    <w:rsid w:val="00F24D11"/>
    <w:rsid w:val="00F301A5"/>
    <w:rsid w:val="00F35855"/>
    <w:rsid w:val="00F3728E"/>
    <w:rsid w:val="00F37DD2"/>
    <w:rsid w:val="00F42746"/>
    <w:rsid w:val="00F44235"/>
    <w:rsid w:val="00F467FD"/>
    <w:rsid w:val="00F63C88"/>
    <w:rsid w:val="00F659D5"/>
    <w:rsid w:val="00F6766C"/>
    <w:rsid w:val="00F67E77"/>
    <w:rsid w:val="00F712DD"/>
    <w:rsid w:val="00F7235C"/>
    <w:rsid w:val="00F733B1"/>
    <w:rsid w:val="00F81016"/>
    <w:rsid w:val="00F821EA"/>
    <w:rsid w:val="00F86295"/>
    <w:rsid w:val="00F90278"/>
    <w:rsid w:val="00F90BE2"/>
    <w:rsid w:val="00F90DAC"/>
    <w:rsid w:val="00F91619"/>
    <w:rsid w:val="00F953DB"/>
    <w:rsid w:val="00F9642A"/>
    <w:rsid w:val="00F97F93"/>
    <w:rsid w:val="00FA19A2"/>
    <w:rsid w:val="00FA2446"/>
    <w:rsid w:val="00FA28F9"/>
    <w:rsid w:val="00FA3998"/>
    <w:rsid w:val="00FA3CC8"/>
    <w:rsid w:val="00FA45A1"/>
    <w:rsid w:val="00FA4868"/>
    <w:rsid w:val="00FB16E4"/>
    <w:rsid w:val="00FB1857"/>
    <w:rsid w:val="00FB42A8"/>
    <w:rsid w:val="00FB77A1"/>
    <w:rsid w:val="00FC0356"/>
    <w:rsid w:val="00FC27BA"/>
    <w:rsid w:val="00FC46BD"/>
    <w:rsid w:val="00FC4BEB"/>
    <w:rsid w:val="00FC7B05"/>
    <w:rsid w:val="00FD02CC"/>
    <w:rsid w:val="00FD0F6E"/>
    <w:rsid w:val="00FD1151"/>
    <w:rsid w:val="00FD1887"/>
    <w:rsid w:val="00FE0C77"/>
    <w:rsid w:val="00FE1155"/>
    <w:rsid w:val="00FE170B"/>
    <w:rsid w:val="00FE249D"/>
    <w:rsid w:val="00FE592F"/>
    <w:rsid w:val="00FE6BEE"/>
    <w:rsid w:val="00FE6DA3"/>
    <w:rsid w:val="00FE76AE"/>
    <w:rsid w:val="00FF1AC7"/>
    <w:rsid w:val="00FF21A9"/>
    <w:rsid w:val="00FF32D8"/>
    <w:rsid w:val="00FF6149"/>
    <w:rsid w:val="00FF7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D235E"/>
  <w15:chartTrackingRefBased/>
  <w15:docId w15:val="{56B2E6EC-D85E-4A25-A642-DD8178A3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B1"/>
    <w:pPr>
      <w:suppressAutoHyphens/>
      <w:autoSpaceDN w:val="0"/>
      <w:spacing w:line="276" w:lineRule="auto"/>
    </w:pPr>
    <w:rPr>
      <w:rFonts w:ascii="Aptos" w:eastAsia="Aptos" w:hAnsi="Aptos" w:cs="Times New Roman"/>
      <w:kern w:val="3"/>
      <w:lang w:val="en-GB"/>
      <w14:ligatures w14:val="none"/>
    </w:rPr>
  </w:style>
  <w:style w:type="paragraph" w:styleId="Heading1">
    <w:name w:val="heading 1"/>
    <w:basedOn w:val="Normal"/>
    <w:next w:val="Normal"/>
    <w:link w:val="Heading1Char"/>
    <w:uiPriority w:val="9"/>
    <w:qFormat/>
    <w:rsid w:val="00D62BB4"/>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2BB4"/>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2BB4"/>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2BB4"/>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2BB4"/>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2BB4"/>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2BB4"/>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2BB4"/>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2BB4"/>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B4"/>
    <w:rPr>
      <w:rFonts w:eastAsiaTheme="majorEastAsia" w:cstheme="majorBidi"/>
      <w:color w:val="272727" w:themeColor="text1" w:themeTint="D8"/>
    </w:rPr>
  </w:style>
  <w:style w:type="paragraph" w:styleId="Title">
    <w:name w:val="Title"/>
    <w:basedOn w:val="Normal"/>
    <w:next w:val="Normal"/>
    <w:link w:val="TitleChar"/>
    <w:uiPriority w:val="10"/>
    <w:qFormat/>
    <w:rsid w:val="00D62BB4"/>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2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B4"/>
    <w:pPr>
      <w:spacing w:before="160"/>
      <w:jc w:val="center"/>
    </w:pPr>
    <w:rPr>
      <w:i/>
      <w:iCs/>
      <w:color w:val="404040" w:themeColor="text1" w:themeTint="BF"/>
    </w:rPr>
  </w:style>
  <w:style w:type="character" w:customStyle="1" w:styleId="QuoteChar">
    <w:name w:val="Quote Char"/>
    <w:basedOn w:val="DefaultParagraphFont"/>
    <w:link w:val="Quote"/>
    <w:uiPriority w:val="29"/>
    <w:rsid w:val="00D62BB4"/>
    <w:rPr>
      <w:i/>
      <w:iCs/>
      <w:color w:val="404040" w:themeColor="text1" w:themeTint="BF"/>
    </w:rPr>
  </w:style>
  <w:style w:type="paragraph" w:styleId="ListParagraph">
    <w:name w:val="List Paragraph"/>
    <w:basedOn w:val="Normal"/>
    <w:uiPriority w:val="34"/>
    <w:qFormat/>
    <w:rsid w:val="00D62BB4"/>
    <w:pPr>
      <w:ind w:left="720"/>
      <w:contextualSpacing/>
    </w:pPr>
  </w:style>
  <w:style w:type="character" w:styleId="IntenseEmphasis">
    <w:name w:val="Intense Emphasis"/>
    <w:basedOn w:val="DefaultParagraphFont"/>
    <w:uiPriority w:val="21"/>
    <w:qFormat/>
    <w:rsid w:val="00D62BB4"/>
    <w:rPr>
      <w:i/>
      <w:iCs/>
      <w:color w:val="0F4761" w:themeColor="accent1" w:themeShade="BF"/>
    </w:rPr>
  </w:style>
  <w:style w:type="paragraph" w:styleId="IntenseQuote">
    <w:name w:val="Intense Quote"/>
    <w:basedOn w:val="Normal"/>
    <w:next w:val="Normal"/>
    <w:link w:val="IntenseQuoteChar"/>
    <w:uiPriority w:val="30"/>
    <w:qFormat/>
    <w:rsid w:val="00D6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BB4"/>
    <w:rPr>
      <w:i/>
      <w:iCs/>
      <w:color w:val="0F4761" w:themeColor="accent1" w:themeShade="BF"/>
    </w:rPr>
  </w:style>
  <w:style w:type="character" w:styleId="IntenseReference">
    <w:name w:val="Intense Reference"/>
    <w:basedOn w:val="DefaultParagraphFont"/>
    <w:uiPriority w:val="32"/>
    <w:qFormat/>
    <w:rsid w:val="00D62BB4"/>
    <w:rPr>
      <w:b/>
      <w:bCs/>
      <w:smallCaps/>
      <w:color w:val="0F4761" w:themeColor="accent1" w:themeShade="BF"/>
      <w:spacing w:val="5"/>
    </w:rPr>
  </w:style>
  <w:style w:type="character" w:styleId="CommentReference">
    <w:name w:val="annotation reference"/>
    <w:basedOn w:val="DefaultParagraphFont"/>
    <w:uiPriority w:val="99"/>
    <w:semiHidden/>
    <w:unhideWhenUsed/>
    <w:rsid w:val="005A5832"/>
    <w:rPr>
      <w:sz w:val="16"/>
      <w:szCs w:val="16"/>
    </w:rPr>
  </w:style>
  <w:style w:type="paragraph" w:styleId="CommentText">
    <w:name w:val="annotation text"/>
    <w:basedOn w:val="Normal"/>
    <w:link w:val="CommentTextChar"/>
    <w:uiPriority w:val="99"/>
    <w:unhideWhenUsed/>
    <w:rsid w:val="005A5832"/>
    <w:pPr>
      <w:spacing w:line="240" w:lineRule="auto"/>
    </w:pPr>
    <w:rPr>
      <w:sz w:val="20"/>
      <w:szCs w:val="20"/>
    </w:rPr>
  </w:style>
  <w:style w:type="character" w:customStyle="1" w:styleId="CommentTextChar">
    <w:name w:val="Comment Text Char"/>
    <w:basedOn w:val="DefaultParagraphFont"/>
    <w:link w:val="CommentText"/>
    <w:uiPriority w:val="99"/>
    <w:rsid w:val="005A5832"/>
    <w:rPr>
      <w:rFonts w:ascii="Aptos" w:eastAsia="Aptos" w:hAnsi="Aptos" w:cs="Times New Roman"/>
      <w:kern w:val="3"/>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A5832"/>
    <w:rPr>
      <w:b/>
      <w:bCs/>
    </w:rPr>
  </w:style>
  <w:style w:type="character" w:customStyle="1" w:styleId="CommentSubjectChar">
    <w:name w:val="Comment Subject Char"/>
    <w:basedOn w:val="CommentTextChar"/>
    <w:link w:val="CommentSubject"/>
    <w:uiPriority w:val="99"/>
    <w:semiHidden/>
    <w:rsid w:val="005A5832"/>
    <w:rPr>
      <w:rFonts w:ascii="Aptos" w:eastAsia="Aptos" w:hAnsi="Aptos" w:cs="Times New Roman"/>
      <w:b/>
      <w:bCs/>
      <w:kern w:val="3"/>
      <w:sz w:val="20"/>
      <w:szCs w:val="20"/>
      <w:lang w:val="en-US"/>
      <w14:ligatures w14:val="none"/>
    </w:rPr>
  </w:style>
  <w:style w:type="paragraph" w:styleId="Header">
    <w:name w:val="header"/>
    <w:basedOn w:val="Normal"/>
    <w:link w:val="HeaderChar"/>
    <w:uiPriority w:val="99"/>
    <w:unhideWhenUsed/>
    <w:rsid w:val="00A33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62"/>
    <w:rPr>
      <w:rFonts w:ascii="Aptos" w:eastAsia="Aptos" w:hAnsi="Aptos" w:cs="Times New Roman"/>
      <w:kern w:val="3"/>
      <w:lang w:val="en-US"/>
      <w14:ligatures w14:val="none"/>
    </w:rPr>
  </w:style>
  <w:style w:type="paragraph" w:styleId="Footer">
    <w:name w:val="footer"/>
    <w:basedOn w:val="Normal"/>
    <w:link w:val="FooterChar"/>
    <w:uiPriority w:val="99"/>
    <w:unhideWhenUsed/>
    <w:rsid w:val="00A33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62"/>
    <w:rPr>
      <w:rFonts w:ascii="Aptos" w:eastAsia="Aptos" w:hAnsi="Aptos" w:cs="Times New Roman"/>
      <w:kern w:val="3"/>
      <w:lang w:val="en-US"/>
      <w14:ligatures w14:val="none"/>
    </w:rPr>
  </w:style>
  <w:style w:type="character" w:styleId="PlaceholderText">
    <w:name w:val="Placeholder Text"/>
    <w:basedOn w:val="DefaultParagraphFont"/>
    <w:uiPriority w:val="99"/>
    <w:semiHidden/>
    <w:rsid w:val="00D633DA"/>
    <w:rPr>
      <w:color w:val="666666"/>
    </w:rPr>
  </w:style>
  <w:style w:type="paragraph" w:styleId="Revision">
    <w:name w:val="Revision"/>
    <w:hidden/>
    <w:uiPriority w:val="99"/>
    <w:semiHidden/>
    <w:rsid w:val="0014047A"/>
    <w:pPr>
      <w:spacing w:after="0" w:line="240" w:lineRule="auto"/>
    </w:pPr>
    <w:rPr>
      <w:rFonts w:ascii="Aptos" w:eastAsia="Aptos" w:hAnsi="Aptos" w:cs="Times New Roman"/>
      <w:kern w:val="3"/>
      <w:lang w:val="en-US"/>
      <w14:ligatures w14:val="none"/>
    </w:rPr>
  </w:style>
  <w:style w:type="character" w:styleId="Mention">
    <w:name w:val="Mention"/>
    <w:basedOn w:val="DefaultParagraphFont"/>
    <w:uiPriority w:val="99"/>
    <w:unhideWhenUsed/>
    <w:rsid w:val="00A71F48"/>
    <w:rPr>
      <w:color w:val="2B579A"/>
      <w:shd w:val="clear" w:color="auto" w:fill="E1DFDD"/>
    </w:rPr>
  </w:style>
  <w:style w:type="table" w:styleId="TableGrid">
    <w:name w:val="Table Grid"/>
    <w:basedOn w:val="TableNormal"/>
    <w:uiPriority w:val="39"/>
    <w:rsid w:val="0034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305E6B08E29F4DA8A9581A983DB53C" ma:contentTypeVersion="5" ma:contentTypeDescription="Create a new document." ma:contentTypeScope="" ma:versionID="76eb6561e941904c2757fea6b1820bdf">
  <xsd:schema xmlns:xsd="http://www.w3.org/2001/XMLSchema" xmlns:xs="http://www.w3.org/2001/XMLSchema" xmlns:p="http://schemas.microsoft.com/office/2006/metadata/properties" xmlns:ns2="fa3bbde3-bfba-4961-a8b9-bfc2d94affe9" targetNamespace="http://schemas.microsoft.com/office/2006/metadata/properties" ma:root="true" ma:fieldsID="bb98f48cfd1afaec342832fbedecdee7" ns2:_="">
    <xsd:import namespace="fa3bbde3-bfba-4961-a8b9-bfc2d94af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bbde3-bfba-4961-a8b9-bfc2d94af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700FA-1ECF-45EE-B86D-B2545E6C6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27118-FB76-427F-9C8F-D91EC4BD0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bbde3-bfba-4961-a8b9-bfc2d94af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BF846-E561-41FD-B709-0F6B27FC08DB}">
  <ds:schemaRefs>
    <ds:schemaRef ds:uri="http://schemas.openxmlformats.org/officeDocument/2006/bibliography"/>
  </ds:schemaRefs>
</ds:datastoreItem>
</file>

<file path=customXml/itemProps4.xml><?xml version="1.0" encoding="utf-8"?>
<ds:datastoreItem xmlns:ds="http://schemas.openxmlformats.org/officeDocument/2006/customXml" ds:itemID="{8C2405AC-82E4-493E-9D05-1199855C7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Gomes de Freitas</dc:creator>
  <cp:keywords/>
  <dc:description/>
  <cp:lastModifiedBy>Stuart Hawkins</cp:lastModifiedBy>
  <cp:revision>3</cp:revision>
  <cp:lastPrinted>2026-06-15T08:30:00Z</cp:lastPrinted>
  <dcterms:created xsi:type="dcterms:W3CDTF">2026-06-17T14:39:00Z</dcterms:created>
  <dcterms:modified xsi:type="dcterms:W3CDTF">2026-06-17T14:40:00Z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0x010100DC305E6B08E29F4DA8A9581A983DB53C</vt:lpwstr>
  </property>
  <property fmtid="{D5CDD505-2E9C-101B-9397-08002B2CF9AE}" pid="3" name="GrammarlyDocumentId">
    <vt:lpwstr>622bf8cd-f790-4227-b72a-aefa8ef29690</vt:lpwstr>
  </property>
</Properties>
</file>