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5C" w:rsidRPr="00DF07E9" w:rsidRDefault="009F3F5C" w:rsidP="005936F2">
      <w:pPr>
        <w:jc w:val="center"/>
        <w:rPr>
          <w:rFonts w:ascii="Verdana" w:hAnsi="Verdana"/>
          <w:b/>
          <w:sz w:val="19"/>
          <w:szCs w:val="19"/>
        </w:rPr>
      </w:pPr>
    </w:p>
    <w:p w:rsidR="00314189" w:rsidRPr="009103CD" w:rsidRDefault="009103CD" w:rsidP="009103CD">
      <w:pPr>
        <w:jc w:val="center"/>
        <w:rPr>
          <w:rFonts w:ascii="Verdana" w:hAnsi="Verdana"/>
          <w:sz w:val="19"/>
          <w:szCs w:val="19"/>
          <w:lang w:val="fr-FR"/>
        </w:rPr>
      </w:pPr>
      <w:r w:rsidRPr="009103CD">
        <w:rPr>
          <w:rFonts w:ascii="Verdana" w:hAnsi="Verdana"/>
          <w:b/>
          <w:sz w:val="19"/>
          <w:szCs w:val="19"/>
          <w:lang w:val="fr-FR"/>
        </w:rPr>
        <w:t>RECONNAI</w:t>
      </w:r>
      <w:r>
        <w:rPr>
          <w:rFonts w:ascii="Verdana" w:hAnsi="Verdana"/>
          <w:b/>
          <w:sz w:val="19"/>
          <w:szCs w:val="19"/>
          <w:lang w:val="fr-FR"/>
        </w:rPr>
        <w:t>SSANCE DES ADOPTIONS NATIONALES À L’ÉTRANGER</w:t>
      </w:r>
    </w:p>
    <w:p w:rsidR="00D933C7" w:rsidRPr="009103CD" w:rsidRDefault="00D933C7" w:rsidP="005936F2">
      <w:pPr>
        <w:jc w:val="both"/>
        <w:rPr>
          <w:rFonts w:ascii="Verdana" w:hAnsi="Verdana"/>
          <w:sz w:val="19"/>
          <w:szCs w:val="19"/>
          <w:lang w:val="fr-FR"/>
        </w:rPr>
      </w:pPr>
    </w:p>
    <w:p w:rsidR="000708DB" w:rsidRPr="009103CD" w:rsidRDefault="009103CD" w:rsidP="005936F2">
      <w:pPr>
        <w:jc w:val="both"/>
        <w:rPr>
          <w:rFonts w:ascii="Verdana" w:hAnsi="Verdana"/>
          <w:b/>
          <w:i/>
          <w:sz w:val="19"/>
          <w:szCs w:val="19"/>
          <w:lang w:val="fr-FR"/>
        </w:rPr>
      </w:pPr>
      <w:r w:rsidRPr="009103CD">
        <w:rPr>
          <w:rFonts w:ascii="Verdana" w:hAnsi="Verdana"/>
          <w:b/>
          <w:i/>
          <w:sz w:val="19"/>
          <w:szCs w:val="19"/>
          <w:lang w:val="fr-FR"/>
        </w:rPr>
        <w:t>Contexte</w:t>
      </w:r>
    </w:p>
    <w:p w:rsidR="000708DB" w:rsidRPr="009103CD" w:rsidRDefault="000708DB" w:rsidP="005936F2">
      <w:pPr>
        <w:jc w:val="both"/>
        <w:rPr>
          <w:rFonts w:ascii="Verdana" w:hAnsi="Verdana"/>
          <w:sz w:val="19"/>
          <w:szCs w:val="19"/>
          <w:lang w:val="fr-FR"/>
        </w:rPr>
      </w:pPr>
    </w:p>
    <w:p w:rsidR="009103CD" w:rsidRPr="00F627FC" w:rsidRDefault="009103CD" w:rsidP="005936F2">
      <w:pPr>
        <w:jc w:val="both"/>
        <w:rPr>
          <w:rFonts w:ascii="Verdana" w:hAnsi="Verdana"/>
          <w:sz w:val="19"/>
          <w:szCs w:val="19"/>
          <w:lang w:val="fr-FR"/>
        </w:rPr>
      </w:pPr>
      <w:r w:rsidRPr="009103CD">
        <w:rPr>
          <w:rFonts w:ascii="Verdana" w:hAnsi="Verdana"/>
          <w:sz w:val="19"/>
          <w:szCs w:val="19"/>
          <w:lang w:val="fr-FR"/>
        </w:rPr>
        <w:t xml:space="preserve">Si la reconnaissance à l’étranger des adoptions </w:t>
      </w:r>
      <w:r>
        <w:rPr>
          <w:rFonts w:ascii="Verdana" w:hAnsi="Verdana"/>
          <w:i/>
          <w:sz w:val="19"/>
          <w:szCs w:val="19"/>
          <w:lang w:val="fr-FR"/>
        </w:rPr>
        <w:t>internationales</w:t>
      </w:r>
      <w:r>
        <w:rPr>
          <w:rFonts w:ascii="Verdana" w:hAnsi="Verdana"/>
          <w:sz w:val="19"/>
          <w:szCs w:val="19"/>
          <w:lang w:val="fr-FR"/>
        </w:rPr>
        <w:t xml:space="preserve"> (c.-à-d. les adoptions d’enfants qui résident habituellement dans un État par des parents qui résident habituellement dans un </w:t>
      </w:r>
      <w:r>
        <w:rPr>
          <w:rFonts w:ascii="Verdana" w:hAnsi="Verdana"/>
          <w:sz w:val="19"/>
          <w:szCs w:val="19"/>
          <w:u w:val="single"/>
          <w:lang w:val="fr-FR"/>
        </w:rPr>
        <w:t>autre</w:t>
      </w:r>
      <w:r>
        <w:rPr>
          <w:rFonts w:ascii="Verdana" w:hAnsi="Verdana"/>
          <w:sz w:val="19"/>
          <w:szCs w:val="19"/>
          <w:lang w:val="fr-FR"/>
        </w:rPr>
        <w:t xml:space="preserve"> État) est régie, entre les États qui y sont Parties, par la Convention Adoption internationale de 1993</w:t>
      </w:r>
      <w:r>
        <w:rPr>
          <w:rStyle w:val="FootnoteReference"/>
          <w:rFonts w:ascii="Verdana" w:hAnsi="Verdana"/>
          <w:sz w:val="19"/>
          <w:szCs w:val="19"/>
          <w:lang w:val="fr-FR"/>
        </w:rPr>
        <w:footnoteReference w:id="1"/>
      </w:r>
      <w:r w:rsidR="00F627FC">
        <w:rPr>
          <w:rFonts w:ascii="Verdana" w:hAnsi="Verdana"/>
          <w:sz w:val="19"/>
          <w:szCs w:val="19"/>
          <w:lang w:val="fr-FR"/>
        </w:rPr>
        <w:t xml:space="preserve">, il n’existe aucun instrument au niveau mondial portant sur la reconnaissance à l’étranger des adoptions </w:t>
      </w:r>
      <w:r w:rsidR="00F627FC">
        <w:rPr>
          <w:rFonts w:ascii="Verdana" w:hAnsi="Verdana"/>
          <w:i/>
          <w:sz w:val="19"/>
          <w:szCs w:val="19"/>
          <w:lang w:val="fr-FR"/>
        </w:rPr>
        <w:t>nationales</w:t>
      </w:r>
      <w:r w:rsidR="00F627FC">
        <w:rPr>
          <w:rFonts w:ascii="Verdana" w:hAnsi="Verdana"/>
          <w:sz w:val="19"/>
          <w:szCs w:val="19"/>
          <w:lang w:val="fr-FR"/>
        </w:rPr>
        <w:t xml:space="preserve"> (c.-à-d. les adoptions d’enfants qui résident habituellement dans un État par des parents qui résident habituellement dans le </w:t>
      </w:r>
      <w:r w:rsidR="00F627FC">
        <w:rPr>
          <w:rFonts w:ascii="Verdana" w:hAnsi="Verdana"/>
          <w:sz w:val="19"/>
          <w:szCs w:val="19"/>
          <w:u w:val="single"/>
          <w:lang w:val="fr-FR"/>
        </w:rPr>
        <w:t>même</w:t>
      </w:r>
      <w:r w:rsidR="00F627FC">
        <w:rPr>
          <w:rFonts w:ascii="Verdana" w:hAnsi="Verdana"/>
          <w:sz w:val="19"/>
          <w:szCs w:val="19"/>
          <w:lang w:val="fr-FR"/>
        </w:rPr>
        <w:t xml:space="preserve"> État).</w:t>
      </w:r>
    </w:p>
    <w:p w:rsidR="009103CD" w:rsidRPr="009103CD" w:rsidRDefault="009103CD" w:rsidP="005936F2">
      <w:pPr>
        <w:jc w:val="both"/>
        <w:rPr>
          <w:rFonts w:ascii="Verdana" w:hAnsi="Verdana"/>
          <w:sz w:val="19"/>
          <w:szCs w:val="19"/>
          <w:lang w:val="fr-FR"/>
        </w:rPr>
      </w:pPr>
    </w:p>
    <w:p w:rsidR="00D87FEA" w:rsidRPr="00F627FC" w:rsidRDefault="00F627FC" w:rsidP="005936F2">
      <w:pPr>
        <w:jc w:val="both"/>
        <w:rPr>
          <w:rFonts w:ascii="Verdana" w:hAnsi="Verdana"/>
          <w:sz w:val="19"/>
          <w:szCs w:val="19"/>
          <w:lang w:val="fr-FR"/>
        </w:rPr>
      </w:pPr>
      <w:r w:rsidRPr="00F627FC">
        <w:rPr>
          <w:rFonts w:ascii="Verdana" w:hAnsi="Verdana"/>
          <w:sz w:val="19"/>
          <w:szCs w:val="19"/>
          <w:lang w:val="fr-FR"/>
        </w:rPr>
        <w:t xml:space="preserve">Par conséquent, lorsque des enfants adoptés au niveau national et / ou leurs parents déménagent dans un autre </w:t>
      </w:r>
      <w:r>
        <w:rPr>
          <w:rFonts w:ascii="Verdana" w:hAnsi="Verdana"/>
          <w:sz w:val="19"/>
          <w:szCs w:val="19"/>
          <w:lang w:val="fr-FR"/>
        </w:rPr>
        <w:t xml:space="preserve">État après l’aboutissement de la procédure d’adoption, il est possible que l’adoption ne soit pas </w:t>
      </w:r>
      <w:r w:rsidR="00412387">
        <w:rPr>
          <w:rFonts w:ascii="Verdana" w:hAnsi="Verdana"/>
          <w:sz w:val="19"/>
          <w:szCs w:val="19"/>
          <w:lang w:val="fr-FR"/>
        </w:rPr>
        <w:t xml:space="preserve">automatiquement </w:t>
      </w:r>
      <w:r>
        <w:rPr>
          <w:rFonts w:ascii="Verdana" w:hAnsi="Verdana"/>
          <w:sz w:val="19"/>
          <w:szCs w:val="19"/>
          <w:lang w:val="fr-FR"/>
        </w:rPr>
        <w:t>reconnu</w:t>
      </w:r>
      <w:r w:rsidR="00660A29">
        <w:rPr>
          <w:rFonts w:ascii="Verdana" w:hAnsi="Verdana"/>
          <w:sz w:val="19"/>
          <w:szCs w:val="19"/>
          <w:lang w:val="fr-FR"/>
        </w:rPr>
        <w:t>e</w:t>
      </w:r>
      <w:r>
        <w:rPr>
          <w:rFonts w:ascii="Verdana" w:hAnsi="Verdana"/>
          <w:sz w:val="19"/>
          <w:szCs w:val="19"/>
          <w:lang w:val="fr-FR"/>
        </w:rPr>
        <w:t xml:space="preserve"> dans le nouvel État. Cette absence de reconnaissance automatique </w:t>
      </w:r>
      <w:r w:rsidR="00BD7BF4">
        <w:rPr>
          <w:rFonts w:ascii="Verdana" w:hAnsi="Verdana"/>
          <w:sz w:val="19"/>
          <w:szCs w:val="19"/>
          <w:lang w:val="fr-FR"/>
        </w:rPr>
        <w:t>peut</w:t>
      </w:r>
      <w:r>
        <w:rPr>
          <w:rFonts w:ascii="Verdana" w:hAnsi="Verdana"/>
          <w:sz w:val="19"/>
          <w:szCs w:val="19"/>
          <w:lang w:val="fr-FR"/>
        </w:rPr>
        <w:t xml:space="preserve"> avoir un certain nombre de conséquences :</w:t>
      </w:r>
    </w:p>
    <w:p w:rsidR="00D933C7" w:rsidRPr="007A3EB7" w:rsidRDefault="00D933C7" w:rsidP="005936F2">
      <w:pPr>
        <w:jc w:val="both"/>
        <w:rPr>
          <w:rFonts w:ascii="Verdana" w:hAnsi="Verdana"/>
          <w:sz w:val="19"/>
          <w:szCs w:val="19"/>
          <w:lang w:val="fr-FR"/>
        </w:rPr>
      </w:pPr>
    </w:p>
    <w:p w:rsidR="00F627FC" w:rsidRDefault="00412387" w:rsidP="005936F2">
      <w:pPr>
        <w:pStyle w:val="ListParagraph"/>
        <w:numPr>
          <w:ilvl w:val="0"/>
          <w:numId w:val="31"/>
        </w:numPr>
        <w:ind w:left="357" w:hanging="357"/>
        <w:contextualSpacing w:val="0"/>
        <w:jc w:val="both"/>
        <w:rPr>
          <w:rFonts w:ascii="Verdana" w:hAnsi="Verdana"/>
          <w:sz w:val="19"/>
          <w:szCs w:val="19"/>
          <w:lang w:val="fr-FR"/>
        </w:rPr>
      </w:pPr>
      <w:r>
        <w:rPr>
          <w:rFonts w:ascii="Verdana" w:hAnsi="Verdana"/>
          <w:sz w:val="19"/>
          <w:szCs w:val="19"/>
          <w:lang w:val="fr-FR"/>
        </w:rPr>
        <w:t>i</w:t>
      </w:r>
      <w:r w:rsidR="00F627FC" w:rsidRPr="00F627FC">
        <w:rPr>
          <w:rFonts w:ascii="Verdana" w:hAnsi="Verdana"/>
          <w:sz w:val="19"/>
          <w:szCs w:val="19"/>
          <w:lang w:val="fr-FR"/>
        </w:rPr>
        <w:t>l peut s’avérer n</w:t>
      </w:r>
      <w:r w:rsidR="00F627FC">
        <w:rPr>
          <w:rFonts w:ascii="Verdana" w:hAnsi="Verdana"/>
          <w:sz w:val="19"/>
          <w:szCs w:val="19"/>
          <w:lang w:val="fr-FR"/>
        </w:rPr>
        <w:t>é</w:t>
      </w:r>
      <w:r w:rsidR="00F627FC" w:rsidRPr="00F627FC">
        <w:rPr>
          <w:rFonts w:ascii="Verdana" w:hAnsi="Verdana"/>
          <w:sz w:val="19"/>
          <w:szCs w:val="19"/>
          <w:lang w:val="fr-FR"/>
        </w:rPr>
        <w:t>cessaire pour les parents adoptifs de saisir un tribunal de l</w:t>
      </w:r>
      <w:r w:rsidR="00F627FC">
        <w:rPr>
          <w:rFonts w:ascii="Verdana" w:hAnsi="Verdana"/>
          <w:sz w:val="19"/>
          <w:szCs w:val="19"/>
          <w:lang w:val="fr-FR"/>
        </w:rPr>
        <w:t xml:space="preserve">eur nouvel État de résidence habituelle en vue d’obtenir la reconnaissance de </w:t>
      </w:r>
      <w:r w:rsidR="005E72E5">
        <w:rPr>
          <w:rFonts w:ascii="Verdana" w:hAnsi="Verdana"/>
          <w:sz w:val="19"/>
          <w:szCs w:val="19"/>
          <w:lang w:val="fr-FR"/>
        </w:rPr>
        <w:t>la décision d’adoption ou de lancer une procédure d’exequatur, sans aucune certitude d’obtenir gain de cause ;</w:t>
      </w:r>
    </w:p>
    <w:p w:rsidR="005E72E5" w:rsidRDefault="00412387" w:rsidP="005936F2">
      <w:pPr>
        <w:pStyle w:val="ListParagraph"/>
        <w:numPr>
          <w:ilvl w:val="0"/>
          <w:numId w:val="31"/>
        </w:numPr>
        <w:ind w:left="357" w:hanging="357"/>
        <w:contextualSpacing w:val="0"/>
        <w:jc w:val="both"/>
        <w:rPr>
          <w:rFonts w:ascii="Verdana" w:hAnsi="Verdana"/>
          <w:sz w:val="19"/>
          <w:szCs w:val="19"/>
          <w:lang w:val="fr-FR"/>
        </w:rPr>
      </w:pPr>
      <w:r>
        <w:rPr>
          <w:rFonts w:ascii="Verdana" w:hAnsi="Verdana"/>
          <w:sz w:val="19"/>
          <w:szCs w:val="19"/>
          <w:lang w:val="fr-FR"/>
        </w:rPr>
        <w:t>d</w:t>
      </w:r>
      <w:r w:rsidR="005E72E5">
        <w:rPr>
          <w:rFonts w:ascii="Verdana" w:hAnsi="Verdana"/>
          <w:sz w:val="19"/>
          <w:szCs w:val="19"/>
          <w:lang w:val="fr-FR"/>
        </w:rPr>
        <w:t>es problèmes peuvent également survenir dans le cadre de l’obtention, pour l’enfant, d’une autorisation d’entrer et de séjourner sur le territoire du nouvel État. Il peut en résulter des procédures chronophages, coûteuses et complexes pour la famille ;</w:t>
      </w:r>
    </w:p>
    <w:p w:rsidR="005E72E5" w:rsidRPr="00F627FC" w:rsidRDefault="00412387" w:rsidP="005936F2">
      <w:pPr>
        <w:pStyle w:val="ListParagraph"/>
        <w:numPr>
          <w:ilvl w:val="0"/>
          <w:numId w:val="31"/>
        </w:numPr>
        <w:ind w:left="357" w:hanging="357"/>
        <w:contextualSpacing w:val="0"/>
        <w:jc w:val="both"/>
        <w:rPr>
          <w:rFonts w:ascii="Verdana" w:hAnsi="Verdana"/>
          <w:sz w:val="19"/>
          <w:szCs w:val="19"/>
          <w:lang w:val="fr-FR"/>
        </w:rPr>
      </w:pPr>
      <w:r>
        <w:rPr>
          <w:rFonts w:ascii="Verdana" w:hAnsi="Verdana"/>
          <w:sz w:val="19"/>
          <w:szCs w:val="19"/>
          <w:lang w:val="fr-FR"/>
        </w:rPr>
        <w:t>e</w:t>
      </w:r>
      <w:r w:rsidR="005E72E5">
        <w:rPr>
          <w:rFonts w:ascii="Verdana" w:hAnsi="Verdana"/>
          <w:sz w:val="19"/>
          <w:szCs w:val="19"/>
          <w:lang w:val="fr-FR"/>
        </w:rPr>
        <w:t xml:space="preserve">n outre, si le nouvel État de résidence habituelle ne reconnaît pas l’enfant comme étant l’enfant adoptif des parents, la famille entière peut se retrouver dans une situation d’insécurité juridique et des problèmes de statut familial peuvent intervenir. </w:t>
      </w:r>
      <w:r w:rsidR="005E72E5" w:rsidRPr="005E72E5">
        <w:rPr>
          <w:rFonts w:ascii="Verdana" w:hAnsi="Verdana"/>
          <w:sz w:val="19"/>
          <w:szCs w:val="19"/>
          <w:lang w:val="fr-FR"/>
        </w:rPr>
        <w:t xml:space="preserve">Il peut notamment en résulter des problèmes relatifs à la responsabilité parentale ainsi que des problèmes </w:t>
      </w:r>
      <w:r w:rsidR="004629DE">
        <w:rPr>
          <w:rFonts w:ascii="Verdana" w:hAnsi="Verdana"/>
          <w:sz w:val="19"/>
          <w:szCs w:val="19"/>
          <w:lang w:val="fr-FR"/>
        </w:rPr>
        <w:t>concrets</w:t>
      </w:r>
      <w:r w:rsidR="005E72E5" w:rsidRPr="005E72E5">
        <w:rPr>
          <w:rFonts w:ascii="Verdana" w:hAnsi="Verdana"/>
          <w:sz w:val="19"/>
          <w:szCs w:val="19"/>
          <w:lang w:val="fr-FR"/>
        </w:rPr>
        <w:t xml:space="preserve"> en termes d’inscription à l’école, de soins médicaux, etc. L’absence de reconnaissance d’une adoption peut également provoquer des différends liés a</w:t>
      </w:r>
      <w:r w:rsidR="005E72E5">
        <w:rPr>
          <w:rFonts w:ascii="Verdana" w:hAnsi="Verdana"/>
          <w:sz w:val="19"/>
          <w:szCs w:val="19"/>
          <w:lang w:val="fr-FR"/>
        </w:rPr>
        <w:t>ux droits en matière d’héritage</w:t>
      </w:r>
      <w:r w:rsidR="005E72E5" w:rsidRPr="005E72E5">
        <w:rPr>
          <w:rFonts w:ascii="Verdana" w:hAnsi="Verdana"/>
          <w:sz w:val="19"/>
          <w:szCs w:val="19"/>
          <w:lang w:val="fr-FR"/>
        </w:rPr>
        <w:t>.</w:t>
      </w:r>
    </w:p>
    <w:p w:rsidR="001C165E" w:rsidRPr="007A3EB7" w:rsidRDefault="001C165E" w:rsidP="005936F2">
      <w:pPr>
        <w:jc w:val="both"/>
        <w:rPr>
          <w:rFonts w:ascii="Verdana" w:hAnsi="Verdana"/>
          <w:sz w:val="19"/>
          <w:szCs w:val="19"/>
          <w:lang w:val="fr-FR"/>
        </w:rPr>
      </w:pPr>
    </w:p>
    <w:p w:rsidR="005E72E5" w:rsidRPr="005E72E5" w:rsidRDefault="005E72E5" w:rsidP="005936F2">
      <w:pPr>
        <w:jc w:val="both"/>
        <w:rPr>
          <w:rFonts w:ascii="Verdana" w:hAnsi="Verdana"/>
          <w:sz w:val="19"/>
          <w:szCs w:val="19"/>
          <w:lang w:val="fr-FR"/>
        </w:rPr>
      </w:pPr>
      <w:r w:rsidRPr="005E72E5">
        <w:rPr>
          <w:rFonts w:ascii="Verdana" w:hAnsi="Verdana"/>
          <w:sz w:val="19"/>
          <w:szCs w:val="19"/>
          <w:lang w:val="fr-FR"/>
        </w:rPr>
        <w:t xml:space="preserve">Un déménagement au-delà des frontières constitue l’un des </w:t>
      </w:r>
      <w:r>
        <w:rPr>
          <w:rFonts w:ascii="Verdana" w:hAnsi="Verdana"/>
          <w:sz w:val="19"/>
          <w:szCs w:val="19"/>
          <w:lang w:val="fr-FR"/>
        </w:rPr>
        <w:t>scé</w:t>
      </w:r>
      <w:r w:rsidRPr="005E72E5">
        <w:rPr>
          <w:rFonts w:ascii="Verdana" w:hAnsi="Verdana"/>
          <w:sz w:val="19"/>
          <w:szCs w:val="19"/>
          <w:lang w:val="fr-FR"/>
        </w:rPr>
        <w:t xml:space="preserve">narios </w:t>
      </w:r>
      <w:r>
        <w:rPr>
          <w:rFonts w:ascii="Verdana" w:hAnsi="Verdana"/>
          <w:sz w:val="19"/>
          <w:szCs w:val="19"/>
          <w:lang w:val="fr-FR"/>
        </w:rPr>
        <w:t>dans lequel une famille peut être confrontée à des difficultés. Toutefois, même en l’absence de déménagement dans un autre État, il existe d’autres situations dans lesquelles une famille peut solliciter la reconnaissance d’une adoption nationale dans un autre État. À titre d’exemple, si l’enfant adopté et / ou les parents adoptifs sont titulaires de la nationalité d’un autre État, il</w:t>
      </w:r>
      <w:r w:rsidR="000043F9">
        <w:rPr>
          <w:rFonts w:ascii="Verdana" w:hAnsi="Verdana"/>
          <w:sz w:val="19"/>
          <w:szCs w:val="19"/>
          <w:lang w:val="fr-FR"/>
        </w:rPr>
        <w:t>s</w:t>
      </w:r>
      <w:r>
        <w:rPr>
          <w:rFonts w:ascii="Verdana" w:hAnsi="Verdana"/>
          <w:sz w:val="19"/>
          <w:szCs w:val="19"/>
          <w:lang w:val="fr-FR"/>
        </w:rPr>
        <w:t xml:space="preserve"> pourrai</w:t>
      </w:r>
      <w:r w:rsidR="000043F9">
        <w:rPr>
          <w:rFonts w:ascii="Verdana" w:hAnsi="Verdana"/>
          <w:sz w:val="19"/>
          <w:szCs w:val="19"/>
          <w:lang w:val="fr-FR"/>
        </w:rPr>
        <w:t>en</w:t>
      </w:r>
      <w:r>
        <w:rPr>
          <w:rFonts w:ascii="Verdana" w:hAnsi="Verdana"/>
          <w:sz w:val="19"/>
          <w:szCs w:val="19"/>
          <w:lang w:val="fr-FR"/>
        </w:rPr>
        <w:t>t souhaiter (ou avoir besoin</w:t>
      </w:r>
      <w:r w:rsidR="000043F9" w:rsidRPr="000043F9">
        <w:rPr>
          <w:rFonts w:ascii="Verdana" w:hAnsi="Verdana"/>
          <w:sz w:val="19"/>
          <w:szCs w:val="19"/>
          <w:lang w:val="fr-FR"/>
        </w:rPr>
        <w:t xml:space="preserve"> </w:t>
      </w:r>
      <w:r w:rsidR="000043F9">
        <w:rPr>
          <w:rFonts w:ascii="Verdana" w:hAnsi="Verdana"/>
          <w:sz w:val="19"/>
          <w:szCs w:val="19"/>
          <w:lang w:val="fr-FR"/>
        </w:rPr>
        <w:t>de</w:t>
      </w:r>
      <w:r>
        <w:rPr>
          <w:rFonts w:ascii="Verdana" w:hAnsi="Verdana"/>
          <w:sz w:val="19"/>
          <w:szCs w:val="19"/>
          <w:lang w:val="fr-FR"/>
        </w:rPr>
        <w:t>)</w:t>
      </w:r>
      <w:r w:rsidR="005572DF">
        <w:rPr>
          <w:rFonts w:ascii="Verdana" w:hAnsi="Verdana"/>
          <w:sz w:val="19"/>
          <w:szCs w:val="19"/>
          <w:lang w:val="fr-FR"/>
        </w:rPr>
        <w:t xml:space="preserve"> la reconnaissance de l’adoption nationale dans l’État dont ils sont ressortissants.</w:t>
      </w:r>
    </w:p>
    <w:p w:rsidR="005E72E5" w:rsidRPr="005E72E5" w:rsidRDefault="005E72E5" w:rsidP="005936F2">
      <w:pPr>
        <w:jc w:val="both"/>
        <w:rPr>
          <w:rFonts w:ascii="Verdana" w:hAnsi="Verdana"/>
          <w:sz w:val="19"/>
          <w:szCs w:val="19"/>
          <w:lang w:val="fr-FR"/>
        </w:rPr>
      </w:pPr>
    </w:p>
    <w:p w:rsidR="000708DB" w:rsidRPr="005572DF" w:rsidRDefault="005572DF" w:rsidP="005936F2">
      <w:pPr>
        <w:jc w:val="both"/>
        <w:rPr>
          <w:rFonts w:ascii="Verdana" w:hAnsi="Verdana"/>
          <w:sz w:val="19"/>
          <w:szCs w:val="19"/>
          <w:lang w:val="fr-FR"/>
        </w:rPr>
      </w:pPr>
      <w:r w:rsidRPr="005572DF">
        <w:rPr>
          <w:rFonts w:ascii="Verdana" w:hAnsi="Verdana"/>
          <w:sz w:val="19"/>
          <w:szCs w:val="19"/>
          <w:lang w:val="fr-FR"/>
        </w:rPr>
        <w:t>Dans un environnement où la mondialisation s’intensifie, les M</w:t>
      </w:r>
      <w:r>
        <w:rPr>
          <w:rFonts w:ascii="Verdana" w:hAnsi="Verdana"/>
          <w:sz w:val="19"/>
          <w:szCs w:val="19"/>
          <w:lang w:val="fr-FR"/>
        </w:rPr>
        <w:t>embres de la Conférence de La </w:t>
      </w:r>
      <w:r w:rsidRPr="005572DF">
        <w:rPr>
          <w:rFonts w:ascii="Verdana" w:hAnsi="Verdana"/>
          <w:sz w:val="19"/>
          <w:szCs w:val="19"/>
          <w:lang w:val="fr-FR"/>
        </w:rPr>
        <w:t>Haye</w:t>
      </w:r>
      <w:r>
        <w:rPr>
          <w:rFonts w:ascii="Verdana" w:hAnsi="Verdana"/>
          <w:sz w:val="19"/>
          <w:szCs w:val="19"/>
          <w:lang w:val="fr-FR"/>
        </w:rPr>
        <w:t xml:space="preserve"> et d’autres organisations internationales ont récemment porté leur attention sur ces questions</w:t>
      </w:r>
      <w:r>
        <w:rPr>
          <w:rStyle w:val="FootnoteReference"/>
          <w:rFonts w:ascii="Verdana" w:hAnsi="Verdana"/>
          <w:sz w:val="19"/>
          <w:szCs w:val="19"/>
          <w:lang w:val="fr-FR"/>
        </w:rPr>
        <w:footnoteReference w:id="2"/>
      </w:r>
      <w:r>
        <w:rPr>
          <w:rFonts w:ascii="Verdana" w:hAnsi="Verdana"/>
          <w:sz w:val="19"/>
          <w:szCs w:val="19"/>
          <w:lang w:val="fr-FR"/>
        </w:rPr>
        <w:t>.</w:t>
      </w:r>
    </w:p>
    <w:p w:rsidR="005572DF" w:rsidRPr="005572DF" w:rsidRDefault="005572DF" w:rsidP="005936F2">
      <w:pPr>
        <w:jc w:val="both"/>
        <w:rPr>
          <w:rFonts w:ascii="Verdana" w:hAnsi="Verdana"/>
          <w:sz w:val="19"/>
          <w:szCs w:val="19"/>
          <w:lang w:val="fr-FR"/>
        </w:rPr>
      </w:pPr>
    </w:p>
    <w:p w:rsidR="000708DB" w:rsidRPr="00DE2531" w:rsidRDefault="00DE2531" w:rsidP="005936F2">
      <w:pPr>
        <w:jc w:val="both"/>
        <w:rPr>
          <w:rFonts w:ascii="Verdana" w:hAnsi="Verdana"/>
          <w:b/>
          <w:i/>
          <w:sz w:val="19"/>
          <w:szCs w:val="19"/>
          <w:lang w:val="fr-FR"/>
        </w:rPr>
      </w:pPr>
      <w:r w:rsidRPr="00DE2531">
        <w:rPr>
          <w:rFonts w:ascii="Verdana" w:hAnsi="Verdana"/>
          <w:b/>
          <w:i/>
          <w:sz w:val="19"/>
          <w:szCs w:val="19"/>
          <w:lang w:val="fr-FR"/>
        </w:rPr>
        <w:t>Mandat confié par le Conseil en 2016</w:t>
      </w:r>
      <w:r w:rsidR="000708DB" w:rsidRPr="00DE2531">
        <w:rPr>
          <w:rFonts w:ascii="Verdana" w:hAnsi="Verdana"/>
          <w:b/>
          <w:i/>
          <w:sz w:val="19"/>
          <w:szCs w:val="19"/>
          <w:lang w:val="fr-FR"/>
        </w:rPr>
        <w:t xml:space="preserve"> </w:t>
      </w:r>
    </w:p>
    <w:p w:rsidR="000708DB" w:rsidRPr="00DE2531" w:rsidRDefault="000708DB" w:rsidP="005936F2">
      <w:pPr>
        <w:jc w:val="both"/>
        <w:rPr>
          <w:rFonts w:ascii="Verdana" w:hAnsi="Verdana"/>
          <w:sz w:val="19"/>
          <w:szCs w:val="19"/>
          <w:lang w:val="fr-FR"/>
        </w:rPr>
      </w:pPr>
    </w:p>
    <w:p w:rsidR="00DE2531" w:rsidRPr="00DE2531" w:rsidRDefault="00DE2531" w:rsidP="005936F2">
      <w:pPr>
        <w:jc w:val="both"/>
        <w:rPr>
          <w:rFonts w:ascii="Verdana" w:hAnsi="Verdana"/>
          <w:sz w:val="19"/>
          <w:szCs w:val="19"/>
          <w:lang w:val="fr-FR"/>
        </w:rPr>
      </w:pPr>
      <w:r w:rsidRPr="00DE2531">
        <w:rPr>
          <w:rFonts w:ascii="Verdana" w:hAnsi="Verdana"/>
          <w:sz w:val="19"/>
          <w:szCs w:val="19"/>
          <w:lang w:val="fr-FR"/>
        </w:rPr>
        <w:t>En mars 2016, le Conseil sur les affaires gé</w:t>
      </w:r>
      <w:r>
        <w:rPr>
          <w:rFonts w:ascii="Verdana" w:hAnsi="Verdana"/>
          <w:sz w:val="19"/>
          <w:szCs w:val="19"/>
          <w:lang w:val="fr-FR"/>
        </w:rPr>
        <w:t>nérales et la politique de la Co</w:t>
      </w:r>
      <w:r w:rsidRPr="00DE2531">
        <w:rPr>
          <w:rFonts w:ascii="Verdana" w:hAnsi="Verdana"/>
          <w:sz w:val="19"/>
          <w:szCs w:val="19"/>
          <w:lang w:val="fr-FR"/>
        </w:rPr>
        <w:t>nférence de La Haye</w:t>
      </w:r>
      <w:r>
        <w:rPr>
          <w:rFonts w:ascii="Verdana" w:hAnsi="Verdana"/>
          <w:sz w:val="19"/>
          <w:szCs w:val="19"/>
          <w:lang w:val="fr-FR"/>
        </w:rPr>
        <w:t xml:space="preserve"> a conclu que le Bureau Permanent devait entreprendre des travaux préliminaires dans le domaine de la reconnaissance</w:t>
      </w:r>
      <w:r w:rsidR="00E3556B">
        <w:rPr>
          <w:rFonts w:ascii="Verdana" w:hAnsi="Verdana"/>
          <w:sz w:val="19"/>
          <w:szCs w:val="19"/>
          <w:lang w:val="fr-FR"/>
        </w:rPr>
        <w:t xml:space="preserve"> des adoptions nationales à l’étranger (voir C&amp;R No 30) et, en </w:t>
      </w:r>
      <w:r w:rsidR="00E3556B">
        <w:rPr>
          <w:rFonts w:ascii="Verdana" w:hAnsi="Verdana"/>
          <w:sz w:val="19"/>
          <w:szCs w:val="19"/>
          <w:lang w:val="fr-FR"/>
        </w:rPr>
        <w:lastRenderedPageBreak/>
        <w:t>particulier, tenter de quantifier l’étendue du problème au niveau mondial en sollicitant des informations auprès des Organes nationaux et de liaison et des Autorités centrales.</w:t>
      </w:r>
    </w:p>
    <w:p w:rsidR="00314189" w:rsidRPr="007A3EB7" w:rsidRDefault="00314189" w:rsidP="005936F2">
      <w:pPr>
        <w:jc w:val="both"/>
        <w:rPr>
          <w:rFonts w:ascii="Verdana" w:hAnsi="Verdana"/>
          <w:sz w:val="19"/>
          <w:szCs w:val="19"/>
          <w:lang w:val="fr-FR"/>
        </w:rPr>
      </w:pPr>
    </w:p>
    <w:p w:rsidR="000708DB" w:rsidRPr="005A4432" w:rsidRDefault="00E3556B" w:rsidP="005936F2">
      <w:pPr>
        <w:keepNext/>
        <w:jc w:val="both"/>
        <w:rPr>
          <w:rFonts w:ascii="Verdana" w:hAnsi="Verdana"/>
          <w:b/>
          <w:i/>
          <w:sz w:val="19"/>
          <w:szCs w:val="19"/>
          <w:lang w:val="fr-FR"/>
        </w:rPr>
      </w:pPr>
      <w:r w:rsidRPr="005A4432">
        <w:rPr>
          <w:rFonts w:ascii="Verdana" w:hAnsi="Verdana"/>
          <w:b/>
          <w:i/>
          <w:sz w:val="19"/>
          <w:szCs w:val="19"/>
          <w:lang w:val="fr-FR"/>
        </w:rPr>
        <w:t>Bref q</w:t>
      </w:r>
      <w:r w:rsidR="000708DB" w:rsidRPr="005A4432">
        <w:rPr>
          <w:rFonts w:ascii="Verdana" w:hAnsi="Verdana"/>
          <w:b/>
          <w:i/>
          <w:sz w:val="19"/>
          <w:szCs w:val="19"/>
          <w:lang w:val="fr-FR"/>
        </w:rPr>
        <w:t>uestionnaire</w:t>
      </w:r>
    </w:p>
    <w:p w:rsidR="000708DB" w:rsidRPr="002B7CCB" w:rsidRDefault="000708DB" w:rsidP="00E73468">
      <w:pPr>
        <w:rPr>
          <w:lang w:val="fr-FR"/>
        </w:rPr>
      </w:pPr>
    </w:p>
    <w:p w:rsidR="00981EF2" w:rsidRPr="005A4432" w:rsidRDefault="005A4432" w:rsidP="005936F2">
      <w:pPr>
        <w:jc w:val="both"/>
        <w:rPr>
          <w:rFonts w:ascii="Verdana" w:hAnsi="Verdana"/>
          <w:sz w:val="19"/>
          <w:szCs w:val="19"/>
          <w:lang w:val="fr-FR"/>
        </w:rPr>
      </w:pPr>
      <w:r w:rsidRPr="005A4432">
        <w:rPr>
          <w:rFonts w:ascii="Verdana" w:hAnsi="Verdana"/>
          <w:sz w:val="19"/>
          <w:szCs w:val="19"/>
          <w:lang w:val="fr-FR"/>
        </w:rPr>
        <w:t xml:space="preserve">Par conséquent, les États sont invités à répondre aux questions suivantes qui ont trait à la reconnaissance dans un </w:t>
      </w:r>
      <w:r>
        <w:rPr>
          <w:rFonts w:ascii="Verdana" w:hAnsi="Verdana"/>
          <w:sz w:val="19"/>
          <w:szCs w:val="19"/>
          <w:lang w:val="fr-FR"/>
        </w:rPr>
        <w:t xml:space="preserve">État d’une adoption nationale </w:t>
      </w:r>
      <w:r w:rsidR="000043F9">
        <w:rPr>
          <w:rFonts w:ascii="Verdana" w:hAnsi="Verdana"/>
          <w:sz w:val="19"/>
          <w:szCs w:val="19"/>
          <w:lang w:val="fr-FR"/>
        </w:rPr>
        <w:t>survenue</w:t>
      </w:r>
      <w:r>
        <w:rPr>
          <w:rFonts w:ascii="Verdana" w:hAnsi="Verdana"/>
          <w:sz w:val="19"/>
          <w:szCs w:val="19"/>
          <w:lang w:val="fr-FR"/>
        </w:rPr>
        <w:t xml:space="preserve"> dans un autre État.</w:t>
      </w:r>
    </w:p>
    <w:p w:rsidR="001001D5" w:rsidRPr="007A3EB7" w:rsidRDefault="001001D5" w:rsidP="005936F2">
      <w:pPr>
        <w:jc w:val="both"/>
        <w:rPr>
          <w:rFonts w:ascii="Verdana" w:hAnsi="Verdana"/>
          <w:b/>
          <w:sz w:val="19"/>
          <w:szCs w:val="19"/>
          <w:lang w:val="fr-FR"/>
        </w:rPr>
      </w:pPr>
    </w:p>
    <w:tbl>
      <w:tblPr>
        <w:tblStyle w:val="TableGrid"/>
        <w:tblW w:w="9062" w:type="dxa"/>
        <w:jc w:val="center"/>
        <w:tblBorders>
          <w:insideH w:val="none" w:sz="0" w:space="0" w:color="auto"/>
          <w:insideV w:val="none" w:sz="0" w:space="0" w:color="auto"/>
        </w:tblBorders>
        <w:shd w:val="pct20" w:color="auto" w:fill="auto"/>
        <w:tblLayout w:type="fixed"/>
        <w:tblLook w:val="04A0" w:firstRow="1" w:lastRow="0" w:firstColumn="1" w:lastColumn="0" w:noHBand="0" w:noVBand="1"/>
      </w:tblPr>
      <w:tblGrid>
        <w:gridCol w:w="4390"/>
        <w:gridCol w:w="4672"/>
      </w:tblGrid>
      <w:tr w:rsidR="006C096C" w:rsidRPr="0085313D" w:rsidTr="006C096C">
        <w:trPr>
          <w:jc w:val="center"/>
        </w:trPr>
        <w:tc>
          <w:tcPr>
            <w:tcW w:w="4390" w:type="dxa"/>
            <w:shd w:val="pct20" w:color="auto" w:fill="auto"/>
          </w:tcPr>
          <w:p w:rsidR="006C096C" w:rsidRPr="00DF07E9" w:rsidRDefault="005A4432" w:rsidP="005936F2">
            <w:pPr>
              <w:rPr>
                <w:rFonts w:ascii="Verdana" w:hAnsi="Verdana"/>
                <w:sz w:val="19"/>
                <w:szCs w:val="19"/>
              </w:rPr>
            </w:pPr>
            <w:r>
              <w:rPr>
                <w:rFonts w:ascii="Verdana" w:hAnsi="Verdana"/>
                <w:b/>
                <w:sz w:val="19"/>
                <w:szCs w:val="19"/>
              </w:rPr>
              <w:t>Nom de l’État </w:t>
            </w:r>
            <w:r w:rsidR="006C096C" w:rsidRPr="00DF07E9">
              <w:rPr>
                <w:rFonts w:ascii="Verdana" w:hAnsi="Verdana"/>
                <w:b/>
                <w:sz w:val="19"/>
                <w:szCs w:val="19"/>
              </w:rPr>
              <w:t>:</w:t>
            </w:r>
          </w:p>
        </w:tc>
        <w:tc>
          <w:tcPr>
            <w:tcW w:w="4672" w:type="dxa"/>
            <w:shd w:val="pct20" w:color="auto" w:fill="auto"/>
          </w:tcPr>
          <w:p w:rsidR="006C096C" w:rsidRPr="005A4432" w:rsidRDefault="005A4432" w:rsidP="005936F2">
            <w:pPr>
              <w:rPr>
                <w:rFonts w:ascii="Verdana" w:hAnsi="Verdana"/>
                <w:color w:val="0069B4"/>
                <w:sz w:val="19"/>
                <w:szCs w:val="19"/>
                <w:lang w:val="fr-FR"/>
              </w:rPr>
            </w:pPr>
            <w:r>
              <w:rPr>
                <w:rFonts w:ascii="Verdana" w:hAnsi="Verdana"/>
                <w:color w:val="0069B4"/>
                <w:sz w:val="19"/>
                <w:szCs w:val="19"/>
              </w:rPr>
              <w:fldChar w:fldCharType="begin">
                <w:ffData>
                  <w:name w:val="Text80"/>
                  <w:enabled/>
                  <w:calcOnExit w:val="0"/>
                  <w:textInput>
                    <w:default w:val="Veuillez inscrire votre réponse ici"/>
                  </w:textInput>
                </w:ffData>
              </w:fldChar>
            </w:r>
            <w:bookmarkStart w:id="0" w:name="Text80"/>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bookmarkStart w:id="1" w:name="_GoBack"/>
            <w:r w:rsidRPr="005A4432">
              <w:rPr>
                <w:rFonts w:ascii="Verdana" w:hAnsi="Verdana"/>
                <w:noProof/>
                <w:color w:val="0069B4"/>
                <w:sz w:val="19"/>
                <w:szCs w:val="19"/>
                <w:lang w:val="fr-FR"/>
              </w:rPr>
              <w:t>Veuillez inscrire votre réponse ici</w:t>
            </w:r>
            <w:bookmarkEnd w:id="1"/>
            <w:r>
              <w:rPr>
                <w:rFonts w:ascii="Verdana" w:hAnsi="Verdana"/>
                <w:color w:val="0069B4"/>
                <w:sz w:val="19"/>
                <w:szCs w:val="19"/>
              </w:rPr>
              <w:fldChar w:fldCharType="end"/>
            </w:r>
            <w:bookmarkEnd w:id="0"/>
          </w:p>
        </w:tc>
      </w:tr>
      <w:tr w:rsidR="006C096C" w:rsidRPr="0085313D" w:rsidTr="006C096C">
        <w:trPr>
          <w:jc w:val="center"/>
        </w:trPr>
        <w:tc>
          <w:tcPr>
            <w:tcW w:w="9062" w:type="dxa"/>
            <w:gridSpan w:val="2"/>
            <w:shd w:val="pct20" w:color="auto" w:fill="auto"/>
          </w:tcPr>
          <w:p w:rsidR="006C096C" w:rsidRPr="005A4432" w:rsidRDefault="006C096C" w:rsidP="005936F2">
            <w:pPr>
              <w:rPr>
                <w:rFonts w:ascii="Verdana" w:hAnsi="Verdana"/>
                <w:sz w:val="19"/>
                <w:szCs w:val="19"/>
                <w:lang w:val="fr-FR"/>
              </w:rPr>
            </w:pPr>
          </w:p>
        </w:tc>
      </w:tr>
      <w:tr w:rsidR="006C096C" w:rsidRPr="0085313D" w:rsidTr="006C096C">
        <w:trPr>
          <w:jc w:val="center"/>
        </w:trPr>
        <w:tc>
          <w:tcPr>
            <w:tcW w:w="9062" w:type="dxa"/>
            <w:gridSpan w:val="2"/>
            <w:shd w:val="pct20" w:color="auto" w:fill="auto"/>
          </w:tcPr>
          <w:p w:rsidR="006C096C" w:rsidRPr="005A4432" w:rsidRDefault="006C096C" w:rsidP="005A4432">
            <w:pPr>
              <w:spacing w:before="60" w:after="60"/>
              <w:rPr>
                <w:rFonts w:ascii="Verdana" w:hAnsi="Verdana"/>
                <w:sz w:val="19"/>
                <w:szCs w:val="19"/>
                <w:lang w:val="fr-FR"/>
              </w:rPr>
            </w:pPr>
            <w:r w:rsidRPr="005A4432">
              <w:rPr>
                <w:rFonts w:ascii="Verdana" w:hAnsi="Verdana"/>
                <w:b/>
                <w:sz w:val="19"/>
                <w:szCs w:val="19"/>
                <w:u w:val="single"/>
                <w:lang w:val="fr-FR"/>
              </w:rPr>
              <w:t>Information</w:t>
            </w:r>
            <w:r w:rsidR="005A4432" w:rsidRPr="005A4432">
              <w:rPr>
                <w:rFonts w:ascii="Verdana" w:hAnsi="Verdana"/>
                <w:b/>
                <w:sz w:val="19"/>
                <w:szCs w:val="19"/>
                <w:u w:val="single"/>
                <w:lang w:val="fr-FR"/>
              </w:rPr>
              <w:t>s à des fins de suivi</w:t>
            </w:r>
          </w:p>
        </w:tc>
      </w:tr>
      <w:tr w:rsidR="006C096C" w:rsidRPr="0085313D" w:rsidTr="006C096C">
        <w:trPr>
          <w:jc w:val="center"/>
        </w:trPr>
        <w:tc>
          <w:tcPr>
            <w:tcW w:w="4390" w:type="dxa"/>
            <w:shd w:val="pct20" w:color="auto" w:fill="auto"/>
          </w:tcPr>
          <w:p w:rsidR="006C096C" w:rsidRPr="005A4432" w:rsidRDefault="005A4432" w:rsidP="005936F2">
            <w:pPr>
              <w:spacing w:before="60" w:after="60"/>
              <w:rPr>
                <w:rFonts w:ascii="Verdana" w:hAnsi="Verdana"/>
                <w:sz w:val="19"/>
                <w:szCs w:val="19"/>
                <w:lang w:val="fr-FR"/>
              </w:rPr>
            </w:pPr>
            <w:r w:rsidRPr="005A4432">
              <w:rPr>
                <w:rFonts w:ascii="Verdana" w:hAnsi="Verdana"/>
                <w:sz w:val="19"/>
                <w:szCs w:val="19"/>
                <w:lang w:val="fr-FR"/>
              </w:rPr>
              <w:t>Nom et titre de la personne de contact </w:t>
            </w:r>
            <w:r w:rsidR="006C096C" w:rsidRPr="005A4432">
              <w:rPr>
                <w:rFonts w:ascii="Verdana" w:hAnsi="Verdana"/>
                <w:sz w:val="19"/>
                <w:szCs w:val="19"/>
                <w:lang w:val="fr-FR"/>
              </w:rPr>
              <w:t>:</w:t>
            </w:r>
          </w:p>
        </w:tc>
        <w:tc>
          <w:tcPr>
            <w:tcW w:w="4672" w:type="dxa"/>
            <w:shd w:val="pct20" w:color="auto" w:fill="auto"/>
          </w:tcPr>
          <w:p w:rsidR="006C096C" w:rsidRPr="005A4432" w:rsidRDefault="005A4432" w:rsidP="005936F2">
            <w:pPr>
              <w:spacing w:before="60" w:after="60"/>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r w:rsidR="006C096C" w:rsidRPr="0085313D" w:rsidTr="006C096C">
        <w:trPr>
          <w:jc w:val="center"/>
        </w:trPr>
        <w:tc>
          <w:tcPr>
            <w:tcW w:w="4390" w:type="dxa"/>
            <w:shd w:val="pct20" w:color="auto" w:fill="auto"/>
          </w:tcPr>
          <w:p w:rsidR="006C096C" w:rsidRPr="00DF07E9" w:rsidRDefault="005A4432" w:rsidP="005936F2">
            <w:pPr>
              <w:spacing w:before="60" w:after="60"/>
              <w:rPr>
                <w:rFonts w:ascii="Verdana" w:hAnsi="Verdana"/>
                <w:sz w:val="19"/>
                <w:szCs w:val="19"/>
              </w:rPr>
            </w:pPr>
            <w:r>
              <w:rPr>
                <w:rFonts w:ascii="Verdana" w:hAnsi="Verdana"/>
                <w:sz w:val="19"/>
                <w:szCs w:val="19"/>
              </w:rPr>
              <w:t>Nom de l’Autorité / organe </w:t>
            </w:r>
            <w:r w:rsidR="006C096C" w:rsidRPr="00DF07E9">
              <w:rPr>
                <w:rFonts w:ascii="Verdana" w:hAnsi="Verdana"/>
                <w:sz w:val="19"/>
                <w:szCs w:val="19"/>
              </w:rPr>
              <w:t>:</w:t>
            </w:r>
          </w:p>
        </w:tc>
        <w:tc>
          <w:tcPr>
            <w:tcW w:w="4672" w:type="dxa"/>
            <w:shd w:val="pct20" w:color="auto" w:fill="auto"/>
          </w:tcPr>
          <w:p w:rsidR="006C096C" w:rsidRPr="005A4432" w:rsidRDefault="005A4432" w:rsidP="005936F2">
            <w:pPr>
              <w:spacing w:before="60" w:after="60"/>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r w:rsidR="006C096C" w:rsidRPr="0085313D" w:rsidTr="006C096C">
        <w:trPr>
          <w:jc w:val="center"/>
        </w:trPr>
        <w:tc>
          <w:tcPr>
            <w:tcW w:w="4390" w:type="dxa"/>
            <w:shd w:val="pct20" w:color="auto" w:fill="auto"/>
          </w:tcPr>
          <w:p w:rsidR="006C096C" w:rsidRPr="00DF07E9" w:rsidRDefault="005A4432" w:rsidP="005936F2">
            <w:pPr>
              <w:spacing w:before="60" w:after="60"/>
              <w:rPr>
                <w:rFonts w:ascii="Verdana" w:hAnsi="Verdana"/>
                <w:sz w:val="19"/>
                <w:szCs w:val="19"/>
              </w:rPr>
            </w:pPr>
            <w:r>
              <w:rPr>
                <w:rFonts w:ascii="Verdana" w:hAnsi="Verdana"/>
                <w:sz w:val="19"/>
                <w:szCs w:val="19"/>
              </w:rPr>
              <w:t>Numéro de téléphone </w:t>
            </w:r>
            <w:r w:rsidR="006C096C" w:rsidRPr="00DF07E9">
              <w:rPr>
                <w:rFonts w:ascii="Verdana" w:hAnsi="Verdana"/>
                <w:sz w:val="19"/>
                <w:szCs w:val="19"/>
              </w:rPr>
              <w:t>:</w:t>
            </w:r>
          </w:p>
        </w:tc>
        <w:tc>
          <w:tcPr>
            <w:tcW w:w="4672" w:type="dxa"/>
            <w:shd w:val="pct20" w:color="auto" w:fill="auto"/>
          </w:tcPr>
          <w:p w:rsidR="006C096C" w:rsidRPr="005A4432" w:rsidRDefault="005A4432" w:rsidP="005936F2">
            <w:pPr>
              <w:spacing w:before="60" w:after="60"/>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r w:rsidR="006C096C" w:rsidRPr="0085313D" w:rsidTr="006C096C">
        <w:trPr>
          <w:jc w:val="center"/>
        </w:trPr>
        <w:tc>
          <w:tcPr>
            <w:tcW w:w="4390" w:type="dxa"/>
            <w:shd w:val="pct20" w:color="auto" w:fill="auto"/>
          </w:tcPr>
          <w:p w:rsidR="006C096C" w:rsidRPr="00DF07E9" w:rsidRDefault="005A4432" w:rsidP="005A4432">
            <w:pPr>
              <w:spacing w:before="60" w:after="60"/>
              <w:rPr>
                <w:rFonts w:ascii="Verdana" w:hAnsi="Verdana"/>
                <w:sz w:val="19"/>
                <w:szCs w:val="19"/>
              </w:rPr>
            </w:pPr>
            <w:r>
              <w:rPr>
                <w:rFonts w:ascii="Verdana" w:hAnsi="Verdana"/>
                <w:sz w:val="19"/>
                <w:szCs w:val="19"/>
              </w:rPr>
              <w:t>Courriel </w:t>
            </w:r>
            <w:r w:rsidR="006C096C" w:rsidRPr="00DF07E9">
              <w:rPr>
                <w:rFonts w:ascii="Verdana" w:hAnsi="Verdana"/>
                <w:sz w:val="19"/>
                <w:szCs w:val="19"/>
              </w:rPr>
              <w:t>:</w:t>
            </w:r>
          </w:p>
        </w:tc>
        <w:tc>
          <w:tcPr>
            <w:tcW w:w="4672" w:type="dxa"/>
            <w:shd w:val="pct20" w:color="auto" w:fill="auto"/>
          </w:tcPr>
          <w:p w:rsidR="006C096C" w:rsidRPr="005A4432" w:rsidRDefault="005A4432" w:rsidP="005936F2">
            <w:pPr>
              <w:spacing w:before="60" w:after="60"/>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6C096C" w:rsidRPr="005A4432" w:rsidRDefault="006C096C" w:rsidP="005936F2">
      <w:pPr>
        <w:jc w:val="both"/>
        <w:rPr>
          <w:rFonts w:ascii="Verdana" w:hAnsi="Verdana"/>
          <w:b/>
          <w:color w:val="0069B4"/>
          <w:sz w:val="19"/>
          <w:szCs w:val="19"/>
          <w:lang w:val="fr-FR"/>
        </w:rPr>
      </w:pPr>
    </w:p>
    <w:p w:rsidR="005936F2" w:rsidRPr="005A4432" w:rsidRDefault="005936F2" w:rsidP="005936F2">
      <w:pPr>
        <w:jc w:val="both"/>
        <w:rPr>
          <w:rFonts w:ascii="Verdana" w:hAnsi="Verdana"/>
          <w:b/>
          <w:color w:val="0069B4"/>
          <w:sz w:val="19"/>
          <w:szCs w:val="19"/>
          <w:lang w:val="fr-FR"/>
        </w:rPr>
      </w:pPr>
    </w:p>
    <w:p w:rsidR="00D454E9" w:rsidRPr="005A4432" w:rsidRDefault="005A4432" w:rsidP="00BF26A6">
      <w:pPr>
        <w:pStyle w:val="ListParagraph"/>
        <w:numPr>
          <w:ilvl w:val="0"/>
          <w:numId w:val="29"/>
        </w:numPr>
        <w:ind w:left="567" w:hanging="567"/>
        <w:contextualSpacing w:val="0"/>
        <w:jc w:val="both"/>
        <w:rPr>
          <w:rFonts w:ascii="Verdana" w:hAnsi="Verdana"/>
          <w:b/>
          <w:color w:val="0069B4"/>
          <w:sz w:val="19"/>
          <w:szCs w:val="19"/>
          <w:lang w:val="fr-FR"/>
        </w:rPr>
      </w:pPr>
      <w:r w:rsidRPr="005A4432">
        <w:rPr>
          <w:rFonts w:ascii="Verdana" w:hAnsi="Verdana"/>
          <w:b/>
          <w:color w:val="0069B4"/>
          <w:sz w:val="19"/>
          <w:szCs w:val="19"/>
          <w:lang w:val="fr-FR"/>
        </w:rPr>
        <w:t xml:space="preserve">RECONNAISSANCE DANS VOTRE ÉTAT D’ADOPTIONS NATIONALES RÉALISÉES </w:t>
      </w:r>
      <w:r w:rsidR="00DD63E4">
        <w:rPr>
          <w:rFonts w:ascii="Verdana" w:hAnsi="Verdana"/>
          <w:b/>
          <w:color w:val="0069B4"/>
          <w:sz w:val="19"/>
          <w:szCs w:val="19"/>
          <w:lang w:val="fr-FR"/>
        </w:rPr>
        <w:t xml:space="preserve">AU PRÉALABLE </w:t>
      </w:r>
      <w:r w:rsidRPr="005A4432">
        <w:rPr>
          <w:rFonts w:ascii="Verdana" w:hAnsi="Verdana"/>
          <w:b/>
          <w:color w:val="0069B4"/>
          <w:sz w:val="19"/>
          <w:szCs w:val="19"/>
          <w:lang w:val="fr-FR"/>
        </w:rPr>
        <w:t xml:space="preserve">DANS </w:t>
      </w:r>
      <w:r>
        <w:rPr>
          <w:rFonts w:ascii="Verdana" w:hAnsi="Verdana"/>
          <w:b/>
          <w:color w:val="0069B4"/>
          <w:sz w:val="19"/>
          <w:szCs w:val="19"/>
          <w:lang w:val="fr-FR"/>
        </w:rPr>
        <w:t>D’</w:t>
      </w:r>
      <w:r w:rsidRPr="005A4432">
        <w:rPr>
          <w:rFonts w:ascii="Verdana" w:hAnsi="Verdana"/>
          <w:b/>
          <w:color w:val="0069B4"/>
          <w:sz w:val="19"/>
          <w:szCs w:val="19"/>
          <w:lang w:val="fr-FR"/>
        </w:rPr>
        <w:t>AUTRE</w:t>
      </w:r>
      <w:r>
        <w:rPr>
          <w:rFonts w:ascii="Verdana" w:hAnsi="Verdana"/>
          <w:b/>
          <w:color w:val="0069B4"/>
          <w:sz w:val="19"/>
          <w:szCs w:val="19"/>
          <w:lang w:val="fr-FR"/>
        </w:rPr>
        <w:t>S</w:t>
      </w:r>
      <w:r w:rsidRPr="005A4432">
        <w:rPr>
          <w:rFonts w:ascii="Verdana" w:hAnsi="Verdana"/>
          <w:b/>
          <w:color w:val="0069B4"/>
          <w:sz w:val="19"/>
          <w:szCs w:val="19"/>
          <w:lang w:val="fr-FR"/>
        </w:rPr>
        <w:t xml:space="preserve"> ÉTAT</w:t>
      </w:r>
      <w:r>
        <w:rPr>
          <w:rFonts w:ascii="Verdana" w:hAnsi="Verdana"/>
          <w:b/>
          <w:color w:val="0069B4"/>
          <w:sz w:val="19"/>
          <w:szCs w:val="19"/>
          <w:lang w:val="fr-FR"/>
        </w:rPr>
        <w:t>S</w:t>
      </w:r>
    </w:p>
    <w:p w:rsidR="006C096C" w:rsidRPr="005A4432" w:rsidRDefault="006C096C" w:rsidP="005936F2">
      <w:pPr>
        <w:jc w:val="both"/>
        <w:rPr>
          <w:rFonts w:ascii="Verdana" w:hAnsi="Verdana"/>
          <w:b/>
          <w:i/>
          <w:sz w:val="19"/>
          <w:szCs w:val="19"/>
          <w:lang w:val="fr-FR"/>
        </w:rPr>
      </w:pPr>
    </w:p>
    <w:p w:rsidR="00D454E9" w:rsidRPr="005A4432" w:rsidRDefault="00B54F69" w:rsidP="005936F2">
      <w:pPr>
        <w:jc w:val="both"/>
        <w:rPr>
          <w:rFonts w:ascii="Verdana" w:hAnsi="Verdana"/>
          <w:b/>
          <w:i/>
          <w:sz w:val="19"/>
          <w:szCs w:val="19"/>
          <w:lang w:val="fr-FR"/>
        </w:rPr>
      </w:pPr>
      <w:r>
        <w:rPr>
          <w:rFonts w:ascii="Verdana" w:hAnsi="Verdana"/>
          <w:b/>
          <w:i/>
          <w:sz w:val="19"/>
          <w:szCs w:val="19"/>
          <w:lang w:val="fr-FR"/>
        </w:rPr>
        <w:t>Le d</w:t>
      </w:r>
      <w:r w:rsidR="005A4432" w:rsidRPr="005A4432">
        <w:rPr>
          <w:rFonts w:ascii="Verdana" w:hAnsi="Verdana"/>
          <w:b/>
          <w:i/>
          <w:sz w:val="19"/>
          <w:szCs w:val="19"/>
          <w:lang w:val="fr-FR"/>
        </w:rPr>
        <w:t>roit et</w:t>
      </w:r>
      <w:r>
        <w:rPr>
          <w:rFonts w:ascii="Verdana" w:hAnsi="Verdana"/>
          <w:b/>
          <w:i/>
          <w:sz w:val="19"/>
          <w:szCs w:val="19"/>
          <w:lang w:val="fr-FR"/>
        </w:rPr>
        <w:t xml:space="preserve"> la</w:t>
      </w:r>
      <w:r w:rsidR="005A4432" w:rsidRPr="005A4432">
        <w:rPr>
          <w:rFonts w:ascii="Verdana" w:hAnsi="Verdana"/>
          <w:b/>
          <w:i/>
          <w:sz w:val="19"/>
          <w:szCs w:val="19"/>
          <w:lang w:val="fr-FR"/>
        </w:rPr>
        <w:t xml:space="preserve"> procédure de votre État</w:t>
      </w:r>
    </w:p>
    <w:p w:rsidR="006C096C" w:rsidRPr="005A4432" w:rsidRDefault="006C096C" w:rsidP="005936F2">
      <w:pPr>
        <w:pStyle w:val="ListParagraph"/>
        <w:ind w:left="360"/>
        <w:contextualSpacing w:val="0"/>
        <w:jc w:val="both"/>
        <w:rPr>
          <w:rFonts w:ascii="Verdana" w:hAnsi="Verdana"/>
          <w:sz w:val="19"/>
          <w:szCs w:val="19"/>
          <w:lang w:val="fr-FR"/>
        </w:rPr>
      </w:pPr>
    </w:p>
    <w:p w:rsidR="005A4432" w:rsidRPr="005A4432" w:rsidRDefault="005A4432" w:rsidP="00BF26A6">
      <w:pPr>
        <w:pStyle w:val="ListParagraph"/>
        <w:numPr>
          <w:ilvl w:val="0"/>
          <w:numId w:val="20"/>
        </w:numPr>
        <w:ind w:left="567" w:hanging="567"/>
        <w:contextualSpacing w:val="0"/>
        <w:jc w:val="both"/>
        <w:rPr>
          <w:rFonts w:ascii="Verdana" w:hAnsi="Verdana"/>
          <w:sz w:val="19"/>
          <w:szCs w:val="19"/>
          <w:lang w:val="fr-FR"/>
        </w:rPr>
      </w:pPr>
      <w:r w:rsidRPr="005A4432">
        <w:rPr>
          <w:rFonts w:ascii="Verdana" w:hAnsi="Verdana"/>
          <w:sz w:val="19"/>
          <w:szCs w:val="19"/>
          <w:lang w:val="fr-FR"/>
        </w:rPr>
        <w:t xml:space="preserve">Veuillez présenter brièvement le </w:t>
      </w:r>
      <w:r w:rsidRPr="005A4432">
        <w:rPr>
          <w:rFonts w:ascii="Verdana" w:hAnsi="Verdana"/>
          <w:b/>
          <w:sz w:val="19"/>
          <w:szCs w:val="19"/>
          <w:lang w:val="fr-FR"/>
        </w:rPr>
        <w:t>droit</w:t>
      </w:r>
      <w:r w:rsidRPr="005A4432">
        <w:rPr>
          <w:rFonts w:ascii="Verdana" w:hAnsi="Verdana"/>
          <w:sz w:val="19"/>
          <w:szCs w:val="19"/>
          <w:lang w:val="fr-FR"/>
        </w:rPr>
        <w:t xml:space="preserve"> (lois et autres règles) applicable dans votre </w:t>
      </w:r>
      <w:r>
        <w:rPr>
          <w:rFonts w:ascii="Verdana" w:hAnsi="Verdana"/>
          <w:sz w:val="19"/>
          <w:szCs w:val="19"/>
          <w:lang w:val="fr-FR"/>
        </w:rPr>
        <w:t xml:space="preserve">État et portant sur la reconnaissance d’une adoption nationale réalisée </w:t>
      </w:r>
      <w:r w:rsidR="00DD63E4">
        <w:rPr>
          <w:rFonts w:ascii="Verdana" w:hAnsi="Verdana"/>
          <w:sz w:val="19"/>
          <w:szCs w:val="19"/>
          <w:lang w:val="fr-FR"/>
        </w:rPr>
        <w:t>au préalable</w:t>
      </w:r>
      <w:r>
        <w:rPr>
          <w:rFonts w:ascii="Verdana" w:hAnsi="Verdana"/>
          <w:sz w:val="19"/>
          <w:szCs w:val="19"/>
          <w:lang w:val="fr-FR"/>
        </w:rPr>
        <w:t xml:space="preserve"> dans un autre État.</w:t>
      </w:r>
    </w:p>
    <w:p w:rsidR="005936F2" w:rsidRPr="00DD63E4" w:rsidRDefault="005936F2" w:rsidP="005936F2">
      <w:pPr>
        <w:pStyle w:val="ListParagraph"/>
        <w:ind w:left="360"/>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E73468" w:rsidRPr="0085313D" w:rsidTr="00E73468">
        <w:tc>
          <w:tcPr>
            <w:tcW w:w="9175" w:type="dxa"/>
          </w:tcPr>
          <w:p w:rsidR="00E73468" w:rsidRPr="00E73468" w:rsidRDefault="00E73468" w:rsidP="00BF26A6">
            <w:pPr>
              <w:pStyle w:val="ListParagraph"/>
              <w:ind w:left="0" w:firstLine="215"/>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5936F2" w:rsidRPr="005A4432" w:rsidRDefault="005936F2" w:rsidP="005936F2">
      <w:pPr>
        <w:pStyle w:val="ListParagraph"/>
        <w:ind w:left="360"/>
        <w:contextualSpacing w:val="0"/>
        <w:jc w:val="both"/>
        <w:rPr>
          <w:rFonts w:ascii="Verdana" w:hAnsi="Verdana"/>
          <w:sz w:val="19"/>
          <w:szCs w:val="19"/>
          <w:lang w:val="fr-FR"/>
        </w:rPr>
      </w:pPr>
    </w:p>
    <w:p w:rsidR="002D338B" w:rsidRPr="002D338B" w:rsidRDefault="002D338B" w:rsidP="00BF26A6">
      <w:pPr>
        <w:pStyle w:val="ListParagraph"/>
        <w:ind w:left="567"/>
        <w:contextualSpacing w:val="0"/>
        <w:jc w:val="both"/>
        <w:rPr>
          <w:rFonts w:ascii="Verdana" w:hAnsi="Verdana"/>
          <w:sz w:val="19"/>
          <w:szCs w:val="19"/>
          <w:lang w:val="fr-FR"/>
        </w:rPr>
      </w:pPr>
      <w:r w:rsidRPr="002D338B">
        <w:rPr>
          <w:rFonts w:ascii="Verdana" w:hAnsi="Verdana"/>
          <w:sz w:val="19"/>
          <w:szCs w:val="19"/>
          <w:lang w:val="fr-FR"/>
        </w:rPr>
        <w:t xml:space="preserve">En particulier, veuillez préciser si votre </w:t>
      </w:r>
      <w:r>
        <w:rPr>
          <w:rFonts w:ascii="Verdana" w:hAnsi="Verdana"/>
          <w:sz w:val="19"/>
          <w:szCs w:val="19"/>
          <w:lang w:val="fr-FR"/>
        </w:rPr>
        <w:t>État applique des règles différentes à la reconnaissance des adoptions nationales réalisées dans certains État</w:t>
      </w:r>
      <w:r w:rsidR="00D92F47">
        <w:rPr>
          <w:rFonts w:ascii="Verdana" w:hAnsi="Verdana"/>
          <w:sz w:val="19"/>
          <w:szCs w:val="19"/>
          <w:lang w:val="fr-FR"/>
        </w:rPr>
        <w:t>s</w:t>
      </w:r>
      <w:r>
        <w:rPr>
          <w:rFonts w:ascii="Verdana" w:hAnsi="Verdana"/>
          <w:sz w:val="19"/>
          <w:szCs w:val="19"/>
          <w:lang w:val="fr-FR"/>
        </w:rPr>
        <w:t xml:space="preserve"> ou dans certaines régions</w:t>
      </w:r>
      <w:r w:rsidR="007A74EA">
        <w:rPr>
          <w:rFonts w:ascii="Verdana" w:hAnsi="Verdana"/>
          <w:sz w:val="19"/>
          <w:szCs w:val="19"/>
          <w:lang w:val="fr-FR"/>
        </w:rPr>
        <w:t> ? D</w:t>
      </w:r>
      <w:r>
        <w:rPr>
          <w:rFonts w:ascii="Verdana" w:hAnsi="Verdana"/>
          <w:sz w:val="19"/>
          <w:szCs w:val="19"/>
          <w:lang w:val="fr-FR"/>
        </w:rPr>
        <w:t>ans l’affirmati</w:t>
      </w:r>
      <w:r w:rsidR="007A74EA">
        <w:rPr>
          <w:rFonts w:ascii="Verdana" w:hAnsi="Verdana"/>
          <w:sz w:val="19"/>
          <w:szCs w:val="19"/>
          <w:lang w:val="fr-FR"/>
        </w:rPr>
        <w:t>ve</w:t>
      </w:r>
      <w:r>
        <w:rPr>
          <w:rFonts w:ascii="Verdana" w:hAnsi="Verdana"/>
          <w:sz w:val="19"/>
          <w:szCs w:val="19"/>
          <w:lang w:val="fr-FR"/>
        </w:rPr>
        <w:t>, pour quelles raisons ?</w:t>
      </w:r>
    </w:p>
    <w:p w:rsidR="006C096C" w:rsidRDefault="006C096C" w:rsidP="005936F2">
      <w:pPr>
        <w:pStyle w:val="ListParagraph"/>
        <w:ind w:left="360"/>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215"/>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ind w:left="360"/>
        <w:contextualSpacing w:val="0"/>
        <w:jc w:val="both"/>
        <w:rPr>
          <w:rFonts w:ascii="Verdana" w:hAnsi="Verdana"/>
          <w:sz w:val="19"/>
          <w:szCs w:val="19"/>
          <w:lang w:val="fr-FR"/>
        </w:rPr>
      </w:pPr>
    </w:p>
    <w:p w:rsidR="002D338B" w:rsidRPr="002D338B" w:rsidRDefault="002D338B" w:rsidP="00BF26A6">
      <w:pPr>
        <w:pStyle w:val="ListParagraph"/>
        <w:numPr>
          <w:ilvl w:val="0"/>
          <w:numId w:val="20"/>
        </w:numPr>
        <w:ind w:left="567" w:hanging="567"/>
        <w:contextualSpacing w:val="0"/>
        <w:jc w:val="both"/>
        <w:rPr>
          <w:rFonts w:ascii="Verdana" w:hAnsi="Verdana"/>
          <w:sz w:val="19"/>
          <w:szCs w:val="19"/>
          <w:lang w:val="fr-FR"/>
        </w:rPr>
      </w:pPr>
      <w:r w:rsidRPr="002D338B">
        <w:rPr>
          <w:rFonts w:ascii="Verdana" w:hAnsi="Verdana"/>
          <w:sz w:val="19"/>
          <w:szCs w:val="19"/>
          <w:lang w:val="fr-FR"/>
        </w:rPr>
        <w:t xml:space="preserve">Veuillez présenter brièvement la </w:t>
      </w:r>
      <w:r w:rsidRPr="002D338B">
        <w:rPr>
          <w:rFonts w:ascii="Verdana" w:hAnsi="Verdana"/>
          <w:b/>
          <w:sz w:val="19"/>
          <w:szCs w:val="19"/>
          <w:lang w:val="fr-FR"/>
        </w:rPr>
        <w:t>procédure</w:t>
      </w:r>
      <w:r w:rsidRPr="002D338B">
        <w:rPr>
          <w:rFonts w:ascii="Verdana" w:hAnsi="Verdana"/>
          <w:sz w:val="19"/>
          <w:szCs w:val="19"/>
          <w:lang w:val="fr-FR"/>
        </w:rPr>
        <w:t xml:space="preserve"> qu’i</w:t>
      </w:r>
      <w:r>
        <w:rPr>
          <w:rFonts w:ascii="Verdana" w:hAnsi="Verdana"/>
          <w:sz w:val="19"/>
          <w:szCs w:val="19"/>
          <w:lang w:val="fr-FR"/>
        </w:rPr>
        <w:t>l</w:t>
      </w:r>
      <w:r w:rsidRPr="002D338B">
        <w:rPr>
          <w:rFonts w:ascii="Verdana" w:hAnsi="Verdana"/>
          <w:sz w:val="19"/>
          <w:szCs w:val="19"/>
          <w:lang w:val="fr-FR"/>
        </w:rPr>
        <w:t xml:space="preserve"> convient de suivre dans votre </w:t>
      </w:r>
      <w:r>
        <w:rPr>
          <w:rFonts w:ascii="Verdana" w:hAnsi="Verdana"/>
          <w:sz w:val="19"/>
          <w:szCs w:val="19"/>
          <w:lang w:val="fr-FR"/>
        </w:rPr>
        <w:t xml:space="preserve">État pour les personnes qui sollicitent la reconnaissance d’une adoption nationale réalisée </w:t>
      </w:r>
      <w:r w:rsidR="00DD63E4">
        <w:rPr>
          <w:rFonts w:ascii="Verdana" w:hAnsi="Verdana"/>
          <w:sz w:val="19"/>
          <w:szCs w:val="19"/>
          <w:lang w:val="fr-FR"/>
        </w:rPr>
        <w:t>au préalable</w:t>
      </w:r>
      <w:r>
        <w:rPr>
          <w:rFonts w:ascii="Verdana" w:hAnsi="Verdana"/>
          <w:sz w:val="19"/>
          <w:szCs w:val="19"/>
          <w:lang w:val="fr-FR"/>
        </w:rPr>
        <w:t xml:space="preserve"> dans un autre État.</w:t>
      </w:r>
    </w:p>
    <w:p w:rsidR="005936F2" w:rsidRDefault="005936F2" w:rsidP="005936F2">
      <w:pPr>
        <w:pStyle w:val="ListParagraph"/>
        <w:ind w:left="360"/>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215"/>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BF26A6">
      <w:pPr>
        <w:pStyle w:val="ListParagraph"/>
        <w:ind w:left="567"/>
        <w:contextualSpacing w:val="0"/>
        <w:jc w:val="both"/>
        <w:rPr>
          <w:rFonts w:ascii="Verdana" w:hAnsi="Verdana"/>
          <w:sz w:val="19"/>
          <w:szCs w:val="19"/>
          <w:lang w:val="fr-FR"/>
        </w:rPr>
      </w:pPr>
    </w:p>
    <w:p w:rsidR="002D338B" w:rsidRPr="002D338B" w:rsidRDefault="002D338B" w:rsidP="00BF26A6">
      <w:pPr>
        <w:pStyle w:val="ListParagraph"/>
        <w:ind w:left="567"/>
        <w:contextualSpacing w:val="0"/>
        <w:jc w:val="both"/>
        <w:rPr>
          <w:rFonts w:ascii="Verdana" w:hAnsi="Verdana"/>
          <w:sz w:val="19"/>
          <w:szCs w:val="19"/>
          <w:lang w:val="fr-FR"/>
        </w:rPr>
      </w:pPr>
      <w:r w:rsidRPr="002D338B">
        <w:rPr>
          <w:rFonts w:ascii="Verdana" w:hAnsi="Verdana"/>
          <w:sz w:val="19"/>
          <w:szCs w:val="19"/>
          <w:lang w:val="fr-FR"/>
        </w:rPr>
        <w:t>En particulier, veuillez préciser quelles sont les étapes juridiques ou administratives requises en vue d’une telle reconnaissance.</w:t>
      </w:r>
    </w:p>
    <w:p w:rsidR="006C096C" w:rsidRDefault="006C096C" w:rsidP="005936F2">
      <w:pPr>
        <w:pStyle w:val="ListParagraph"/>
        <w:ind w:left="360"/>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215"/>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ind w:left="360"/>
        <w:contextualSpacing w:val="0"/>
        <w:jc w:val="both"/>
        <w:rPr>
          <w:rFonts w:ascii="Verdana" w:hAnsi="Verdana"/>
          <w:sz w:val="19"/>
          <w:szCs w:val="19"/>
          <w:lang w:val="fr-FR"/>
        </w:rPr>
      </w:pPr>
    </w:p>
    <w:p w:rsidR="002D338B" w:rsidRPr="002D338B" w:rsidRDefault="002D338B" w:rsidP="00BF26A6">
      <w:pPr>
        <w:pStyle w:val="ListParagraph"/>
        <w:numPr>
          <w:ilvl w:val="0"/>
          <w:numId w:val="20"/>
        </w:numPr>
        <w:ind w:left="567" w:hanging="567"/>
        <w:contextualSpacing w:val="0"/>
        <w:jc w:val="both"/>
        <w:rPr>
          <w:rFonts w:ascii="Verdana" w:hAnsi="Verdana"/>
          <w:sz w:val="19"/>
          <w:szCs w:val="19"/>
          <w:lang w:val="fr-FR"/>
        </w:rPr>
      </w:pPr>
      <w:r w:rsidRPr="002D338B">
        <w:rPr>
          <w:rFonts w:ascii="Verdana" w:hAnsi="Verdana"/>
          <w:sz w:val="19"/>
          <w:szCs w:val="19"/>
          <w:lang w:val="fr-FR"/>
        </w:rPr>
        <w:t>Quelle est, dans votre État, l’autorité compétente pour ces questions</w:t>
      </w:r>
      <w:r>
        <w:rPr>
          <w:rFonts w:ascii="Verdana" w:hAnsi="Verdana"/>
          <w:sz w:val="19"/>
          <w:szCs w:val="19"/>
          <w:lang w:val="fr-FR"/>
        </w:rPr>
        <w:t> </w:t>
      </w:r>
      <w:r w:rsidRPr="002D338B">
        <w:rPr>
          <w:rFonts w:ascii="Verdana" w:hAnsi="Verdana"/>
          <w:sz w:val="19"/>
          <w:szCs w:val="19"/>
          <w:lang w:val="fr-FR"/>
        </w:rPr>
        <w:t>?</w:t>
      </w:r>
    </w:p>
    <w:p w:rsidR="006C096C" w:rsidRDefault="006C096C" w:rsidP="005936F2">
      <w:pPr>
        <w:pStyle w:val="ListParagraph"/>
        <w:ind w:left="360"/>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215"/>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ind w:left="360"/>
        <w:contextualSpacing w:val="0"/>
        <w:jc w:val="both"/>
        <w:rPr>
          <w:rFonts w:ascii="Verdana" w:hAnsi="Verdana"/>
          <w:sz w:val="19"/>
          <w:szCs w:val="19"/>
          <w:lang w:val="fr-FR"/>
        </w:rPr>
      </w:pPr>
    </w:p>
    <w:p w:rsidR="00D454E9" w:rsidRPr="007A3EB7" w:rsidRDefault="002D338B" w:rsidP="005936F2">
      <w:pPr>
        <w:jc w:val="both"/>
        <w:rPr>
          <w:rFonts w:ascii="Verdana" w:hAnsi="Verdana"/>
          <w:b/>
          <w:i/>
          <w:sz w:val="19"/>
          <w:szCs w:val="19"/>
          <w:lang w:val="fr-FR"/>
        </w:rPr>
      </w:pPr>
      <w:r>
        <w:rPr>
          <w:rFonts w:ascii="Verdana" w:hAnsi="Verdana"/>
          <w:b/>
          <w:i/>
          <w:sz w:val="19"/>
          <w:szCs w:val="19"/>
          <w:lang w:val="fr-FR"/>
        </w:rPr>
        <w:t>Cas survenus dans votre État</w:t>
      </w:r>
    </w:p>
    <w:p w:rsidR="006C096C" w:rsidRPr="007A3EB7" w:rsidRDefault="006C096C" w:rsidP="005936F2">
      <w:pPr>
        <w:pStyle w:val="ListParagraph"/>
        <w:ind w:left="360"/>
        <w:contextualSpacing w:val="0"/>
        <w:jc w:val="both"/>
        <w:rPr>
          <w:rFonts w:ascii="Verdana" w:hAnsi="Verdana"/>
          <w:sz w:val="19"/>
          <w:szCs w:val="19"/>
          <w:lang w:val="fr-FR"/>
        </w:rPr>
      </w:pPr>
    </w:p>
    <w:p w:rsidR="002D338B" w:rsidRPr="00DD63E4" w:rsidRDefault="00DD63E4" w:rsidP="00BF26A6">
      <w:pPr>
        <w:pStyle w:val="ListParagraph"/>
        <w:numPr>
          <w:ilvl w:val="0"/>
          <w:numId w:val="20"/>
        </w:numPr>
        <w:ind w:left="567" w:hanging="564"/>
        <w:contextualSpacing w:val="0"/>
        <w:jc w:val="both"/>
        <w:rPr>
          <w:rFonts w:ascii="Verdana" w:hAnsi="Verdana"/>
          <w:sz w:val="19"/>
          <w:szCs w:val="19"/>
          <w:lang w:val="fr-FR"/>
        </w:rPr>
      </w:pPr>
      <w:r w:rsidRPr="00DD63E4">
        <w:rPr>
          <w:rFonts w:ascii="Verdana" w:hAnsi="Verdana"/>
          <w:sz w:val="19"/>
          <w:szCs w:val="19"/>
          <w:lang w:val="fr-FR"/>
        </w:rPr>
        <w:t xml:space="preserve">A-t-il été demandé à votre </w:t>
      </w:r>
      <w:r>
        <w:rPr>
          <w:rFonts w:ascii="Verdana" w:hAnsi="Verdana"/>
          <w:sz w:val="19"/>
          <w:szCs w:val="19"/>
          <w:lang w:val="fr-FR"/>
        </w:rPr>
        <w:t>État de reconnaître des adoptions nationales réalisées au préalable dans d’autres États ? Dans l’affirmative :</w:t>
      </w:r>
    </w:p>
    <w:p w:rsidR="006C096C" w:rsidRPr="00DD63E4" w:rsidRDefault="006C096C" w:rsidP="005936F2">
      <w:pPr>
        <w:pStyle w:val="ListParagraph"/>
        <w:ind w:left="360"/>
        <w:contextualSpacing w:val="0"/>
        <w:jc w:val="both"/>
        <w:rPr>
          <w:rFonts w:ascii="Verdana" w:hAnsi="Verdana"/>
          <w:sz w:val="19"/>
          <w:szCs w:val="19"/>
          <w:lang w:val="fr-FR"/>
        </w:rPr>
      </w:pPr>
    </w:p>
    <w:p w:rsidR="005936F2" w:rsidRPr="00DD63E4" w:rsidRDefault="00DD63E4" w:rsidP="00BF26A6">
      <w:pPr>
        <w:pStyle w:val="ListParagraph"/>
        <w:numPr>
          <w:ilvl w:val="0"/>
          <w:numId w:val="23"/>
        </w:numPr>
        <w:ind w:left="1134" w:hanging="567"/>
        <w:contextualSpacing w:val="0"/>
        <w:jc w:val="both"/>
        <w:rPr>
          <w:rFonts w:ascii="Verdana" w:hAnsi="Verdana"/>
          <w:sz w:val="19"/>
          <w:szCs w:val="19"/>
          <w:lang w:val="fr-FR"/>
        </w:rPr>
      </w:pPr>
      <w:r w:rsidRPr="00DD63E4">
        <w:rPr>
          <w:rFonts w:ascii="Verdana" w:hAnsi="Verdana"/>
          <w:sz w:val="19"/>
          <w:szCs w:val="19"/>
          <w:lang w:val="fr-FR"/>
        </w:rPr>
        <w:t>À combien de cas votre État a-t-il été confronté au cours de l’année écoulée ?</w:t>
      </w:r>
      <w:r w:rsidR="00E73468">
        <w:rPr>
          <w:rFonts w:ascii="Verdana" w:hAnsi="Verdana"/>
          <w:sz w:val="19"/>
          <w:szCs w:val="19"/>
          <w:lang w:val="fr-FR"/>
        </w:rPr>
        <w:br/>
      </w: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E73468" w:rsidRPr="0085313D" w:rsidTr="008B66D2">
        <w:tc>
          <w:tcPr>
            <w:tcW w:w="9175" w:type="dxa"/>
          </w:tcPr>
          <w:p w:rsidR="00E73468" w:rsidRPr="00E73468" w:rsidRDefault="00E73468" w:rsidP="00BF26A6">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5936F2" w:rsidRPr="00DD63E4" w:rsidRDefault="005936F2" w:rsidP="005936F2">
      <w:pPr>
        <w:pStyle w:val="ListParagraph"/>
        <w:contextualSpacing w:val="0"/>
        <w:jc w:val="both"/>
        <w:rPr>
          <w:rFonts w:ascii="Verdana" w:hAnsi="Verdana"/>
          <w:sz w:val="19"/>
          <w:szCs w:val="19"/>
          <w:lang w:val="fr-FR"/>
        </w:rPr>
      </w:pPr>
    </w:p>
    <w:p w:rsidR="005936F2" w:rsidRPr="00DD63E4" w:rsidRDefault="00DD63E4" w:rsidP="00BF26A6">
      <w:pPr>
        <w:pStyle w:val="ListParagraph"/>
        <w:ind w:left="1134"/>
        <w:contextualSpacing w:val="0"/>
        <w:jc w:val="both"/>
        <w:rPr>
          <w:rFonts w:ascii="Verdana" w:hAnsi="Verdana"/>
          <w:sz w:val="19"/>
          <w:szCs w:val="19"/>
          <w:lang w:val="fr-FR"/>
        </w:rPr>
      </w:pPr>
      <w:r>
        <w:rPr>
          <w:rFonts w:ascii="Verdana" w:hAnsi="Verdana"/>
          <w:sz w:val="19"/>
          <w:szCs w:val="19"/>
          <w:lang w:val="fr-FR"/>
        </w:rPr>
        <w:t>Au cours des trois dernières années </w:t>
      </w:r>
      <w:r w:rsidR="005A356E" w:rsidRPr="00DD63E4">
        <w:rPr>
          <w:rFonts w:ascii="Verdana" w:hAnsi="Verdana"/>
          <w:sz w:val="19"/>
          <w:szCs w:val="19"/>
          <w:lang w:val="fr-FR"/>
        </w:rPr>
        <w:t xml:space="preserve">? </w:t>
      </w:r>
    </w:p>
    <w:p w:rsidR="005936F2" w:rsidRDefault="005936F2"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contextualSpacing w:val="0"/>
        <w:jc w:val="both"/>
        <w:rPr>
          <w:rFonts w:ascii="Verdana" w:hAnsi="Verdana"/>
          <w:sz w:val="19"/>
          <w:szCs w:val="19"/>
          <w:lang w:val="fr-FR"/>
        </w:rPr>
      </w:pPr>
    </w:p>
    <w:p w:rsidR="00DD63E4" w:rsidRPr="00DD63E4" w:rsidRDefault="00DD63E4" w:rsidP="00BF26A6">
      <w:pPr>
        <w:pStyle w:val="ListParagraph"/>
        <w:numPr>
          <w:ilvl w:val="0"/>
          <w:numId w:val="23"/>
        </w:numPr>
        <w:ind w:left="1134" w:hanging="567"/>
        <w:contextualSpacing w:val="0"/>
        <w:jc w:val="both"/>
        <w:rPr>
          <w:rFonts w:ascii="Verdana" w:hAnsi="Verdana"/>
          <w:sz w:val="19"/>
          <w:szCs w:val="19"/>
          <w:lang w:val="fr-FR"/>
        </w:rPr>
      </w:pPr>
      <w:r w:rsidRPr="00DD63E4">
        <w:rPr>
          <w:rFonts w:ascii="Verdana" w:hAnsi="Verdana"/>
          <w:sz w:val="19"/>
          <w:szCs w:val="19"/>
          <w:lang w:val="fr-FR"/>
        </w:rPr>
        <w:t xml:space="preserve">Dans de </w:t>
      </w:r>
      <w:r>
        <w:rPr>
          <w:rFonts w:ascii="Verdana" w:hAnsi="Verdana"/>
          <w:sz w:val="19"/>
          <w:szCs w:val="19"/>
          <w:lang w:val="fr-FR"/>
        </w:rPr>
        <w:t>tel</w:t>
      </w:r>
      <w:r w:rsidRPr="00DD63E4">
        <w:rPr>
          <w:rFonts w:ascii="Verdana" w:hAnsi="Verdana"/>
          <w:sz w:val="19"/>
          <w:szCs w:val="19"/>
          <w:lang w:val="fr-FR"/>
        </w:rPr>
        <w:t>s cas, pour quelles raisons la reconnaissance de l’adoption nationale était-elle demandée</w:t>
      </w:r>
      <w:r>
        <w:rPr>
          <w:rFonts w:ascii="Verdana" w:hAnsi="Verdana"/>
          <w:sz w:val="19"/>
          <w:szCs w:val="19"/>
          <w:lang w:val="fr-FR"/>
        </w:rPr>
        <w:t> </w:t>
      </w:r>
      <w:r w:rsidRPr="00DD63E4">
        <w:rPr>
          <w:rFonts w:ascii="Verdana" w:hAnsi="Verdana"/>
          <w:sz w:val="19"/>
          <w:szCs w:val="19"/>
          <w:lang w:val="fr-FR"/>
        </w:rPr>
        <w:t>?</w:t>
      </w:r>
    </w:p>
    <w:p w:rsidR="006C096C"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contextualSpacing w:val="0"/>
        <w:jc w:val="both"/>
        <w:rPr>
          <w:rFonts w:ascii="Verdana" w:hAnsi="Verdana"/>
          <w:sz w:val="19"/>
          <w:szCs w:val="19"/>
          <w:lang w:val="fr-FR"/>
        </w:rPr>
      </w:pPr>
    </w:p>
    <w:p w:rsidR="00DD63E4" w:rsidRPr="00DD63E4" w:rsidRDefault="00DD63E4" w:rsidP="00BF26A6">
      <w:pPr>
        <w:pStyle w:val="ListParagraph"/>
        <w:numPr>
          <w:ilvl w:val="0"/>
          <w:numId w:val="23"/>
        </w:numPr>
        <w:ind w:left="1134" w:hanging="567"/>
        <w:contextualSpacing w:val="0"/>
        <w:jc w:val="both"/>
        <w:rPr>
          <w:rFonts w:ascii="Verdana" w:hAnsi="Verdana"/>
          <w:sz w:val="19"/>
          <w:szCs w:val="19"/>
          <w:lang w:val="fr-FR"/>
        </w:rPr>
      </w:pPr>
      <w:r w:rsidRPr="00DD63E4">
        <w:rPr>
          <w:rFonts w:ascii="Verdana" w:hAnsi="Verdana"/>
          <w:sz w:val="19"/>
          <w:szCs w:val="19"/>
          <w:lang w:val="fr-FR"/>
        </w:rPr>
        <w:t>Quel type de document a-t-il été présenté en vue d’obtenir la reconnaissance</w:t>
      </w:r>
      <w:r>
        <w:rPr>
          <w:rFonts w:ascii="Verdana" w:hAnsi="Verdana"/>
          <w:sz w:val="19"/>
          <w:szCs w:val="19"/>
          <w:lang w:val="fr-FR"/>
        </w:rPr>
        <w:t> </w:t>
      </w:r>
      <w:r w:rsidRPr="00DD63E4">
        <w:rPr>
          <w:rFonts w:ascii="Verdana" w:hAnsi="Verdana"/>
          <w:sz w:val="19"/>
          <w:szCs w:val="19"/>
          <w:lang w:val="fr-FR"/>
        </w:rPr>
        <w:t>?</w:t>
      </w:r>
    </w:p>
    <w:p w:rsidR="006C096C"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contextualSpacing w:val="0"/>
        <w:jc w:val="both"/>
        <w:rPr>
          <w:rFonts w:ascii="Verdana" w:hAnsi="Verdana"/>
          <w:sz w:val="19"/>
          <w:szCs w:val="19"/>
          <w:lang w:val="fr-FR"/>
        </w:rPr>
      </w:pPr>
    </w:p>
    <w:p w:rsidR="00D454E9" w:rsidRPr="002753FE" w:rsidRDefault="00DD63E4" w:rsidP="00BF26A6">
      <w:pPr>
        <w:pStyle w:val="ListParagraph"/>
        <w:numPr>
          <w:ilvl w:val="0"/>
          <w:numId w:val="23"/>
        </w:numPr>
        <w:ind w:left="1134" w:hanging="567"/>
        <w:contextualSpacing w:val="0"/>
        <w:jc w:val="both"/>
        <w:rPr>
          <w:rFonts w:ascii="Verdana" w:hAnsi="Verdana"/>
          <w:sz w:val="19"/>
          <w:szCs w:val="19"/>
          <w:lang w:val="fr-FR"/>
        </w:rPr>
      </w:pPr>
      <w:r w:rsidRPr="002753FE">
        <w:rPr>
          <w:rFonts w:ascii="Verdana" w:hAnsi="Verdana"/>
          <w:sz w:val="19"/>
          <w:szCs w:val="19"/>
          <w:lang w:val="fr-FR"/>
        </w:rPr>
        <w:t xml:space="preserve">La reconnaissance a-t-elle été </w:t>
      </w:r>
      <w:r w:rsidR="003F00C8">
        <w:rPr>
          <w:rFonts w:ascii="Verdana" w:hAnsi="Verdana"/>
          <w:sz w:val="19"/>
          <w:szCs w:val="19"/>
          <w:lang w:val="fr-FR"/>
        </w:rPr>
        <w:t>accordée</w:t>
      </w:r>
      <w:r w:rsidRPr="002753FE">
        <w:rPr>
          <w:rFonts w:ascii="Verdana" w:hAnsi="Verdana"/>
          <w:sz w:val="19"/>
          <w:szCs w:val="19"/>
          <w:lang w:val="fr-FR"/>
        </w:rPr>
        <w:t> </w:t>
      </w:r>
      <w:r w:rsidR="004F0139" w:rsidRPr="002753FE">
        <w:rPr>
          <w:rFonts w:ascii="Verdana" w:hAnsi="Verdana"/>
          <w:sz w:val="19"/>
          <w:szCs w:val="19"/>
          <w:lang w:val="fr-FR"/>
        </w:rPr>
        <w:t>?</w:t>
      </w:r>
    </w:p>
    <w:p w:rsidR="006C096C"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contextualSpacing w:val="0"/>
        <w:jc w:val="both"/>
        <w:rPr>
          <w:rFonts w:ascii="Verdana" w:hAnsi="Verdana"/>
          <w:sz w:val="19"/>
          <w:szCs w:val="19"/>
          <w:lang w:val="fr-FR"/>
        </w:rPr>
      </w:pPr>
    </w:p>
    <w:p w:rsidR="005936F2" w:rsidRPr="002753FE" w:rsidRDefault="002753FE" w:rsidP="00BF26A6">
      <w:pPr>
        <w:pStyle w:val="ListParagraph"/>
        <w:numPr>
          <w:ilvl w:val="0"/>
          <w:numId w:val="23"/>
        </w:numPr>
        <w:ind w:left="1134" w:hanging="567"/>
        <w:contextualSpacing w:val="0"/>
        <w:jc w:val="both"/>
        <w:rPr>
          <w:rFonts w:ascii="Verdana" w:hAnsi="Verdana"/>
          <w:sz w:val="19"/>
          <w:szCs w:val="19"/>
          <w:lang w:val="fr-FR"/>
        </w:rPr>
      </w:pPr>
      <w:r w:rsidRPr="002753FE">
        <w:rPr>
          <w:rFonts w:ascii="Verdana" w:hAnsi="Verdana"/>
          <w:sz w:val="19"/>
          <w:szCs w:val="19"/>
          <w:lang w:val="fr-FR"/>
        </w:rPr>
        <w:t>Dans les cas où la reconnaissance a été refusée, quels étaient les motifs de ce refus ?</w:t>
      </w:r>
      <w:r w:rsidR="004F0139" w:rsidRPr="002753FE">
        <w:rPr>
          <w:rFonts w:ascii="Verdana" w:hAnsi="Verdana"/>
          <w:sz w:val="19"/>
          <w:szCs w:val="19"/>
          <w:lang w:val="fr-FR"/>
        </w:rPr>
        <w:t xml:space="preserve"> </w:t>
      </w:r>
    </w:p>
    <w:p w:rsidR="005936F2" w:rsidRDefault="005936F2"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contextualSpacing w:val="0"/>
        <w:jc w:val="both"/>
        <w:rPr>
          <w:rFonts w:ascii="Verdana" w:hAnsi="Verdana"/>
          <w:sz w:val="19"/>
          <w:szCs w:val="19"/>
          <w:lang w:val="fr-FR"/>
        </w:rPr>
      </w:pPr>
    </w:p>
    <w:p w:rsidR="002753FE" w:rsidRPr="002753FE" w:rsidRDefault="002753FE" w:rsidP="00BF26A6">
      <w:pPr>
        <w:pStyle w:val="ListParagraph"/>
        <w:ind w:left="1134"/>
        <w:contextualSpacing w:val="0"/>
        <w:jc w:val="both"/>
        <w:rPr>
          <w:rFonts w:ascii="Verdana" w:hAnsi="Verdana"/>
          <w:sz w:val="19"/>
          <w:szCs w:val="19"/>
          <w:lang w:val="fr-FR"/>
        </w:rPr>
      </w:pPr>
      <w:r w:rsidRPr="002753FE">
        <w:rPr>
          <w:rFonts w:ascii="Verdana" w:hAnsi="Verdana"/>
          <w:sz w:val="19"/>
          <w:szCs w:val="19"/>
          <w:lang w:val="fr-FR"/>
        </w:rPr>
        <w:t>En particulier, y a-t</w:t>
      </w:r>
      <w:r>
        <w:rPr>
          <w:rFonts w:ascii="Verdana" w:hAnsi="Verdana"/>
          <w:sz w:val="19"/>
          <w:szCs w:val="19"/>
          <w:lang w:val="fr-FR"/>
        </w:rPr>
        <w:t xml:space="preserve">-il eu des cas dans lesquels votre État a refusé la reconnaissance au motif que la compétence avait été </w:t>
      </w:r>
      <w:r w:rsidR="00BD7BF4">
        <w:rPr>
          <w:rFonts w:ascii="Verdana" w:hAnsi="Verdana"/>
          <w:sz w:val="19"/>
          <w:szCs w:val="19"/>
          <w:lang w:val="fr-FR"/>
        </w:rPr>
        <w:t>exercée</w:t>
      </w:r>
      <w:r>
        <w:rPr>
          <w:rFonts w:ascii="Verdana" w:hAnsi="Verdana"/>
          <w:sz w:val="19"/>
          <w:szCs w:val="19"/>
          <w:lang w:val="fr-FR"/>
        </w:rPr>
        <w:t xml:space="preserve"> à tort par l’autorité étrangère ?</w:t>
      </w:r>
    </w:p>
    <w:p w:rsidR="006C096C"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contextualSpacing w:val="0"/>
        <w:jc w:val="both"/>
        <w:rPr>
          <w:rFonts w:ascii="Verdana" w:hAnsi="Verdana"/>
          <w:sz w:val="19"/>
          <w:szCs w:val="19"/>
          <w:lang w:val="fr-FR"/>
        </w:rPr>
      </w:pPr>
    </w:p>
    <w:p w:rsidR="002753FE" w:rsidRPr="002753FE" w:rsidRDefault="002753FE" w:rsidP="00BF26A6">
      <w:pPr>
        <w:pStyle w:val="ListParagraph"/>
        <w:numPr>
          <w:ilvl w:val="0"/>
          <w:numId w:val="23"/>
        </w:numPr>
        <w:ind w:left="1134" w:hanging="567"/>
        <w:contextualSpacing w:val="0"/>
        <w:jc w:val="both"/>
        <w:rPr>
          <w:rFonts w:ascii="Verdana" w:hAnsi="Verdana"/>
          <w:sz w:val="19"/>
          <w:szCs w:val="19"/>
          <w:lang w:val="fr-FR"/>
        </w:rPr>
      </w:pPr>
      <w:r w:rsidRPr="002753FE">
        <w:rPr>
          <w:rFonts w:ascii="Verdana" w:hAnsi="Verdana"/>
          <w:sz w:val="19"/>
          <w:szCs w:val="19"/>
          <w:lang w:val="fr-FR"/>
        </w:rPr>
        <w:t>En cas de refus de reconnaissance, quelles actions ont été prises, le cas échéant, quant au statut de l’enfant</w:t>
      </w:r>
      <w:r>
        <w:rPr>
          <w:rFonts w:ascii="Verdana" w:hAnsi="Verdana"/>
          <w:sz w:val="19"/>
          <w:szCs w:val="19"/>
          <w:lang w:val="fr-FR"/>
        </w:rPr>
        <w:t> </w:t>
      </w:r>
      <w:r w:rsidRPr="002753FE">
        <w:rPr>
          <w:rFonts w:ascii="Verdana" w:hAnsi="Verdana"/>
          <w:sz w:val="19"/>
          <w:szCs w:val="19"/>
          <w:lang w:val="fr-FR"/>
        </w:rPr>
        <w:t>?</w:t>
      </w:r>
    </w:p>
    <w:p w:rsidR="006C096C"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contextualSpacing w:val="0"/>
        <w:jc w:val="both"/>
        <w:rPr>
          <w:rFonts w:ascii="Verdana" w:hAnsi="Verdana"/>
          <w:sz w:val="19"/>
          <w:szCs w:val="19"/>
          <w:lang w:val="fr-FR"/>
        </w:rPr>
      </w:pPr>
    </w:p>
    <w:p w:rsidR="002753FE" w:rsidRPr="002753FE" w:rsidRDefault="002753FE" w:rsidP="00BF26A6">
      <w:pPr>
        <w:pStyle w:val="ListParagraph"/>
        <w:numPr>
          <w:ilvl w:val="0"/>
          <w:numId w:val="23"/>
        </w:numPr>
        <w:ind w:left="1134" w:hanging="567"/>
        <w:contextualSpacing w:val="0"/>
        <w:jc w:val="both"/>
        <w:rPr>
          <w:rFonts w:ascii="Verdana" w:hAnsi="Verdana"/>
          <w:sz w:val="19"/>
          <w:szCs w:val="19"/>
          <w:lang w:val="fr-FR"/>
        </w:rPr>
      </w:pPr>
      <w:r>
        <w:rPr>
          <w:rFonts w:ascii="Verdana" w:hAnsi="Verdana"/>
          <w:sz w:val="19"/>
          <w:szCs w:val="19"/>
          <w:lang w:val="fr-FR"/>
        </w:rPr>
        <w:t>Dans de tels cas, y</w:t>
      </w:r>
      <w:r w:rsidRPr="002753FE">
        <w:rPr>
          <w:rFonts w:ascii="Verdana" w:hAnsi="Verdana"/>
          <w:sz w:val="19"/>
          <w:szCs w:val="19"/>
          <w:lang w:val="fr-FR"/>
        </w:rPr>
        <w:t xml:space="preserve"> a-t-il eu une quelconque </w:t>
      </w:r>
      <w:r>
        <w:rPr>
          <w:rFonts w:ascii="Verdana" w:hAnsi="Verdana"/>
          <w:sz w:val="19"/>
          <w:szCs w:val="19"/>
          <w:lang w:val="fr-FR"/>
        </w:rPr>
        <w:t>coopé</w:t>
      </w:r>
      <w:r w:rsidRPr="002753FE">
        <w:rPr>
          <w:rFonts w:ascii="Verdana" w:hAnsi="Verdana"/>
          <w:sz w:val="19"/>
          <w:szCs w:val="19"/>
          <w:lang w:val="fr-FR"/>
        </w:rPr>
        <w:t xml:space="preserve">ration / communication transfrontière entre votre </w:t>
      </w:r>
      <w:r>
        <w:rPr>
          <w:rFonts w:ascii="Verdana" w:hAnsi="Verdana"/>
          <w:sz w:val="19"/>
          <w:szCs w:val="19"/>
          <w:lang w:val="fr-FR"/>
        </w:rPr>
        <w:t>État et l’État dans lequel l’adoption avait été réalisée ?</w:t>
      </w:r>
    </w:p>
    <w:p w:rsidR="006C096C"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contextualSpacing w:val="0"/>
        <w:jc w:val="both"/>
        <w:rPr>
          <w:rFonts w:ascii="Verdana" w:hAnsi="Verdana"/>
          <w:sz w:val="19"/>
          <w:szCs w:val="19"/>
          <w:lang w:val="fr-FR"/>
        </w:rPr>
      </w:pPr>
    </w:p>
    <w:p w:rsidR="002753FE" w:rsidRPr="002753FE" w:rsidRDefault="002753FE" w:rsidP="00BF26A6">
      <w:pPr>
        <w:pStyle w:val="ListParagraph"/>
        <w:numPr>
          <w:ilvl w:val="0"/>
          <w:numId w:val="20"/>
        </w:numPr>
        <w:ind w:left="567" w:hanging="567"/>
        <w:contextualSpacing w:val="0"/>
        <w:jc w:val="both"/>
        <w:rPr>
          <w:rFonts w:ascii="Verdana" w:hAnsi="Verdana"/>
          <w:sz w:val="19"/>
          <w:szCs w:val="19"/>
          <w:lang w:val="fr-FR"/>
        </w:rPr>
      </w:pPr>
      <w:r w:rsidRPr="002753FE">
        <w:rPr>
          <w:rFonts w:ascii="Verdana" w:hAnsi="Verdana"/>
          <w:sz w:val="19"/>
          <w:szCs w:val="19"/>
          <w:lang w:val="fr-FR"/>
        </w:rPr>
        <w:t xml:space="preserve">Selon l’expérience de votre État, </w:t>
      </w:r>
      <w:r w:rsidR="00B54F69">
        <w:rPr>
          <w:rFonts w:ascii="Verdana" w:hAnsi="Verdana"/>
          <w:sz w:val="19"/>
          <w:szCs w:val="19"/>
          <w:lang w:val="fr-FR"/>
        </w:rPr>
        <w:t xml:space="preserve">(quelques-unes ou un grand nombre) des familles adoptives </w:t>
      </w:r>
      <w:r w:rsidR="00535887">
        <w:rPr>
          <w:rFonts w:ascii="Verdana" w:hAnsi="Verdana"/>
          <w:sz w:val="19"/>
          <w:szCs w:val="19"/>
          <w:lang w:val="fr-FR"/>
        </w:rPr>
        <w:t>s’installent-elles</w:t>
      </w:r>
      <w:r w:rsidR="00B54F69">
        <w:rPr>
          <w:rFonts w:ascii="Verdana" w:hAnsi="Verdana"/>
          <w:sz w:val="19"/>
          <w:szCs w:val="19"/>
          <w:lang w:val="fr-FR"/>
        </w:rPr>
        <w:t xml:space="preserve"> dans votre État sans que l’adoption de l’enfant n’ait été formellement reconnue</w:t>
      </w:r>
      <w:r w:rsidR="00535887">
        <w:rPr>
          <w:rFonts w:ascii="Verdana" w:hAnsi="Verdana"/>
          <w:sz w:val="19"/>
          <w:szCs w:val="19"/>
          <w:lang w:val="fr-FR"/>
        </w:rPr>
        <w:t> </w:t>
      </w:r>
      <w:r w:rsidR="00B54F69">
        <w:rPr>
          <w:rFonts w:ascii="Verdana" w:hAnsi="Verdana"/>
          <w:sz w:val="19"/>
          <w:szCs w:val="19"/>
          <w:lang w:val="fr-FR"/>
        </w:rPr>
        <w:t>?</w:t>
      </w:r>
    </w:p>
    <w:p w:rsidR="005936F2" w:rsidRPr="007A3EB7" w:rsidRDefault="005936F2" w:rsidP="005936F2">
      <w:pPr>
        <w:pStyle w:val="ListParagraph"/>
        <w:ind w:left="360"/>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215"/>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5936F2" w:rsidRPr="00B54F69" w:rsidRDefault="005936F2" w:rsidP="005936F2">
      <w:pPr>
        <w:pStyle w:val="ListParagraph"/>
        <w:ind w:left="360"/>
        <w:contextualSpacing w:val="0"/>
        <w:jc w:val="both"/>
        <w:rPr>
          <w:rFonts w:ascii="Verdana" w:hAnsi="Verdana"/>
          <w:sz w:val="19"/>
          <w:szCs w:val="19"/>
          <w:lang w:val="fr-FR"/>
        </w:rPr>
      </w:pPr>
    </w:p>
    <w:p w:rsidR="006C096C" w:rsidRPr="00B54F69" w:rsidRDefault="00B54F69" w:rsidP="00BF26A6">
      <w:pPr>
        <w:pStyle w:val="ListParagraph"/>
        <w:ind w:left="567"/>
        <w:contextualSpacing w:val="0"/>
        <w:jc w:val="both"/>
        <w:rPr>
          <w:rFonts w:ascii="Verdana" w:hAnsi="Verdana"/>
          <w:sz w:val="19"/>
          <w:szCs w:val="19"/>
          <w:lang w:val="fr-FR"/>
        </w:rPr>
      </w:pPr>
      <w:r>
        <w:rPr>
          <w:rFonts w:ascii="Verdana" w:hAnsi="Verdana"/>
          <w:sz w:val="19"/>
          <w:szCs w:val="19"/>
          <w:lang w:val="fr-FR"/>
        </w:rPr>
        <w:t>S’agit-il d’une source de problèmes pour la famille ?</w:t>
      </w:r>
    </w:p>
    <w:p w:rsidR="006C096C" w:rsidRPr="00B54F69" w:rsidRDefault="006C096C" w:rsidP="005936F2">
      <w:pPr>
        <w:pStyle w:val="ListParagraph"/>
        <w:ind w:left="360"/>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215"/>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6C096C" w:rsidRPr="00643619" w:rsidRDefault="006C096C" w:rsidP="00643619">
      <w:pPr>
        <w:jc w:val="both"/>
        <w:rPr>
          <w:rFonts w:ascii="Verdana" w:hAnsi="Verdana"/>
          <w:sz w:val="19"/>
          <w:szCs w:val="19"/>
          <w:lang w:val="fr-FR"/>
        </w:rPr>
      </w:pPr>
    </w:p>
    <w:p w:rsidR="004F0139" w:rsidRPr="00BF26A6" w:rsidRDefault="004F0139" w:rsidP="005936F2">
      <w:pPr>
        <w:jc w:val="both"/>
        <w:rPr>
          <w:rFonts w:ascii="Verdana" w:hAnsi="Verdana"/>
          <w:sz w:val="19"/>
          <w:szCs w:val="19"/>
          <w:lang w:val="fr-FR"/>
        </w:rPr>
      </w:pPr>
    </w:p>
    <w:p w:rsidR="00D454E9" w:rsidRPr="00B54F69" w:rsidRDefault="00B54F69" w:rsidP="00BF26A6">
      <w:pPr>
        <w:pStyle w:val="ListParagraph"/>
        <w:numPr>
          <w:ilvl w:val="0"/>
          <w:numId w:val="29"/>
        </w:numPr>
        <w:ind w:left="567" w:hanging="567"/>
        <w:contextualSpacing w:val="0"/>
        <w:jc w:val="both"/>
        <w:rPr>
          <w:rFonts w:ascii="Verdana" w:hAnsi="Verdana"/>
          <w:b/>
          <w:color w:val="0069B4"/>
          <w:sz w:val="19"/>
          <w:szCs w:val="19"/>
          <w:lang w:val="fr-FR"/>
        </w:rPr>
      </w:pPr>
      <w:r w:rsidRPr="00B54F69">
        <w:rPr>
          <w:rFonts w:ascii="Verdana" w:hAnsi="Verdana"/>
          <w:b/>
          <w:color w:val="0069B4"/>
          <w:sz w:val="19"/>
          <w:szCs w:val="19"/>
          <w:lang w:val="fr-FR"/>
        </w:rPr>
        <w:t>RECONNAISSANCE À L’ÉTRANGER D’ADOPTIONS NATIONALES PRÉALABLEMENT RÉALISÉES DANS VOTRE ÉTAT</w:t>
      </w:r>
    </w:p>
    <w:p w:rsidR="004F0139" w:rsidRPr="00B54F69" w:rsidRDefault="004F0139" w:rsidP="005936F2">
      <w:pPr>
        <w:jc w:val="both"/>
        <w:rPr>
          <w:rFonts w:ascii="Verdana" w:hAnsi="Verdana"/>
          <w:sz w:val="19"/>
          <w:szCs w:val="19"/>
          <w:lang w:val="fr-FR"/>
        </w:rPr>
      </w:pPr>
    </w:p>
    <w:p w:rsidR="00B54F69" w:rsidRPr="00B54F69" w:rsidRDefault="00B54F69" w:rsidP="005936F2">
      <w:pPr>
        <w:jc w:val="both"/>
        <w:rPr>
          <w:rFonts w:ascii="Verdana" w:hAnsi="Verdana"/>
          <w:b/>
          <w:i/>
          <w:sz w:val="19"/>
          <w:szCs w:val="19"/>
          <w:lang w:val="fr-FR"/>
        </w:rPr>
      </w:pPr>
      <w:r w:rsidRPr="00B54F69">
        <w:rPr>
          <w:rFonts w:ascii="Verdana" w:hAnsi="Verdana"/>
          <w:b/>
          <w:i/>
          <w:sz w:val="19"/>
          <w:szCs w:val="19"/>
          <w:lang w:val="fr-FR"/>
        </w:rPr>
        <w:t xml:space="preserve">Le droit et la procédure de votre </w:t>
      </w:r>
      <w:r>
        <w:rPr>
          <w:rFonts w:ascii="Verdana" w:hAnsi="Verdana"/>
          <w:b/>
          <w:i/>
          <w:sz w:val="19"/>
          <w:szCs w:val="19"/>
          <w:lang w:val="fr-FR"/>
        </w:rPr>
        <w:t>État</w:t>
      </w:r>
    </w:p>
    <w:p w:rsidR="00BF2186" w:rsidRPr="007A3EB7" w:rsidRDefault="00BF2186" w:rsidP="005936F2">
      <w:pPr>
        <w:rPr>
          <w:rFonts w:ascii="Verdana" w:hAnsi="Verdana"/>
          <w:sz w:val="19"/>
          <w:szCs w:val="19"/>
          <w:lang w:val="fr-FR"/>
        </w:rPr>
      </w:pPr>
    </w:p>
    <w:p w:rsidR="00B54F69" w:rsidRPr="00B54F69" w:rsidRDefault="00B54F69" w:rsidP="00BF26A6">
      <w:pPr>
        <w:pStyle w:val="ListParagraph"/>
        <w:numPr>
          <w:ilvl w:val="0"/>
          <w:numId w:val="20"/>
        </w:numPr>
        <w:ind w:left="567" w:hanging="567"/>
        <w:contextualSpacing w:val="0"/>
        <w:jc w:val="both"/>
        <w:rPr>
          <w:rFonts w:ascii="Verdana" w:hAnsi="Verdana"/>
          <w:sz w:val="19"/>
          <w:szCs w:val="19"/>
          <w:lang w:val="fr-FR"/>
        </w:rPr>
      </w:pPr>
      <w:r w:rsidRPr="00B54F69">
        <w:rPr>
          <w:rFonts w:ascii="Verdana" w:hAnsi="Verdana"/>
          <w:sz w:val="19"/>
          <w:szCs w:val="19"/>
          <w:lang w:val="fr-FR"/>
        </w:rPr>
        <w:t xml:space="preserve">Dans le cadre de la </w:t>
      </w:r>
      <w:r w:rsidR="00A733F9">
        <w:rPr>
          <w:rFonts w:ascii="Verdana" w:hAnsi="Verdana"/>
          <w:sz w:val="19"/>
          <w:szCs w:val="19"/>
          <w:lang w:val="fr-FR"/>
        </w:rPr>
        <w:t>procédure</w:t>
      </w:r>
      <w:r w:rsidRPr="00B54F69">
        <w:rPr>
          <w:rFonts w:ascii="Verdana" w:hAnsi="Verdana"/>
          <w:sz w:val="19"/>
          <w:szCs w:val="19"/>
          <w:lang w:val="fr-FR"/>
        </w:rPr>
        <w:t xml:space="preserve"> des adoptions nationales dans votre </w:t>
      </w:r>
      <w:r>
        <w:rPr>
          <w:rFonts w:ascii="Verdana" w:hAnsi="Verdana"/>
          <w:sz w:val="19"/>
          <w:szCs w:val="19"/>
          <w:lang w:val="fr-FR"/>
        </w:rPr>
        <w:t>État :</w:t>
      </w:r>
    </w:p>
    <w:p w:rsidR="006C096C" w:rsidRPr="007A3EB7" w:rsidRDefault="006C096C" w:rsidP="005936F2">
      <w:pPr>
        <w:pStyle w:val="ListParagraph"/>
        <w:ind w:left="360"/>
        <w:contextualSpacing w:val="0"/>
        <w:jc w:val="both"/>
        <w:rPr>
          <w:rFonts w:ascii="Verdana" w:hAnsi="Verdana"/>
          <w:sz w:val="19"/>
          <w:szCs w:val="19"/>
          <w:lang w:val="fr-FR"/>
        </w:rPr>
      </w:pPr>
    </w:p>
    <w:p w:rsidR="00B54F69" w:rsidRPr="00BE6538" w:rsidRDefault="00BE6538" w:rsidP="00BF26A6">
      <w:pPr>
        <w:pStyle w:val="ListParagraph"/>
        <w:numPr>
          <w:ilvl w:val="0"/>
          <w:numId w:val="32"/>
        </w:numPr>
        <w:ind w:left="1134" w:hanging="567"/>
        <w:contextualSpacing w:val="0"/>
        <w:jc w:val="both"/>
        <w:rPr>
          <w:rFonts w:ascii="Verdana" w:hAnsi="Verdana"/>
          <w:sz w:val="19"/>
          <w:szCs w:val="19"/>
          <w:lang w:val="fr-FR"/>
        </w:rPr>
      </w:pPr>
      <w:r w:rsidRPr="00BE6538">
        <w:rPr>
          <w:rFonts w:ascii="Verdana" w:hAnsi="Verdana"/>
          <w:sz w:val="19"/>
          <w:szCs w:val="19"/>
          <w:lang w:val="fr-FR"/>
        </w:rPr>
        <w:t xml:space="preserve">Des règles ou procédures spécifiques s’appliquent-elles </w:t>
      </w:r>
      <w:r w:rsidR="0091547D">
        <w:rPr>
          <w:rFonts w:ascii="Verdana" w:hAnsi="Verdana"/>
          <w:sz w:val="19"/>
          <w:szCs w:val="19"/>
          <w:lang w:val="fr-FR"/>
        </w:rPr>
        <w:t>dans les cas d’</w:t>
      </w:r>
      <w:r>
        <w:rPr>
          <w:rFonts w:ascii="Verdana" w:hAnsi="Verdana"/>
          <w:sz w:val="19"/>
          <w:szCs w:val="19"/>
          <w:lang w:val="fr-FR"/>
        </w:rPr>
        <w:t>adoption</w:t>
      </w:r>
      <w:r w:rsidR="0091547D">
        <w:rPr>
          <w:rFonts w:ascii="Verdana" w:hAnsi="Verdana"/>
          <w:sz w:val="19"/>
          <w:szCs w:val="19"/>
          <w:lang w:val="fr-FR"/>
        </w:rPr>
        <w:t>s</w:t>
      </w:r>
      <w:r>
        <w:rPr>
          <w:rFonts w:ascii="Verdana" w:hAnsi="Verdana"/>
          <w:sz w:val="19"/>
          <w:szCs w:val="19"/>
          <w:lang w:val="fr-FR"/>
        </w:rPr>
        <w:t xml:space="preserve"> nationale</w:t>
      </w:r>
      <w:r w:rsidR="0091547D">
        <w:rPr>
          <w:rFonts w:ascii="Verdana" w:hAnsi="Verdana"/>
          <w:sz w:val="19"/>
          <w:szCs w:val="19"/>
          <w:lang w:val="fr-FR"/>
        </w:rPr>
        <w:t>s</w:t>
      </w:r>
      <w:r>
        <w:rPr>
          <w:rFonts w:ascii="Verdana" w:hAnsi="Verdana"/>
          <w:sz w:val="19"/>
          <w:szCs w:val="19"/>
          <w:lang w:val="fr-FR"/>
        </w:rPr>
        <w:t xml:space="preserve"> </w:t>
      </w:r>
      <w:r w:rsidR="0091547D">
        <w:rPr>
          <w:rFonts w:ascii="Verdana" w:hAnsi="Verdana"/>
          <w:sz w:val="19"/>
          <w:szCs w:val="19"/>
          <w:lang w:val="fr-FR"/>
        </w:rPr>
        <w:t>comprenant</w:t>
      </w:r>
      <w:r>
        <w:rPr>
          <w:rFonts w:ascii="Verdana" w:hAnsi="Verdana"/>
          <w:sz w:val="19"/>
          <w:szCs w:val="19"/>
          <w:lang w:val="fr-FR"/>
        </w:rPr>
        <w:t xml:space="preserve"> des éléments d’extranéité (par ex., si elle</w:t>
      </w:r>
      <w:r w:rsidR="0091547D">
        <w:rPr>
          <w:rFonts w:ascii="Verdana" w:hAnsi="Verdana"/>
          <w:sz w:val="19"/>
          <w:szCs w:val="19"/>
          <w:lang w:val="fr-FR"/>
        </w:rPr>
        <w:t>s</w:t>
      </w:r>
      <w:r>
        <w:rPr>
          <w:rFonts w:ascii="Verdana" w:hAnsi="Verdana"/>
          <w:sz w:val="19"/>
          <w:szCs w:val="19"/>
          <w:lang w:val="fr-FR"/>
        </w:rPr>
        <w:t xml:space="preserve"> implique</w:t>
      </w:r>
      <w:r w:rsidR="0091547D">
        <w:rPr>
          <w:rFonts w:ascii="Verdana" w:hAnsi="Verdana"/>
          <w:sz w:val="19"/>
          <w:szCs w:val="19"/>
          <w:lang w:val="fr-FR"/>
        </w:rPr>
        <w:t>nt</w:t>
      </w:r>
      <w:r>
        <w:rPr>
          <w:rFonts w:ascii="Verdana" w:hAnsi="Verdana"/>
          <w:sz w:val="19"/>
          <w:szCs w:val="19"/>
          <w:lang w:val="fr-FR"/>
        </w:rPr>
        <w:t xml:space="preserve"> un enfant et / </w:t>
      </w:r>
      <w:r w:rsidR="00141CE0">
        <w:rPr>
          <w:rFonts w:ascii="Verdana" w:hAnsi="Verdana"/>
          <w:sz w:val="19"/>
          <w:szCs w:val="19"/>
          <w:lang w:val="fr-FR"/>
        </w:rPr>
        <w:t>des futurs parents adoptifs de nationalité étrangère, bien qu’ils résident habituellement dans votre État) ?</w:t>
      </w:r>
    </w:p>
    <w:p w:rsidR="006C096C" w:rsidRDefault="006C096C" w:rsidP="005936F2">
      <w:pPr>
        <w:pStyle w:val="ListParagraph"/>
        <w:ind w:left="750"/>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ind w:left="750"/>
        <w:contextualSpacing w:val="0"/>
        <w:jc w:val="both"/>
        <w:rPr>
          <w:rFonts w:ascii="Verdana" w:hAnsi="Verdana"/>
          <w:sz w:val="19"/>
          <w:szCs w:val="19"/>
          <w:lang w:val="fr-FR"/>
        </w:rPr>
      </w:pPr>
    </w:p>
    <w:p w:rsidR="00141CE0" w:rsidRPr="00141CE0" w:rsidRDefault="00141CE0" w:rsidP="00BF26A6">
      <w:pPr>
        <w:pStyle w:val="ListParagraph"/>
        <w:numPr>
          <w:ilvl w:val="0"/>
          <w:numId w:val="32"/>
        </w:numPr>
        <w:ind w:left="1134" w:hanging="567"/>
        <w:contextualSpacing w:val="0"/>
        <w:jc w:val="both"/>
        <w:rPr>
          <w:rFonts w:ascii="Verdana" w:hAnsi="Verdana"/>
          <w:sz w:val="19"/>
          <w:szCs w:val="19"/>
          <w:lang w:val="fr-FR"/>
        </w:rPr>
      </w:pPr>
      <w:r w:rsidRPr="00141CE0">
        <w:rPr>
          <w:rFonts w:ascii="Verdana" w:hAnsi="Verdana"/>
          <w:sz w:val="19"/>
          <w:szCs w:val="19"/>
          <w:lang w:val="fr-FR"/>
        </w:rPr>
        <w:t xml:space="preserve">Quel type de documents est émis dans le cadre d’une adoption nationale réalisée dans votre </w:t>
      </w:r>
      <w:r>
        <w:rPr>
          <w:rFonts w:ascii="Verdana" w:hAnsi="Verdana"/>
          <w:sz w:val="19"/>
          <w:szCs w:val="19"/>
          <w:lang w:val="fr-FR"/>
        </w:rPr>
        <w:t>État ?</w:t>
      </w:r>
    </w:p>
    <w:p w:rsidR="006C096C"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186" w:rsidRPr="00141CE0" w:rsidRDefault="00BF2186" w:rsidP="005936F2">
      <w:pPr>
        <w:jc w:val="both"/>
        <w:rPr>
          <w:rFonts w:ascii="Verdana" w:hAnsi="Verdana"/>
          <w:sz w:val="19"/>
          <w:szCs w:val="19"/>
          <w:lang w:val="fr-FR"/>
        </w:rPr>
      </w:pPr>
    </w:p>
    <w:p w:rsidR="00141CE0" w:rsidRPr="00C9629B" w:rsidRDefault="00141CE0" w:rsidP="00BF26A6">
      <w:pPr>
        <w:pStyle w:val="ListParagraph"/>
        <w:numPr>
          <w:ilvl w:val="0"/>
          <w:numId w:val="20"/>
        </w:numPr>
        <w:ind w:left="567" w:hanging="567"/>
        <w:contextualSpacing w:val="0"/>
        <w:jc w:val="both"/>
        <w:rPr>
          <w:rFonts w:ascii="Verdana" w:hAnsi="Verdana"/>
          <w:sz w:val="19"/>
          <w:szCs w:val="19"/>
          <w:lang w:val="fr-FR"/>
        </w:rPr>
      </w:pPr>
      <w:r w:rsidRPr="00BE6538">
        <w:rPr>
          <w:rFonts w:ascii="Verdana" w:hAnsi="Verdana"/>
          <w:sz w:val="19"/>
          <w:szCs w:val="19"/>
          <w:lang w:val="fr-FR"/>
        </w:rPr>
        <w:t>Des règles ou procédures spécifiques s’appliquent-elles</w:t>
      </w:r>
      <w:r>
        <w:rPr>
          <w:rFonts w:ascii="Verdana" w:hAnsi="Verdana"/>
          <w:sz w:val="19"/>
          <w:szCs w:val="19"/>
          <w:lang w:val="fr-FR"/>
        </w:rPr>
        <w:t xml:space="preserve"> lorsque votre État est informé d’une demande adressée à un autre État </w:t>
      </w:r>
      <w:r w:rsidR="00C9629B">
        <w:rPr>
          <w:rFonts w:ascii="Verdana" w:hAnsi="Verdana"/>
          <w:sz w:val="19"/>
          <w:szCs w:val="19"/>
          <w:lang w:val="fr-FR"/>
        </w:rPr>
        <w:t>aux fins de reconnaissance d’</w:t>
      </w:r>
      <w:r w:rsidRPr="00C9629B">
        <w:rPr>
          <w:rFonts w:ascii="Verdana" w:hAnsi="Verdana"/>
          <w:sz w:val="19"/>
          <w:szCs w:val="19"/>
          <w:lang w:val="fr-FR"/>
        </w:rPr>
        <w:t>une adoption nationale réalisée dans votre État ?</w:t>
      </w:r>
    </w:p>
    <w:p w:rsidR="006C096C" w:rsidRDefault="006C096C" w:rsidP="005936F2">
      <w:pPr>
        <w:pStyle w:val="ListParagraph"/>
        <w:ind w:left="360"/>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215"/>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Pr="00141CE0" w:rsidRDefault="00BF26A6" w:rsidP="005936F2">
      <w:pPr>
        <w:pStyle w:val="ListParagraph"/>
        <w:ind w:left="360"/>
        <w:contextualSpacing w:val="0"/>
        <w:jc w:val="both"/>
        <w:rPr>
          <w:rFonts w:ascii="Verdana" w:hAnsi="Verdana"/>
          <w:sz w:val="19"/>
          <w:szCs w:val="19"/>
          <w:lang w:val="fr-FR"/>
        </w:rPr>
      </w:pPr>
    </w:p>
    <w:p w:rsidR="00BF2186" w:rsidRPr="007A3EB7" w:rsidRDefault="00AE75FD" w:rsidP="005936F2">
      <w:pPr>
        <w:jc w:val="both"/>
        <w:rPr>
          <w:rFonts w:ascii="Verdana" w:hAnsi="Verdana"/>
          <w:b/>
          <w:i/>
          <w:sz w:val="19"/>
          <w:szCs w:val="19"/>
          <w:lang w:val="fr-FR"/>
        </w:rPr>
      </w:pPr>
      <w:r>
        <w:rPr>
          <w:rFonts w:ascii="Verdana" w:hAnsi="Verdana"/>
          <w:b/>
          <w:i/>
          <w:sz w:val="19"/>
          <w:szCs w:val="19"/>
          <w:lang w:val="fr-FR"/>
        </w:rPr>
        <w:t>Cas survenus impliquant votre État</w:t>
      </w:r>
    </w:p>
    <w:p w:rsidR="00BE1882" w:rsidRPr="007A3EB7" w:rsidRDefault="00BE1882" w:rsidP="005936F2">
      <w:pPr>
        <w:jc w:val="both"/>
        <w:rPr>
          <w:rFonts w:ascii="Verdana" w:hAnsi="Verdana"/>
          <w:sz w:val="19"/>
          <w:szCs w:val="19"/>
          <w:lang w:val="fr-FR"/>
        </w:rPr>
      </w:pPr>
    </w:p>
    <w:p w:rsidR="00AE75FD" w:rsidRDefault="00AE75FD" w:rsidP="00BF26A6">
      <w:pPr>
        <w:pStyle w:val="ListParagraph"/>
        <w:numPr>
          <w:ilvl w:val="0"/>
          <w:numId w:val="20"/>
        </w:numPr>
        <w:ind w:left="567" w:hanging="564"/>
        <w:contextualSpacing w:val="0"/>
        <w:jc w:val="both"/>
        <w:rPr>
          <w:rFonts w:ascii="Verdana" w:hAnsi="Verdana"/>
          <w:sz w:val="19"/>
          <w:szCs w:val="19"/>
          <w:lang w:val="fr-FR"/>
        </w:rPr>
      </w:pPr>
      <w:r w:rsidRPr="00AE75FD">
        <w:rPr>
          <w:rFonts w:ascii="Verdana" w:hAnsi="Verdana"/>
          <w:sz w:val="19"/>
          <w:szCs w:val="19"/>
          <w:lang w:val="fr-FR"/>
        </w:rPr>
        <w:t>Avez-vous connaissance de situations dans lesquelles la reconnaissance</w:t>
      </w:r>
      <w:r>
        <w:rPr>
          <w:rFonts w:ascii="Verdana" w:hAnsi="Verdana"/>
          <w:sz w:val="19"/>
          <w:szCs w:val="19"/>
          <w:lang w:val="fr-FR"/>
        </w:rPr>
        <w:t xml:space="preserve"> d’adoptions nationales réalisées dans votre État</w:t>
      </w:r>
      <w:r w:rsidRPr="00AE75FD">
        <w:rPr>
          <w:rFonts w:ascii="Verdana" w:hAnsi="Verdana"/>
          <w:sz w:val="19"/>
          <w:szCs w:val="19"/>
          <w:lang w:val="fr-FR"/>
        </w:rPr>
        <w:t xml:space="preserve"> a été sollicitée</w:t>
      </w:r>
      <w:r>
        <w:rPr>
          <w:rFonts w:ascii="Verdana" w:hAnsi="Verdana"/>
          <w:sz w:val="19"/>
          <w:szCs w:val="19"/>
          <w:lang w:val="fr-FR"/>
        </w:rPr>
        <w:t xml:space="preserve"> dans un autre État ?</w:t>
      </w:r>
    </w:p>
    <w:p w:rsidR="00C9629B" w:rsidRPr="00AE75FD" w:rsidRDefault="00C9629B" w:rsidP="00C9629B">
      <w:pPr>
        <w:pStyle w:val="ListParagraph"/>
        <w:ind w:left="360"/>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215"/>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5936F2" w:rsidRPr="00AE75FD" w:rsidRDefault="005936F2" w:rsidP="005936F2">
      <w:pPr>
        <w:pStyle w:val="ListParagraph"/>
        <w:ind w:left="360"/>
        <w:contextualSpacing w:val="0"/>
        <w:jc w:val="both"/>
        <w:rPr>
          <w:rFonts w:ascii="Verdana" w:hAnsi="Verdana"/>
          <w:sz w:val="19"/>
          <w:szCs w:val="19"/>
          <w:lang w:val="fr-FR"/>
        </w:rPr>
      </w:pPr>
    </w:p>
    <w:p w:rsidR="00D454E9" w:rsidRPr="007A3EB7" w:rsidRDefault="00AE75FD" w:rsidP="00BF26A6">
      <w:pPr>
        <w:pStyle w:val="ListParagraph"/>
        <w:ind w:left="567"/>
        <w:contextualSpacing w:val="0"/>
        <w:jc w:val="both"/>
        <w:rPr>
          <w:rFonts w:ascii="Verdana" w:hAnsi="Verdana"/>
          <w:sz w:val="19"/>
          <w:szCs w:val="19"/>
          <w:lang w:val="fr-FR"/>
        </w:rPr>
      </w:pPr>
      <w:r w:rsidRPr="007A3EB7">
        <w:rPr>
          <w:rFonts w:ascii="Verdana" w:hAnsi="Verdana"/>
          <w:sz w:val="19"/>
          <w:szCs w:val="19"/>
          <w:lang w:val="fr-FR"/>
        </w:rPr>
        <w:t>Dans l’affirmative </w:t>
      </w:r>
      <w:r w:rsidR="00D454E9" w:rsidRPr="007A3EB7">
        <w:rPr>
          <w:rFonts w:ascii="Verdana" w:hAnsi="Verdana"/>
          <w:sz w:val="19"/>
          <w:szCs w:val="19"/>
          <w:lang w:val="fr-FR"/>
        </w:rPr>
        <w:t>:</w:t>
      </w:r>
    </w:p>
    <w:p w:rsidR="006C096C" w:rsidRPr="007A3EB7" w:rsidRDefault="006C096C" w:rsidP="005936F2">
      <w:pPr>
        <w:pStyle w:val="ListParagraph"/>
        <w:ind w:left="360"/>
        <w:contextualSpacing w:val="0"/>
        <w:jc w:val="both"/>
        <w:rPr>
          <w:rFonts w:ascii="Verdana" w:hAnsi="Verdana"/>
          <w:sz w:val="19"/>
          <w:szCs w:val="19"/>
          <w:lang w:val="fr-FR"/>
        </w:rPr>
      </w:pPr>
    </w:p>
    <w:p w:rsidR="00AE75FD" w:rsidRPr="00AE75FD" w:rsidRDefault="00AE75FD" w:rsidP="00BF26A6">
      <w:pPr>
        <w:pStyle w:val="ListParagraph"/>
        <w:numPr>
          <w:ilvl w:val="0"/>
          <w:numId w:val="24"/>
        </w:numPr>
        <w:ind w:left="1134" w:hanging="567"/>
        <w:contextualSpacing w:val="0"/>
        <w:jc w:val="both"/>
        <w:rPr>
          <w:rFonts w:ascii="Verdana" w:hAnsi="Verdana"/>
          <w:sz w:val="19"/>
          <w:szCs w:val="19"/>
          <w:lang w:val="fr-FR"/>
        </w:rPr>
      </w:pPr>
      <w:r>
        <w:rPr>
          <w:rFonts w:ascii="Verdana" w:hAnsi="Verdana"/>
          <w:sz w:val="19"/>
          <w:szCs w:val="19"/>
          <w:lang w:val="fr-FR"/>
        </w:rPr>
        <w:t>De combien de cas comme celui-ci avez-vous eu connaissance au cours de l’année écoulée ?</w:t>
      </w:r>
    </w:p>
    <w:p w:rsidR="005936F2" w:rsidRDefault="005936F2"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contextualSpacing w:val="0"/>
        <w:jc w:val="both"/>
        <w:rPr>
          <w:rFonts w:ascii="Verdana" w:hAnsi="Verdana"/>
          <w:sz w:val="19"/>
          <w:szCs w:val="19"/>
          <w:lang w:val="fr-FR"/>
        </w:rPr>
      </w:pPr>
    </w:p>
    <w:p w:rsidR="005936F2" w:rsidRPr="00AE75FD" w:rsidRDefault="00AE75FD" w:rsidP="00BF26A6">
      <w:pPr>
        <w:pStyle w:val="ListParagraph"/>
        <w:ind w:left="1134"/>
        <w:contextualSpacing w:val="0"/>
        <w:jc w:val="both"/>
        <w:rPr>
          <w:rFonts w:ascii="Verdana" w:hAnsi="Verdana"/>
          <w:sz w:val="19"/>
          <w:szCs w:val="19"/>
          <w:lang w:val="fr-FR"/>
        </w:rPr>
      </w:pPr>
      <w:r w:rsidRPr="00AE75FD">
        <w:rPr>
          <w:rFonts w:ascii="Verdana" w:hAnsi="Verdana"/>
          <w:sz w:val="19"/>
          <w:szCs w:val="19"/>
          <w:lang w:val="fr-FR"/>
        </w:rPr>
        <w:t>Au cours des trois dernières années </w:t>
      </w:r>
      <w:r w:rsidR="004F0139" w:rsidRPr="00AE75FD">
        <w:rPr>
          <w:rFonts w:ascii="Verdana" w:hAnsi="Verdana"/>
          <w:sz w:val="19"/>
          <w:szCs w:val="19"/>
          <w:lang w:val="fr-FR"/>
        </w:rPr>
        <w:t>?</w:t>
      </w:r>
      <w:r w:rsidR="00F21810" w:rsidRPr="00AE75FD">
        <w:rPr>
          <w:rFonts w:ascii="Verdana" w:hAnsi="Verdana"/>
          <w:sz w:val="19"/>
          <w:szCs w:val="19"/>
          <w:lang w:val="fr-FR"/>
        </w:rPr>
        <w:t xml:space="preserve"> </w:t>
      </w:r>
    </w:p>
    <w:p w:rsidR="005936F2" w:rsidRDefault="005936F2"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Pr="00AE75FD" w:rsidRDefault="00BF26A6" w:rsidP="005936F2">
      <w:pPr>
        <w:pStyle w:val="ListParagraph"/>
        <w:contextualSpacing w:val="0"/>
        <w:jc w:val="both"/>
        <w:rPr>
          <w:rFonts w:ascii="Verdana" w:hAnsi="Verdana"/>
          <w:sz w:val="19"/>
          <w:szCs w:val="19"/>
          <w:lang w:val="fr-FR"/>
        </w:rPr>
      </w:pPr>
    </w:p>
    <w:p w:rsidR="00AE75FD" w:rsidRPr="00AE75FD" w:rsidRDefault="00AE75FD" w:rsidP="00BF26A6">
      <w:pPr>
        <w:pStyle w:val="ListParagraph"/>
        <w:numPr>
          <w:ilvl w:val="0"/>
          <w:numId w:val="24"/>
        </w:numPr>
        <w:ind w:left="1134" w:hanging="567"/>
        <w:contextualSpacing w:val="0"/>
        <w:jc w:val="both"/>
        <w:rPr>
          <w:rFonts w:ascii="Verdana" w:hAnsi="Verdana"/>
          <w:sz w:val="19"/>
          <w:szCs w:val="19"/>
          <w:lang w:val="fr-FR"/>
        </w:rPr>
      </w:pPr>
      <w:r w:rsidRPr="00AE75FD">
        <w:rPr>
          <w:rFonts w:ascii="Verdana" w:hAnsi="Verdana"/>
          <w:sz w:val="19"/>
          <w:szCs w:val="19"/>
          <w:lang w:val="fr-FR"/>
        </w:rPr>
        <w:t xml:space="preserve">À quelles autorités compétentes de votre </w:t>
      </w:r>
      <w:r>
        <w:rPr>
          <w:rFonts w:ascii="Verdana" w:hAnsi="Verdana"/>
          <w:sz w:val="19"/>
          <w:szCs w:val="19"/>
          <w:lang w:val="fr-FR"/>
        </w:rPr>
        <w:t>État de telles demandes ont-elles été adressées ? À quelles autorités compétentes de l’autre État ?</w:t>
      </w:r>
    </w:p>
    <w:p w:rsidR="00D454E9" w:rsidRDefault="00D454E9" w:rsidP="00AE75FD">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6C096C" w:rsidRPr="00AE75FD" w:rsidRDefault="006C096C" w:rsidP="005936F2">
      <w:pPr>
        <w:pStyle w:val="ListParagraph"/>
        <w:contextualSpacing w:val="0"/>
        <w:jc w:val="both"/>
        <w:rPr>
          <w:rFonts w:ascii="Verdana" w:hAnsi="Verdana"/>
          <w:sz w:val="19"/>
          <w:szCs w:val="19"/>
          <w:lang w:val="fr-FR"/>
        </w:rPr>
      </w:pPr>
    </w:p>
    <w:p w:rsidR="00AE75FD" w:rsidRPr="00DD63E4" w:rsidRDefault="00AE75FD" w:rsidP="00BF26A6">
      <w:pPr>
        <w:pStyle w:val="ListParagraph"/>
        <w:numPr>
          <w:ilvl w:val="0"/>
          <w:numId w:val="24"/>
        </w:numPr>
        <w:ind w:left="1134" w:hanging="567"/>
        <w:contextualSpacing w:val="0"/>
        <w:jc w:val="both"/>
        <w:rPr>
          <w:rFonts w:ascii="Verdana" w:hAnsi="Verdana"/>
          <w:sz w:val="19"/>
          <w:szCs w:val="19"/>
          <w:lang w:val="fr-FR"/>
        </w:rPr>
      </w:pPr>
      <w:r w:rsidRPr="00DD63E4">
        <w:rPr>
          <w:rFonts w:ascii="Verdana" w:hAnsi="Verdana"/>
          <w:sz w:val="19"/>
          <w:szCs w:val="19"/>
          <w:lang w:val="fr-FR"/>
        </w:rPr>
        <w:t xml:space="preserve">Dans de </w:t>
      </w:r>
      <w:r>
        <w:rPr>
          <w:rFonts w:ascii="Verdana" w:hAnsi="Verdana"/>
          <w:sz w:val="19"/>
          <w:szCs w:val="19"/>
          <w:lang w:val="fr-FR"/>
        </w:rPr>
        <w:t>tel</w:t>
      </w:r>
      <w:r w:rsidRPr="00DD63E4">
        <w:rPr>
          <w:rFonts w:ascii="Verdana" w:hAnsi="Verdana"/>
          <w:sz w:val="19"/>
          <w:szCs w:val="19"/>
          <w:lang w:val="fr-FR"/>
        </w:rPr>
        <w:t>s cas, pour quelles raisons la reconnaissance de l’adoption nationale était-elle demandée</w:t>
      </w:r>
      <w:r>
        <w:rPr>
          <w:rFonts w:ascii="Verdana" w:hAnsi="Verdana"/>
          <w:sz w:val="19"/>
          <w:szCs w:val="19"/>
          <w:lang w:val="fr-FR"/>
        </w:rPr>
        <w:t> </w:t>
      </w:r>
      <w:r w:rsidRPr="00DD63E4">
        <w:rPr>
          <w:rFonts w:ascii="Verdana" w:hAnsi="Verdana"/>
          <w:sz w:val="19"/>
          <w:szCs w:val="19"/>
          <w:lang w:val="fr-FR"/>
        </w:rPr>
        <w:t>?</w:t>
      </w:r>
    </w:p>
    <w:p w:rsidR="006C096C" w:rsidRPr="00AE75FD"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6C096C" w:rsidRPr="00BF26A6" w:rsidRDefault="006C096C" w:rsidP="005936F2">
      <w:pPr>
        <w:pStyle w:val="ListParagraph"/>
        <w:contextualSpacing w:val="0"/>
        <w:jc w:val="both"/>
        <w:rPr>
          <w:rFonts w:ascii="Verdana" w:hAnsi="Verdana"/>
          <w:sz w:val="19"/>
          <w:szCs w:val="19"/>
          <w:lang w:val="fr-FR"/>
        </w:rPr>
      </w:pPr>
    </w:p>
    <w:p w:rsidR="00AE75FD" w:rsidRPr="00AE75FD" w:rsidRDefault="00AE75FD" w:rsidP="00BF26A6">
      <w:pPr>
        <w:pStyle w:val="ListParagraph"/>
        <w:numPr>
          <w:ilvl w:val="0"/>
          <w:numId w:val="24"/>
        </w:numPr>
        <w:ind w:left="1134" w:hanging="567"/>
        <w:contextualSpacing w:val="0"/>
        <w:jc w:val="both"/>
        <w:rPr>
          <w:rFonts w:ascii="Verdana" w:hAnsi="Verdana"/>
          <w:sz w:val="19"/>
          <w:szCs w:val="19"/>
          <w:lang w:val="fr-FR"/>
        </w:rPr>
      </w:pPr>
      <w:r w:rsidRPr="00AE75FD">
        <w:rPr>
          <w:rFonts w:ascii="Verdana" w:hAnsi="Verdana"/>
          <w:sz w:val="19"/>
          <w:szCs w:val="19"/>
          <w:lang w:val="fr-FR"/>
        </w:rPr>
        <w:t xml:space="preserve">La reconnaissance était-elle possible en vertu du droit de l’autre </w:t>
      </w:r>
      <w:r>
        <w:rPr>
          <w:rFonts w:ascii="Verdana" w:hAnsi="Verdana"/>
          <w:sz w:val="19"/>
          <w:szCs w:val="19"/>
          <w:lang w:val="fr-FR"/>
        </w:rPr>
        <w:t>État ?</w:t>
      </w:r>
    </w:p>
    <w:p w:rsidR="006C096C" w:rsidRPr="007A3EB7"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6C096C" w:rsidRPr="00AE75FD" w:rsidRDefault="006C096C" w:rsidP="005936F2">
      <w:pPr>
        <w:pStyle w:val="ListParagraph"/>
        <w:contextualSpacing w:val="0"/>
        <w:jc w:val="both"/>
        <w:rPr>
          <w:rFonts w:ascii="Verdana" w:hAnsi="Verdana"/>
          <w:sz w:val="19"/>
          <w:szCs w:val="19"/>
          <w:lang w:val="fr-FR"/>
        </w:rPr>
      </w:pPr>
    </w:p>
    <w:p w:rsidR="00AE75FD" w:rsidRPr="002753FE" w:rsidRDefault="00AE75FD" w:rsidP="00BF26A6">
      <w:pPr>
        <w:pStyle w:val="ListParagraph"/>
        <w:numPr>
          <w:ilvl w:val="0"/>
          <w:numId w:val="24"/>
        </w:numPr>
        <w:ind w:left="1134" w:hanging="567"/>
        <w:contextualSpacing w:val="0"/>
        <w:jc w:val="both"/>
        <w:rPr>
          <w:rFonts w:ascii="Verdana" w:hAnsi="Verdana"/>
          <w:sz w:val="19"/>
          <w:szCs w:val="19"/>
          <w:lang w:val="fr-FR"/>
        </w:rPr>
      </w:pPr>
      <w:r w:rsidRPr="002753FE">
        <w:rPr>
          <w:rFonts w:ascii="Verdana" w:hAnsi="Verdana"/>
          <w:sz w:val="19"/>
          <w:szCs w:val="19"/>
          <w:lang w:val="fr-FR"/>
        </w:rPr>
        <w:t xml:space="preserve">Dans les cas où la reconnaissance a été refusée, quels étaient les motifs de ce refus ? </w:t>
      </w:r>
    </w:p>
    <w:p w:rsidR="005936F2" w:rsidRPr="00AE75FD" w:rsidRDefault="005936F2"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5936F2" w:rsidRPr="00AE75FD" w:rsidRDefault="005936F2" w:rsidP="005936F2">
      <w:pPr>
        <w:pStyle w:val="ListParagraph"/>
        <w:contextualSpacing w:val="0"/>
        <w:jc w:val="both"/>
        <w:rPr>
          <w:rFonts w:ascii="Verdana" w:hAnsi="Verdana"/>
          <w:sz w:val="19"/>
          <w:szCs w:val="19"/>
          <w:lang w:val="fr-FR"/>
        </w:rPr>
      </w:pPr>
    </w:p>
    <w:p w:rsidR="00AE75FD" w:rsidRPr="00AE75FD" w:rsidRDefault="00AE75FD" w:rsidP="00BF26A6">
      <w:pPr>
        <w:pStyle w:val="ListParagraph"/>
        <w:ind w:left="1134"/>
        <w:contextualSpacing w:val="0"/>
        <w:jc w:val="both"/>
        <w:rPr>
          <w:rFonts w:ascii="Verdana" w:hAnsi="Verdana"/>
          <w:sz w:val="19"/>
          <w:szCs w:val="19"/>
          <w:lang w:val="fr-FR"/>
        </w:rPr>
      </w:pPr>
      <w:r w:rsidRPr="00AE75FD">
        <w:rPr>
          <w:rFonts w:ascii="Verdana" w:hAnsi="Verdana"/>
          <w:sz w:val="19"/>
          <w:szCs w:val="19"/>
          <w:lang w:val="fr-FR"/>
        </w:rPr>
        <w:t xml:space="preserve">Avez-vous déjà été confronté à un cas dans lequel les fondements sur lesquels votre </w:t>
      </w:r>
      <w:r>
        <w:rPr>
          <w:rFonts w:ascii="Verdana" w:hAnsi="Verdana"/>
          <w:sz w:val="19"/>
          <w:szCs w:val="19"/>
          <w:lang w:val="fr-FR"/>
        </w:rPr>
        <w:t>État a exercé sa compétence pour réaliser une adoption nationale ont été remis en cause par l’autre État ?</w:t>
      </w:r>
    </w:p>
    <w:p w:rsidR="006C096C" w:rsidRPr="007A3EB7"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643619" w:rsidRPr="0085313D" w:rsidTr="008B66D2">
        <w:tc>
          <w:tcPr>
            <w:tcW w:w="9175" w:type="dxa"/>
          </w:tcPr>
          <w:p w:rsidR="00643619" w:rsidRPr="00E73468" w:rsidRDefault="00643619"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6C096C" w:rsidRPr="00AE75FD" w:rsidRDefault="006C096C" w:rsidP="005936F2">
      <w:pPr>
        <w:pStyle w:val="ListParagraph"/>
        <w:contextualSpacing w:val="0"/>
        <w:jc w:val="both"/>
        <w:rPr>
          <w:rFonts w:ascii="Verdana" w:hAnsi="Verdana"/>
          <w:sz w:val="19"/>
          <w:szCs w:val="19"/>
          <w:lang w:val="fr-FR"/>
        </w:rPr>
      </w:pPr>
    </w:p>
    <w:p w:rsidR="00AE75FD" w:rsidRPr="002753FE" w:rsidRDefault="00AE75FD" w:rsidP="00BF26A6">
      <w:pPr>
        <w:pStyle w:val="ListParagraph"/>
        <w:numPr>
          <w:ilvl w:val="0"/>
          <w:numId w:val="24"/>
        </w:numPr>
        <w:ind w:left="1134" w:hanging="567"/>
        <w:contextualSpacing w:val="0"/>
        <w:jc w:val="both"/>
        <w:rPr>
          <w:rFonts w:ascii="Verdana" w:hAnsi="Verdana"/>
          <w:sz w:val="19"/>
          <w:szCs w:val="19"/>
          <w:lang w:val="fr-FR"/>
        </w:rPr>
      </w:pPr>
      <w:r w:rsidRPr="002753FE">
        <w:rPr>
          <w:rFonts w:ascii="Verdana" w:hAnsi="Verdana"/>
          <w:sz w:val="19"/>
          <w:szCs w:val="19"/>
          <w:lang w:val="fr-FR"/>
        </w:rPr>
        <w:t>En cas de refus de reconnaissance, quelles actions ont été prises, le cas échéant, quant au statut de l’enfant</w:t>
      </w:r>
      <w:r>
        <w:rPr>
          <w:rFonts w:ascii="Verdana" w:hAnsi="Verdana"/>
          <w:sz w:val="19"/>
          <w:szCs w:val="19"/>
          <w:lang w:val="fr-FR"/>
        </w:rPr>
        <w:t> </w:t>
      </w:r>
      <w:r w:rsidRPr="002753FE">
        <w:rPr>
          <w:rFonts w:ascii="Verdana" w:hAnsi="Verdana"/>
          <w:sz w:val="19"/>
          <w:szCs w:val="19"/>
          <w:lang w:val="fr-FR"/>
        </w:rPr>
        <w:t>?</w:t>
      </w:r>
    </w:p>
    <w:p w:rsidR="006C096C" w:rsidRPr="007A3EB7"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643619" w:rsidRPr="0085313D" w:rsidTr="008B66D2">
        <w:tc>
          <w:tcPr>
            <w:tcW w:w="9175" w:type="dxa"/>
          </w:tcPr>
          <w:p w:rsidR="00643619" w:rsidRPr="00E73468" w:rsidRDefault="00643619"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643619" w:rsidRPr="00AE75FD" w:rsidRDefault="00643619" w:rsidP="005936F2">
      <w:pPr>
        <w:pStyle w:val="ListParagraph"/>
        <w:contextualSpacing w:val="0"/>
        <w:jc w:val="both"/>
        <w:rPr>
          <w:rFonts w:ascii="Verdana" w:hAnsi="Verdana"/>
          <w:sz w:val="19"/>
          <w:szCs w:val="19"/>
          <w:lang w:val="fr-FR"/>
        </w:rPr>
      </w:pPr>
    </w:p>
    <w:p w:rsidR="00AE75FD" w:rsidRPr="002753FE" w:rsidRDefault="00AE75FD" w:rsidP="00BF26A6">
      <w:pPr>
        <w:pStyle w:val="ListParagraph"/>
        <w:numPr>
          <w:ilvl w:val="0"/>
          <w:numId w:val="24"/>
        </w:numPr>
        <w:ind w:left="1134" w:hanging="567"/>
        <w:contextualSpacing w:val="0"/>
        <w:jc w:val="both"/>
        <w:rPr>
          <w:rFonts w:ascii="Verdana" w:hAnsi="Verdana"/>
          <w:sz w:val="19"/>
          <w:szCs w:val="19"/>
          <w:lang w:val="fr-FR"/>
        </w:rPr>
      </w:pPr>
      <w:r>
        <w:rPr>
          <w:rFonts w:ascii="Verdana" w:hAnsi="Verdana"/>
          <w:sz w:val="19"/>
          <w:szCs w:val="19"/>
          <w:lang w:val="fr-FR"/>
        </w:rPr>
        <w:t>Dans de tels cas, y</w:t>
      </w:r>
      <w:r w:rsidRPr="002753FE">
        <w:rPr>
          <w:rFonts w:ascii="Verdana" w:hAnsi="Verdana"/>
          <w:sz w:val="19"/>
          <w:szCs w:val="19"/>
          <w:lang w:val="fr-FR"/>
        </w:rPr>
        <w:t xml:space="preserve"> a-t-il eu une quelconque </w:t>
      </w:r>
      <w:r>
        <w:rPr>
          <w:rFonts w:ascii="Verdana" w:hAnsi="Verdana"/>
          <w:sz w:val="19"/>
          <w:szCs w:val="19"/>
          <w:lang w:val="fr-FR"/>
        </w:rPr>
        <w:t>coopé</w:t>
      </w:r>
      <w:r w:rsidRPr="002753FE">
        <w:rPr>
          <w:rFonts w:ascii="Verdana" w:hAnsi="Verdana"/>
          <w:sz w:val="19"/>
          <w:szCs w:val="19"/>
          <w:lang w:val="fr-FR"/>
        </w:rPr>
        <w:t xml:space="preserve">ration / communication transfrontière entre votre </w:t>
      </w:r>
      <w:r>
        <w:rPr>
          <w:rFonts w:ascii="Verdana" w:hAnsi="Verdana"/>
          <w:sz w:val="19"/>
          <w:szCs w:val="19"/>
          <w:lang w:val="fr-FR"/>
        </w:rPr>
        <w:t>État et l’État dans lequel la reconnaissance de l’adoption était sollicitée ?</w:t>
      </w:r>
    </w:p>
    <w:p w:rsidR="006C096C" w:rsidRDefault="006C096C" w:rsidP="005936F2">
      <w:pPr>
        <w:pStyle w:val="ListParagraph"/>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643619" w:rsidRPr="0085313D" w:rsidTr="008B66D2">
        <w:tc>
          <w:tcPr>
            <w:tcW w:w="9175" w:type="dxa"/>
          </w:tcPr>
          <w:p w:rsidR="00643619" w:rsidRPr="00E73468" w:rsidRDefault="00643619" w:rsidP="008B66D2">
            <w:pPr>
              <w:pStyle w:val="ListParagraph"/>
              <w:ind w:left="0" w:firstLine="782"/>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BF26A6" w:rsidRDefault="00BF26A6" w:rsidP="005936F2">
      <w:pPr>
        <w:pStyle w:val="ListParagraph"/>
        <w:contextualSpacing w:val="0"/>
        <w:jc w:val="both"/>
        <w:rPr>
          <w:rFonts w:ascii="Verdana" w:hAnsi="Verdana"/>
          <w:sz w:val="19"/>
          <w:szCs w:val="19"/>
          <w:lang w:val="fr-FR"/>
        </w:rPr>
      </w:pPr>
    </w:p>
    <w:p w:rsidR="00643619" w:rsidRDefault="00643619" w:rsidP="005936F2">
      <w:pPr>
        <w:pStyle w:val="ListParagraph"/>
        <w:contextualSpacing w:val="0"/>
        <w:jc w:val="both"/>
        <w:rPr>
          <w:rFonts w:ascii="Verdana" w:hAnsi="Verdana"/>
          <w:sz w:val="19"/>
          <w:szCs w:val="19"/>
          <w:lang w:val="fr-FR"/>
        </w:rPr>
      </w:pPr>
    </w:p>
    <w:p w:rsidR="00643619" w:rsidRDefault="00643619" w:rsidP="005936F2">
      <w:pPr>
        <w:pStyle w:val="ListParagraph"/>
        <w:contextualSpacing w:val="0"/>
        <w:jc w:val="both"/>
        <w:rPr>
          <w:rFonts w:ascii="Verdana" w:hAnsi="Verdana"/>
          <w:sz w:val="19"/>
          <w:szCs w:val="19"/>
          <w:lang w:val="fr-FR"/>
        </w:rPr>
      </w:pPr>
    </w:p>
    <w:p w:rsidR="00D454E9" w:rsidRPr="00AE75FD" w:rsidRDefault="00AE75FD" w:rsidP="00BF26A6">
      <w:pPr>
        <w:pStyle w:val="ListParagraph"/>
        <w:numPr>
          <w:ilvl w:val="0"/>
          <w:numId w:val="29"/>
        </w:numPr>
        <w:ind w:left="567" w:hanging="567"/>
        <w:contextualSpacing w:val="0"/>
        <w:jc w:val="both"/>
        <w:rPr>
          <w:rFonts w:ascii="Verdana" w:hAnsi="Verdana"/>
          <w:b/>
          <w:color w:val="0069B4"/>
          <w:sz w:val="19"/>
          <w:szCs w:val="19"/>
          <w:lang w:val="fr-FR"/>
        </w:rPr>
      </w:pPr>
      <w:r w:rsidRPr="00AE75FD">
        <w:rPr>
          <w:rFonts w:ascii="Verdana" w:hAnsi="Verdana"/>
          <w:b/>
          <w:color w:val="0069B4"/>
          <w:sz w:val="19"/>
          <w:szCs w:val="19"/>
          <w:lang w:val="fr-FR"/>
        </w:rPr>
        <w:lastRenderedPageBreak/>
        <w:t>PROBLÈMES CONCRETS QUI REQUIÈRENT UNE ACTION</w:t>
      </w:r>
    </w:p>
    <w:p w:rsidR="00BE1882" w:rsidRPr="00AE75FD" w:rsidRDefault="00BE1882" w:rsidP="005936F2">
      <w:pPr>
        <w:jc w:val="both"/>
        <w:rPr>
          <w:rFonts w:ascii="Verdana" w:hAnsi="Verdana"/>
          <w:sz w:val="19"/>
          <w:szCs w:val="19"/>
          <w:lang w:val="fr-FR"/>
        </w:rPr>
      </w:pPr>
    </w:p>
    <w:p w:rsidR="00AE75FD" w:rsidRPr="00F22D1C" w:rsidRDefault="00F22D1C" w:rsidP="00BF26A6">
      <w:pPr>
        <w:pStyle w:val="ListParagraph"/>
        <w:numPr>
          <w:ilvl w:val="0"/>
          <w:numId w:val="20"/>
        </w:numPr>
        <w:ind w:left="567" w:hanging="567"/>
        <w:contextualSpacing w:val="0"/>
        <w:jc w:val="both"/>
        <w:rPr>
          <w:rFonts w:ascii="Verdana" w:hAnsi="Verdana"/>
          <w:sz w:val="19"/>
          <w:szCs w:val="19"/>
          <w:lang w:val="fr-FR"/>
        </w:rPr>
      </w:pPr>
      <w:r w:rsidRPr="00F22D1C">
        <w:rPr>
          <w:rFonts w:ascii="Verdana" w:hAnsi="Verdana"/>
          <w:sz w:val="19"/>
          <w:szCs w:val="19"/>
          <w:lang w:val="fr-FR"/>
        </w:rPr>
        <w:t>À la lumière des informations qui précèdent,</w:t>
      </w:r>
      <w:r>
        <w:rPr>
          <w:rFonts w:ascii="Verdana" w:hAnsi="Verdana"/>
          <w:sz w:val="19"/>
          <w:szCs w:val="19"/>
          <w:lang w:val="fr-FR"/>
        </w:rPr>
        <w:t xml:space="preserve"> y a-t-il selon vous, dans l’ensemble, des problèmes concrets dans ce domaine qui doivent être résolus au niveau international ?</w:t>
      </w:r>
    </w:p>
    <w:p w:rsidR="006C096C" w:rsidRPr="007A3EB7" w:rsidRDefault="006C096C" w:rsidP="005936F2">
      <w:pPr>
        <w:pStyle w:val="ListParagraph"/>
        <w:ind w:left="360"/>
        <w:contextualSpacing w:val="0"/>
        <w:jc w:val="both"/>
        <w:rPr>
          <w:rFonts w:ascii="Verdana" w:hAnsi="Verdana"/>
          <w:sz w:val="19"/>
          <w:szCs w:val="19"/>
          <w:lang w:val="fr-FR"/>
        </w:rPr>
      </w:pPr>
    </w:p>
    <w:tbl>
      <w:tblPr>
        <w:tblStyle w:val="TableGrid"/>
        <w:tblW w:w="9072"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F26A6" w:rsidRPr="0085313D" w:rsidTr="008B66D2">
        <w:tc>
          <w:tcPr>
            <w:tcW w:w="9175" w:type="dxa"/>
          </w:tcPr>
          <w:p w:rsidR="00BF26A6" w:rsidRPr="00E73468" w:rsidRDefault="00BF26A6" w:rsidP="008B66D2">
            <w:pPr>
              <w:pStyle w:val="ListParagraph"/>
              <w:ind w:left="0" w:firstLine="215"/>
              <w:contextualSpacing w:val="0"/>
              <w:jc w:val="both"/>
              <w:rPr>
                <w:rFonts w:ascii="Verdana" w:hAnsi="Verdana"/>
                <w:color w:val="0069B4"/>
                <w:sz w:val="19"/>
                <w:szCs w:val="19"/>
                <w:lang w:val="fr-FR"/>
              </w:rPr>
            </w:pPr>
            <w:r>
              <w:rPr>
                <w:rFonts w:ascii="Verdana" w:hAnsi="Verdana"/>
                <w:color w:val="0069B4"/>
                <w:sz w:val="19"/>
                <w:szCs w:val="19"/>
              </w:rPr>
              <w:fldChar w:fldCharType="begin">
                <w:ffData>
                  <w:name w:val=""/>
                  <w:enabled/>
                  <w:calcOnExit w:val="0"/>
                  <w:textInput>
                    <w:default w:val="Veuillez inscrire votre réponse ici"/>
                  </w:textInput>
                </w:ffData>
              </w:fldChar>
            </w:r>
            <w:r w:rsidRPr="005A4432">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5A4432">
              <w:rPr>
                <w:rFonts w:ascii="Verdana" w:hAnsi="Verdana"/>
                <w:noProof/>
                <w:color w:val="0069B4"/>
                <w:sz w:val="19"/>
                <w:szCs w:val="19"/>
                <w:lang w:val="fr-FR"/>
              </w:rPr>
              <w:t>Veuillez inscrire votre réponse ici</w:t>
            </w:r>
            <w:r>
              <w:rPr>
                <w:rFonts w:ascii="Verdana" w:hAnsi="Verdana"/>
                <w:color w:val="0069B4"/>
                <w:sz w:val="19"/>
                <w:szCs w:val="19"/>
              </w:rPr>
              <w:fldChar w:fldCharType="end"/>
            </w:r>
          </w:p>
        </w:tc>
      </w:tr>
    </w:tbl>
    <w:p w:rsidR="006C096C" w:rsidRPr="00BD7BF4" w:rsidRDefault="006C096C" w:rsidP="005936F2">
      <w:pPr>
        <w:pStyle w:val="ListParagraph"/>
        <w:ind w:left="360"/>
        <w:contextualSpacing w:val="0"/>
        <w:jc w:val="both"/>
        <w:rPr>
          <w:rFonts w:ascii="Verdana" w:hAnsi="Verdana"/>
          <w:sz w:val="19"/>
          <w:szCs w:val="19"/>
          <w:lang w:val="fr-FR"/>
        </w:rPr>
      </w:pPr>
    </w:p>
    <w:sectPr w:rsidR="006C096C" w:rsidRPr="00BD7BF4" w:rsidSect="00643619">
      <w:headerReference w:type="default" r:id="rId8"/>
      <w:headerReference w:type="first" r:id="rId9"/>
      <w:pgSz w:w="11907" w:h="16839" w:code="9"/>
      <w:pgMar w:top="851" w:right="1418"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EB7" w:rsidRDefault="007A3EB7" w:rsidP="002A56CC">
      <w:r>
        <w:separator/>
      </w:r>
    </w:p>
  </w:endnote>
  <w:endnote w:type="continuationSeparator" w:id="0">
    <w:p w:rsidR="007A3EB7" w:rsidRDefault="007A3EB7" w:rsidP="002A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EB7" w:rsidRDefault="007A3EB7" w:rsidP="002A56CC">
      <w:r>
        <w:separator/>
      </w:r>
    </w:p>
  </w:footnote>
  <w:footnote w:type="continuationSeparator" w:id="0">
    <w:p w:rsidR="007A3EB7" w:rsidRDefault="007A3EB7" w:rsidP="002A56CC">
      <w:r>
        <w:continuationSeparator/>
      </w:r>
    </w:p>
  </w:footnote>
  <w:footnote w:id="1">
    <w:p w:rsidR="007A3EB7" w:rsidRPr="009103CD" w:rsidRDefault="007A3EB7" w:rsidP="009103CD">
      <w:pPr>
        <w:pStyle w:val="FootnoteText"/>
        <w:jc w:val="both"/>
        <w:rPr>
          <w:rFonts w:ascii="Verdana" w:hAnsi="Verdana"/>
          <w:i/>
          <w:sz w:val="16"/>
          <w:szCs w:val="16"/>
          <w:lang w:val="fr-FR"/>
        </w:rPr>
      </w:pPr>
      <w:r w:rsidRPr="009103CD">
        <w:rPr>
          <w:rStyle w:val="FootnoteReference"/>
          <w:rFonts w:ascii="Verdana" w:hAnsi="Verdana"/>
          <w:sz w:val="16"/>
          <w:szCs w:val="16"/>
        </w:rPr>
        <w:footnoteRef/>
      </w:r>
      <w:r w:rsidRPr="009103CD">
        <w:rPr>
          <w:rFonts w:ascii="Verdana" w:hAnsi="Verdana"/>
          <w:sz w:val="16"/>
          <w:szCs w:val="16"/>
          <w:lang w:val="fr-FR"/>
        </w:rPr>
        <w:t xml:space="preserve"> </w:t>
      </w:r>
      <w:r w:rsidRPr="009103CD">
        <w:rPr>
          <w:rFonts w:ascii="Verdana" w:hAnsi="Verdana"/>
          <w:i/>
          <w:sz w:val="16"/>
          <w:szCs w:val="16"/>
          <w:lang w:val="fr-FR"/>
        </w:rPr>
        <w:t>Convention de La Haye du 29 mai 1993 sur la protection des enfants et la coop</w:t>
      </w:r>
      <w:r>
        <w:rPr>
          <w:rFonts w:ascii="Verdana" w:hAnsi="Verdana"/>
          <w:i/>
          <w:sz w:val="16"/>
          <w:szCs w:val="16"/>
          <w:lang w:val="fr-FR"/>
        </w:rPr>
        <w:t>é</w:t>
      </w:r>
      <w:r w:rsidRPr="009103CD">
        <w:rPr>
          <w:rFonts w:ascii="Verdana" w:hAnsi="Verdana"/>
          <w:i/>
          <w:sz w:val="16"/>
          <w:szCs w:val="16"/>
          <w:lang w:val="fr-FR"/>
        </w:rPr>
        <w:t>ration en matière d’adoption internationale</w:t>
      </w:r>
      <w:r>
        <w:rPr>
          <w:rFonts w:ascii="Verdana" w:hAnsi="Verdana"/>
          <w:i/>
          <w:sz w:val="16"/>
          <w:szCs w:val="16"/>
          <w:lang w:val="fr-FR"/>
        </w:rPr>
        <w:t>.</w:t>
      </w:r>
    </w:p>
  </w:footnote>
  <w:footnote w:id="2">
    <w:p w:rsidR="007A3EB7" w:rsidRPr="00DE2531" w:rsidRDefault="007A3EB7" w:rsidP="005572DF">
      <w:pPr>
        <w:pStyle w:val="FootnoteText"/>
        <w:jc w:val="both"/>
        <w:rPr>
          <w:rFonts w:ascii="Verdana" w:hAnsi="Verdana"/>
          <w:sz w:val="16"/>
          <w:szCs w:val="16"/>
          <w:lang w:val="fr-FR"/>
        </w:rPr>
      </w:pPr>
      <w:r w:rsidRPr="005572DF">
        <w:rPr>
          <w:rStyle w:val="FootnoteReference"/>
          <w:rFonts w:ascii="Verdana" w:hAnsi="Verdana"/>
          <w:sz w:val="16"/>
          <w:szCs w:val="16"/>
        </w:rPr>
        <w:footnoteRef/>
      </w:r>
      <w:r w:rsidRPr="005572DF">
        <w:rPr>
          <w:rFonts w:ascii="Verdana" w:hAnsi="Verdana"/>
          <w:sz w:val="16"/>
          <w:szCs w:val="16"/>
          <w:lang w:val="fr-FR"/>
        </w:rPr>
        <w:t xml:space="preserve"> </w:t>
      </w:r>
      <w:r>
        <w:rPr>
          <w:rFonts w:ascii="Verdana" w:hAnsi="Verdana"/>
          <w:sz w:val="16"/>
          <w:szCs w:val="16"/>
          <w:lang w:val="fr-FR"/>
        </w:rPr>
        <w:t>« Travaux dans le domaine de l’adoption par suite de la réunion de la Commission spéciale de juin 2015 »,</w:t>
      </w:r>
      <w:r w:rsidR="00E66338">
        <w:rPr>
          <w:rFonts w:ascii="Verdana" w:hAnsi="Verdana"/>
          <w:sz w:val="16"/>
          <w:szCs w:val="16"/>
          <w:lang w:val="fr-FR"/>
        </w:rPr>
        <w:t xml:space="preserve"> </w:t>
      </w:r>
      <w:r>
        <w:rPr>
          <w:rFonts w:ascii="Verdana" w:hAnsi="Verdana"/>
          <w:sz w:val="16"/>
          <w:szCs w:val="16"/>
          <w:lang w:val="fr-FR"/>
        </w:rPr>
        <w:t>Doc.</w:t>
      </w:r>
      <w:r w:rsidR="00E66338">
        <w:rPr>
          <w:rFonts w:ascii="Verdana" w:hAnsi="Verdana"/>
          <w:sz w:val="16"/>
          <w:szCs w:val="16"/>
          <w:lang w:val="fr-FR"/>
        </w:rPr>
        <w:t xml:space="preserve"> prél.</w:t>
      </w:r>
      <w:r>
        <w:rPr>
          <w:rFonts w:ascii="Verdana" w:hAnsi="Verdana"/>
          <w:sz w:val="16"/>
          <w:szCs w:val="16"/>
          <w:lang w:val="fr-FR"/>
        </w:rPr>
        <w:t xml:space="preserve"> No 4A de février 2016 à l’attention du Conseil de mars 2016 sur les affaires générales et la politique de la Conférence, para. 14 à 16, voir, p</w:t>
      </w:r>
      <w:r w:rsidRPr="005572DF">
        <w:rPr>
          <w:rFonts w:ascii="Verdana" w:hAnsi="Verdana"/>
          <w:sz w:val="16"/>
          <w:szCs w:val="16"/>
          <w:lang w:val="fr-FR"/>
        </w:rPr>
        <w:t xml:space="preserve">ar ex., les travaux entrepris par le Parlement européen et </w:t>
      </w:r>
      <w:r>
        <w:rPr>
          <w:rFonts w:ascii="Verdana" w:hAnsi="Verdana"/>
          <w:sz w:val="16"/>
          <w:szCs w:val="16"/>
          <w:lang w:val="fr-FR"/>
        </w:rPr>
        <w:t>la Commission internationale de l’état civil. Plus récemment, voir Projet de rapport contenant des recommandations à la Commission concernant les aspects transfrontaliers des adoptions préparé par la Commission des affaires juridiques du Parlement européen (</w:t>
      </w:r>
      <w:r w:rsidRPr="00DE2531">
        <w:rPr>
          <w:rFonts w:ascii="Verdana" w:hAnsi="Verdana"/>
          <w:sz w:val="16"/>
          <w:szCs w:val="16"/>
          <w:lang w:val="fr-FR"/>
        </w:rPr>
        <w:t>2015/2086 (INL</w:t>
      </w:r>
      <w:r>
        <w:rPr>
          <w:rFonts w:ascii="Verdana" w:hAnsi="Verdana"/>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55583"/>
      <w:docPartObj>
        <w:docPartGallery w:val="Page Numbers (Top of Page)"/>
        <w:docPartUnique/>
      </w:docPartObj>
    </w:sdtPr>
    <w:sdtEndPr>
      <w:rPr>
        <w:noProof/>
      </w:rPr>
    </w:sdtEndPr>
    <w:sdtContent>
      <w:p w:rsidR="007A3EB7" w:rsidRDefault="007A3EB7">
        <w:pPr>
          <w:pStyle w:val="Header"/>
          <w:jc w:val="center"/>
        </w:pPr>
        <w:r w:rsidRPr="00ED41E5">
          <w:rPr>
            <w:rFonts w:ascii="Verdana" w:hAnsi="Verdana"/>
            <w:sz w:val="19"/>
            <w:szCs w:val="19"/>
          </w:rPr>
          <w:fldChar w:fldCharType="begin"/>
        </w:r>
        <w:r w:rsidRPr="00ED41E5">
          <w:rPr>
            <w:rFonts w:ascii="Verdana" w:hAnsi="Verdana"/>
            <w:sz w:val="19"/>
            <w:szCs w:val="19"/>
          </w:rPr>
          <w:instrText xml:space="preserve"> PAGE   \* MERGEFORMAT </w:instrText>
        </w:r>
        <w:r w:rsidRPr="00ED41E5">
          <w:rPr>
            <w:rFonts w:ascii="Verdana" w:hAnsi="Verdana"/>
            <w:sz w:val="19"/>
            <w:szCs w:val="19"/>
          </w:rPr>
          <w:fldChar w:fldCharType="separate"/>
        </w:r>
        <w:r w:rsidR="0085313D">
          <w:rPr>
            <w:rFonts w:ascii="Verdana" w:hAnsi="Verdana"/>
            <w:noProof/>
            <w:sz w:val="19"/>
            <w:szCs w:val="19"/>
          </w:rPr>
          <w:t>4</w:t>
        </w:r>
        <w:r w:rsidRPr="00ED41E5">
          <w:rPr>
            <w:rFonts w:ascii="Verdana" w:hAnsi="Verdana"/>
            <w:noProof/>
            <w:sz w:val="19"/>
            <w:szCs w:val="19"/>
          </w:rPr>
          <w:fldChar w:fldCharType="end"/>
        </w:r>
      </w:p>
    </w:sdtContent>
  </w:sdt>
  <w:p w:rsidR="007A3EB7" w:rsidRDefault="007A3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408"/>
      <w:gridCol w:w="4663"/>
    </w:tblGrid>
    <w:tr w:rsidR="007A3EB7" w:rsidRPr="007D6748" w:rsidTr="002A56CC">
      <w:trPr>
        <w:trHeight w:val="1850"/>
      </w:trPr>
      <w:tc>
        <w:tcPr>
          <w:tcW w:w="5148" w:type="dxa"/>
        </w:tcPr>
        <w:p w:rsidR="007A3EB7" w:rsidRPr="009103CD" w:rsidRDefault="007A3EB7" w:rsidP="002A56CC">
          <w:pPr>
            <w:pStyle w:val="Header"/>
            <w:tabs>
              <w:tab w:val="left" w:pos="4820"/>
            </w:tabs>
            <w:rPr>
              <w:rFonts w:ascii="Verdana" w:hAnsi="Verdana"/>
              <w:smallCaps/>
              <w:spacing w:val="-2"/>
              <w:sz w:val="18"/>
              <w:szCs w:val="18"/>
              <w:lang w:val="fr-FR"/>
            </w:rPr>
          </w:pPr>
          <w:r w:rsidRPr="009103CD">
            <w:rPr>
              <w:rFonts w:ascii="Verdana" w:hAnsi="Verdana"/>
              <w:smallCaps/>
              <w:spacing w:val="-2"/>
              <w:sz w:val="18"/>
              <w:szCs w:val="18"/>
              <w:lang w:val="fr-FR"/>
            </w:rPr>
            <w:t>reconnaissance des adoptions nationales</w:t>
          </w:r>
        </w:p>
        <w:p w:rsidR="007A3EB7" w:rsidRPr="009103CD" w:rsidRDefault="007A3EB7" w:rsidP="002A56CC">
          <w:pPr>
            <w:pStyle w:val="Header"/>
            <w:tabs>
              <w:tab w:val="left" w:pos="4820"/>
            </w:tabs>
            <w:rPr>
              <w:rFonts w:ascii="Verdana" w:hAnsi="Verdana"/>
              <w:bCs/>
              <w:color w:val="000000"/>
              <w:spacing w:val="-2"/>
              <w:sz w:val="18"/>
              <w:szCs w:val="18"/>
              <w:lang w:val="fr-FR"/>
            </w:rPr>
          </w:pPr>
        </w:p>
        <w:p w:rsidR="007A3EB7" w:rsidRPr="009103CD" w:rsidRDefault="007A3EB7" w:rsidP="002A56CC">
          <w:pPr>
            <w:pStyle w:val="Header"/>
            <w:tabs>
              <w:tab w:val="left" w:pos="4820"/>
            </w:tabs>
            <w:rPr>
              <w:rFonts w:ascii="Verdana" w:hAnsi="Verdana"/>
              <w:bCs/>
              <w:spacing w:val="-2"/>
              <w:sz w:val="18"/>
              <w:szCs w:val="18"/>
              <w:lang w:val="fr-FR"/>
            </w:rPr>
          </w:pPr>
        </w:p>
        <w:p w:rsidR="007A3EB7" w:rsidRPr="009103CD" w:rsidRDefault="007A3EB7" w:rsidP="002A56CC">
          <w:pPr>
            <w:pStyle w:val="Header"/>
            <w:tabs>
              <w:tab w:val="left" w:pos="4820"/>
            </w:tabs>
            <w:rPr>
              <w:rFonts w:ascii="Verdana" w:hAnsi="Verdana"/>
              <w:bCs/>
              <w:spacing w:val="-2"/>
              <w:sz w:val="18"/>
              <w:szCs w:val="18"/>
              <w:lang w:val="fr-FR"/>
            </w:rPr>
          </w:pPr>
        </w:p>
        <w:p w:rsidR="007A3EB7" w:rsidRPr="009103CD" w:rsidRDefault="007A3EB7" w:rsidP="002A56CC">
          <w:pPr>
            <w:pStyle w:val="Header"/>
            <w:tabs>
              <w:tab w:val="left" w:pos="4820"/>
            </w:tabs>
            <w:rPr>
              <w:rFonts w:ascii="Verdana" w:hAnsi="Verdana"/>
              <w:bCs/>
              <w:spacing w:val="-2"/>
              <w:sz w:val="18"/>
              <w:szCs w:val="18"/>
              <w:lang w:val="fr-FR"/>
            </w:rPr>
          </w:pPr>
        </w:p>
        <w:p w:rsidR="007A3EB7" w:rsidRPr="009103CD" w:rsidRDefault="007A3EB7" w:rsidP="002A56CC">
          <w:pPr>
            <w:pStyle w:val="Header"/>
            <w:tabs>
              <w:tab w:val="left" w:pos="4820"/>
            </w:tabs>
            <w:rPr>
              <w:rFonts w:ascii="Verdana" w:hAnsi="Verdana"/>
              <w:bCs/>
              <w:spacing w:val="-2"/>
              <w:sz w:val="18"/>
              <w:szCs w:val="18"/>
              <w:lang w:val="fr-FR"/>
            </w:rPr>
          </w:pPr>
        </w:p>
        <w:p w:rsidR="007A3EB7" w:rsidRPr="009103CD" w:rsidRDefault="007A3EB7" w:rsidP="002A56CC">
          <w:pPr>
            <w:pStyle w:val="Header"/>
            <w:tabs>
              <w:tab w:val="left" w:pos="4820"/>
            </w:tabs>
            <w:rPr>
              <w:rFonts w:ascii="Verdana" w:hAnsi="Verdana"/>
              <w:bCs/>
              <w:spacing w:val="-2"/>
              <w:sz w:val="18"/>
              <w:szCs w:val="18"/>
              <w:lang w:val="fr-FR"/>
            </w:rPr>
          </w:pPr>
        </w:p>
        <w:p w:rsidR="007A3EB7" w:rsidRPr="009103CD" w:rsidRDefault="007A3EB7" w:rsidP="009103CD">
          <w:pPr>
            <w:pStyle w:val="Header"/>
            <w:tabs>
              <w:tab w:val="left" w:pos="4820"/>
            </w:tabs>
            <w:rPr>
              <w:rFonts w:ascii="Verdana" w:hAnsi="Verdana"/>
              <w:bCs/>
              <w:spacing w:val="-2"/>
              <w:sz w:val="20"/>
              <w:szCs w:val="20"/>
              <w:lang w:val="fr-FR"/>
            </w:rPr>
          </w:pPr>
          <w:r w:rsidRPr="009103CD">
            <w:rPr>
              <w:rFonts w:ascii="Verdana" w:hAnsi="Verdana"/>
              <w:bCs/>
              <w:spacing w:val="-2"/>
              <w:sz w:val="18"/>
              <w:szCs w:val="18"/>
              <w:lang w:val="fr-FR"/>
            </w:rPr>
            <w:t>Novembre 2016</w:t>
          </w:r>
        </w:p>
      </w:tc>
      <w:tc>
        <w:tcPr>
          <w:tcW w:w="5040" w:type="dxa"/>
        </w:tcPr>
        <w:p w:rsidR="007A3EB7" w:rsidRPr="009103CD" w:rsidRDefault="007A3EB7" w:rsidP="002A56CC">
          <w:pPr>
            <w:pStyle w:val="Header"/>
            <w:jc w:val="right"/>
            <w:rPr>
              <w:rFonts w:ascii="Verdana" w:hAnsi="Verdana"/>
              <w:sz w:val="20"/>
              <w:szCs w:val="20"/>
              <w:lang w:val="fr-FR"/>
            </w:rPr>
          </w:pPr>
        </w:p>
        <w:p w:rsidR="007A3EB7" w:rsidRPr="007D6748" w:rsidRDefault="007A3EB7" w:rsidP="002A56CC">
          <w:pPr>
            <w:pStyle w:val="Header"/>
            <w:tabs>
              <w:tab w:val="left" w:pos="4820"/>
            </w:tabs>
            <w:jc w:val="right"/>
            <w:rPr>
              <w:rFonts w:ascii="Verdana" w:hAnsi="Verdana"/>
              <w:spacing w:val="-2"/>
              <w:sz w:val="20"/>
              <w:szCs w:val="20"/>
              <w:lang w:val="en-GB"/>
            </w:rPr>
          </w:pPr>
          <w:r w:rsidRPr="007D6748">
            <w:rPr>
              <w:rFonts w:ascii="Verdana" w:hAnsi="Verdana"/>
              <w:noProof/>
              <w:spacing w:val="-2"/>
              <w:sz w:val="20"/>
              <w:szCs w:val="20"/>
              <w:lang w:val="en-GB" w:eastAsia="en-GB"/>
            </w:rPr>
            <w:drawing>
              <wp:inline distT="0" distB="0" distL="0" distR="0">
                <wp:extent cx="1892233" cy="1027137"/>
                <wp:effectExtent l="0" t="0" r="0" b="1905"/>
                <wp:docPr id="1" name="Picture 1" descr="logoHC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CCH"/>
                        <pic:cNvPicPr>
                          <a:picLocks noChangeAspect="1" noChangeArrowheads="1"/>
                        </pic:cNvPicPr>
                      </pic:nvPicPr>
                      <pic:blipFill>
                        <a:blip r:embed="rId1">
                          <a:extLst>
                            <a:ext uri="{28A0092B-C50C-407E-A947-70E740481C1C}">
                              <a14:useLocalDpi xmlns:a14="http://schemas.microsoft.com/office/drawing/2010/main" val="0"/>
                            </a:ext>
                          </a:extLst>
                        </a:blip>
                        <a:srcRect b="21982"/>
                        <a:stretch>
                          <a:fillRect/>
                        </a:stretch>
                      </pic:blipFill>
                      <pic:spPr bwMode="auto">
                        <a:xfrm>
                          <a:off x="0" y="0"/>
                          <a:ext cx="1906147" cy="1034690"/>
                        </a:xfrm>
                        <a:prstGeom prst="rect">
                          <a:avLst/>
                        </a:prstGeom>
                        <a:noFill/>
                        <a:ln>
                          <a:noFill/>
                        </a:ln>
                      </pic:spPr>
                    </pic:pic>
                  </a:graphicData>
                </a:graphic>
              </wp:inline>
            </w:drawing>
          </w:r>
        </w:p>
      </w:tc>
    </w:tr>
  </w:tbl>
  <w:p w:rsidR="007A3EB7" w:rsidRDefault="007A3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E08"/>
    <w:multiLevelType w:val="hybridMultilevel"/>
    <w:tmpl w:val="CD2CC7B6"/>
    <w:lvl w:ilvl="0" w:tplc="E53274F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32E91"/>
    <w:multiLevelType w:val="hybridMultilevel"/>
    <w:tmpl w:val="68DC390E"/>
    <w:lvl w:ilvl="0" w:tplc="2850D67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306EF"/>
    <w:multiLevelType w:val="hybridMultilevel"/>
    <w:tmpl w:val="5406E0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011D5A"/>
    <w:multiLevelType w:val="hybridMultilevel"/>
    <w:tmpl w:val="0122E224"/>
    <w:lvl w:ilvl="0" w:tplc="2182CA2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86A55"/>
    <w:multiLevelType w:val="hybridMultilevel"/>
    <w:tmpl w:val="F490F2B4"/>
    <w:lvl w:ilvl="0" w:tplc="9058F76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D7C5D"/>
    <w:multiLevelType w:val="hybridMultilevel"/>
    <w:tmpl w:val="BE80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557DB"/>
    <w:multiLevelType w:val="hybridMultilevel"/>
    <w:tmpl w:val="E078FF1E"/>
    <w:lvl w:ilvl="0" w:tplc="42DEA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A1A30"/>
    <w:multiLevelType w:val="hybridMultilevel"/>
    <w:tmpl w:val="A5625270"/>
    <w:lvl w:ilvl="0" w:tplc="7A64E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B2042"/>
    <w:multiLevelType w:val="hybridMultilevel"/>
    <w:tmpl w:val="DCA6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C53F0"/>
    <w:multiLevelType w:val="hybridMultilevel"/>
    <w:tmpl w:val="B7E207EE"/>
    <w:lvl w:ilvl="0" w:tplc="9058F76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D0CE1"/>
    <w:multiLevelType w:val="hybridMultilevel"/>
    <w:tmpl w:val="ADE4A52A"/>
    <w:lvl w:ilvl="0" w:tplc="46D48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6F6886"/>
    <w:multiLevelType w:val="hybridMultilevel"/>
    <w:tmpl w:val="3886C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3E4463"/>
    <w:multiLevelType w:val="hybridMultilevel"/>
    <w:tmpl w:val="7A76794E"/>
    <w:lvl w:ilvl="0" w:tplc="9E4EC8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830319"/>
    <w:multiLevelType w:val="hybridMultilevel"/>
    <w:tmpl w:val="2408D444"/>
    <w:lvl w:ilvl="0" w:tplc="0290A09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E46D20"/>
    <w:multiLevelType w:val="hybridMultilevel"/>
    <w:tmpl w:val="3BD01400"/>
    <w:lvl w:ilvl="0" w:tplc="FFDEAE1E">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C7982"/>
    <w:multiLevelType w:val="hybridMultilevel"/>
    <w:tmpl w:val="8AF2F44C"/>
    <w:lvl w:ilvl="0" w:tplc="D6C2662E">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AF7821"/>
    <w:multiLevelType w:val="hybridMultilevel"/>
    <w:tmpl w:val="B9A8E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E013BC"/>
    <w:multiLevelType w:val="hybridMultilevel"/>
    <w:tmpl w:val="FD925C6A"/>
    <w:lvl w:ilvl="0" w:tplc="9058F76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506DF"/>
    <w:multiLevelType w:val="hybridMultilevel"/>
    <w:tmpl w:val="AB52D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5327F"/>
    <w:multiLevelType w:val="hybridMultilevel"/>
    <w:tmpl w:val="EC90F8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742D09"/>
    <w:multiLevelType w:val="hybridMultilevel"/>
    <w:tmpl w:val="C16E2A46"/>
    <w:lvl w:ilvl="0" w:tplc="0290A09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D12F59"/>
    <w:multiLevelType w:val="hybridMultilevel"/>
    <w:tmpl w:val="26969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025C7"/>
    <w:multiLevelType w:val="hybridMultilevel"/>
    <w:tmpl w:val="BE80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6B08"/>
    <w:multiLevelType w:val="hybridMultilevel"/>
    <w:tmpl w:val="F09C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B01FE"/>
    <w:multiLevelType w:val="hybridMultilevel"/>
    <w:tmpl w:val="65142488"/>
    <w:lvl w:ilvl="0" w:tplc="0409000F">
      <w:start w:val="1"/>
      <w:numFmt w:val="decimal"/>
      <w:lvlText w:val="%1."/>
      <w:lvlJc w:val="left"/>
      <w:pPr>
        <w:ind w:left="720" w:hanging="360"/>
      </w:pPr>
    </w:lvl>
    <w:lvl w:ilvl="1" w:tplc="EF78971C">
      <w:numFmt w:val="bullet"/>
      <w:lvlText w:val="-"/>
      <w:lvlJc w:val="left"/>
      <w:pPr>
        <w:ind w:left="1440" w:hanging="360"/>
      </w:pPr>
      <w:rPr>
        <w:rFonts w:ascii="Verdana" w:eastAsiaTheme="minorHAnsi" w:hAnsi="Verdan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F3C08"/>
    <w:multiLevelType w:val="hybridMultilevel"/>
    <w:tmpl w:val="D6B2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13CEF"/>
    <w:multiLevelType w:val="hybridMultilevel"/>
    <w:tmpl w:val="2404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733F3"/>
    <w:multiLevelType w:val="hybridMultilevel"/>
    <w:tmpl w:val="2C449E00"/>
    <w:lvl w:ilvl="0" w:tplc="2850D67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C032F"/>
    <w:multiLevelType w:val="hybridMultilevel"/>
    <w:tmpl w:val="F62CAE90"/>
    <w:lvl w:ilvl="0" w:tplc="050AC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92B08"/>
    <w:multiLevelType w:val="hybridMultilevel"/>
    <w:tmpl w:val="47F026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8E3956"/>
    <w:multiLevelType w:val="hybridMultilevel"/>
    <w:tmpl w:val="80DC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66422"/>
    <w:multiLevelType w:val="hybridMultilevel"/>
    <w:tmpl w:val="C73A89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
  </w:num>
  <w:num w:numId="4">
    <w:abstractNumId w:val="13"/>
  </w:num>
  <w:num w:numId="5">
    <w:abstractNumId w:val="20"/>
  </w:num>
  <w:num w:numId="6">
    <w:abstractNumId w:val="23"/>
  </w:num>
  <w:num w:numId="7">
    <w:abstractNumId w:val="30"/>
  </w:num>
  <w:num w:numId="8">
    <w:abstractNumId w:val="25"/>
  </w:num>
  <w:num w:numId="9">
    <w:abstractNumId w:val="8"/>
  </w:num>
  <w:num w:numId="10">
    <w:abstractNumId w:val="24"/>
  </w:num>
  <w:num w:numId="11">
    <w:abstractNumId w:val="11"/>
  </w:num>
  <w:num w:numId="12">
    <w:abstractNumId w:val="0"/>
  </w:num>
  <w:num w:numId="13">
    <w:abstractNumId w:val="27"/>
  </w:num>
  <w:num w:numId="14">
    <w:abstractNumId w:val="1"/>
  </w:num>
  <w:num w:numId="15">
    <w:abstractNumId w:val="17"/>
  </w:num>
  <w:num w:numId="16">
    <w:abstractNumId w:val="4"/>
  </w:num>
  <w:num w:numId="17">
    <w:abstractNumId w:val="9"/>
  </w:num>
  <w:num w:numId="18">
    <w:abstractNumId w:val="14"/>
  </w:num>
  <w:num w:numId="19">
    <w:abstractNumId w:val="21"/>
  </w:num>
  <w:num w:numId="20">
    <w:abstractNumId w:val="10"/>
  </w:num>
  <w:num w:numId="21">
    <w:abstractNumId w:val="6"/>
  </w:num>
  <w:num w:numId="22">
    <w:abstractNumId w:val="16"/>
  </w:num>
  <w:num w:numId="23">
    <w:abstractNumId w:val="7"/>
  </w:num>
  <w:num w:numId="24">
    <w:abstractNumId w:val="28"/>
  </w:num>
  <w:num w:numId="25">
    <w:abstractNumId w:val="26"/>
  </w:num>
  <w:num w:numId="26">
    <w:abstractNumId w:val="31"/>
  </w:num>
  <w:num w:numId="27">
    <w:abstractNumId w:val="22"/>
  </w:num>
  <w:num w:numId="28">
    <w:abstractNumId w:val="18"/>
  </w:num>
  <w:num w:numId="29">
    <w:abstractNumId w:val="29"/>
  </w:num>
  <w:num w:numId="30">
    <w:abstractNumId w:val="5"/>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g13xob1BxfwFW1VbTGdrst2TQ/6rQhmkkz1xQYI2GG7rO512HODxGq3tr728vtHJ1tXtrtr3FuF6AUKn0k/EeQ==" w:salt="NKKNjEA1b2O3Dwrml/E4E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60F922-AC9A-42FB-B174-0D6AF5BCF3EA}"/>
    <w:docVar w:name="dgnword-eventsink" w:val="336662840"/>
    <w:docVar w:name="dgnword-lastRevisionsView" w:val="0"/>
  </w:docVars>
  <w:rsids>
    <w:rsidRoot w:val="00267B27"/>
    <w:rsid w:val="00001863"/>
    <w:rsid w:val="000043AE"/>
    <w:rsid w:val="000043F9"/>
    <w:rsid w:val="00012041"/>
    <w:rsid w:val="000125FC"/>
    <w:rsid w:val="00013DD7"/>
    <w:rsid w:val="000150BD"/>
    <w:rsid w:val="00017DD8"/>
    <w:rsid w:val="00021711"/>
    <w:rsid w:val="00024591"/>
    <w:rsid w:val="00025E6F"/>
    <w:rsid w:val="00030410"/>
    <w:rsid w:val="000469DE"/>
    <w:rsid w:val="000638CB"/>
    <w:rsid w:val="00067FEC"/>
    <w:rsid w:val="000708DB"/>
    <w:rsid w:val="000746DD"/>
    <w:rsid w:val="00077B76"/>
    <w:rsid w:val="000853C5"/>
    <w:rsid w:val="00085EEB"/>
    <w:rsid w:val="00095BD1"/>
    <w:rsid w:val="000A091E"/>
    <w:rsid w:val="000A536D"/>
    <w:rsid w:val="000A6156"/>
    <w:rsid w:val="000A634C"/>
    <w:rsid w:val="000B2080"/>
    <w:rsid w:val="000D24BB"/>
    <w:rsid w:val="000D372D"/>
    <w:rsid w:val="000D4BCC"/>
    <w:rsid w:val="000F0060"/>
    <w:rsid w:val="000F6E5A"/>
    <w:rsid w:val="001001D5"/>
    <w:rsid w:val="00100C60"/>
    <w:rsid w:val="0010139B"/>
    <w:rsid w:val="00112F3A"/>
    <w:rsid w:val="0011618F"/>
    <w:rsid w:val="00124E25"/>
    <w:rsid w:val="00124E83"/>
    <w:rsid w:val="0013524C"/>
    <w:rsid w:val="0013753A"/>
    <w:rsid w:val="00141067"/>
    <w:rsid w:val="00141828"/>
    <w:rsid w:val="00141CE0"/>
    <w:rsid w:val="00142D03"/>
    <w:rsid w:val="00143D9F"/>
    <w:rsid w:val="0015397B"/>
    <w:rsid w:val="0015649D"/>
    <w:rsid w:val="001576FF"/>
    <w:rsid w:val="0016243A"/>
    <w:rsid w:val="001654BD"/>
    <w:rsid w:val="00171B40"/>
    <w:rsid w:val="001745CC"/>
    <w:rsid w:val="001834A2"/>
    <w:rsid w:val="00197798"/>
    <w:rsid w:val="001A04EF"/>
    <w:rsid w:val="001A1825"/>
    <w:rsid w:val="001A5ACC"/>
    <w:rsid w:val="001B64D4"/>
    <w:rsid w:val="001B65BA"/>
    <w:rsid w:val="001B6CC8"/>
    <w:rsid w:val="001C165E"/>
    <w:rsid w:val="001C5FBE"/>
    <w:rsid w:val="001C6166"/>
    <w:rsid w:val="001C6DF7"/>
    <w:rsid w:val="001D38C5"/>
    <w:rsid w:val="001D4330"/>
    <w:rsid w:val="001D5090"/>
    <w:rsid w:val="001D5693"/>
    <w:rsid w:val="001D775A"/>
    <w:rsid w:val="001E13D7"/>
    <w:rsid w:val="001E2FDF"/>
    <w:rsid w:val="001E4B98"/>
    <w:rsid w:val="001F2069"/>
    <w:rsid w:val="001F208F"/>
    <w:rsid w:val="001F4DC6"/>
    <w:rsid w:val="00200601"/>
    <w:rsid w:val="002010F5"/>
    <w:rsid w:val="00201ED4"/>
    <w:rsid w:val="0020586E"/>
    <w:rsid w:val="002310DF"/>
    <w:rsid w:val="00231B90"/>
    <w:rsid w:val="00240785"/>
    <w:rsid w:val="00256256"/>
    <w:rsid w:val="00256698"/>
    <w:rsid w:val="00257055"/>
    <w:rsid w:val="00257138"/>
    <w:rsid w:val="00265F1C"/>
    <w:rsid w:val="00267B27"/>
    <w:rsid w:val="00270028"/>
    <w:rsid w:val="002739FE"/>
    <w:rsid w:val="002753FE"/>
    <w:rsid w:val="0028042B"/>
    <w:rsid w:val="00290336"/>
    <w:rsid w:val="002903AA"/>
    <w:rsid w:val="002939E0"/>
    <w:rsid w:val="002A56CC"/>
    <w:rsid w:val="002A73D6"/>
    <w:rsid w:val="002A777B"/>
    <w:rsid w:val="002B1E88"/>
    <w:rsid w:val="002B6647"/>
    <w:rsid w:val="002B6830"/>
    <w:rsid w:val="002B7CCB"/>
    <w:rsid w:val="002D338B"/>
    <w:rsid w:val="002D7E86"/>
    <w:rsid w:val="002E5796"/>
    <w:rsid w:val="002F0A6B"/>
    <w:rsid w:val="002F4065"/>
    <w:rsid w:val="002F7DE0"/>
    <w:rsid w:val="003054DF"/>
    <w:rsid w:val="0030787A"/>
    <w:rsid w:val="00312607"/>
    <w:rsid w:val="00314189"/>
    <w:rsid w:val="0031647C"/>
    <w:rsid w:val="00320004"/>
    <w:rsid w:val="0032187F"/>
    <w:rsid w:val="00325F63"/>
    <w:rsid w:val="003407E8"/>
    <w:rsid w:val="0034241C"/>
    <w:rsid w:val="003466A5"/>
    <w:rsid w:val="0035057B"/>
    <w:rsid w:val="0035775B"/>
    <w:rsid w:val="003736F3"/>
    <w:rsid w:val="00373A98"/>
    <w:rsid w:val="003763CB"/>
    <w:rsid w:val="00381ACC"/>
    <w:rsid w:val="00384F12"/>
    <w:rsid w:val="003959CF"/>
    <w:rsid w:val="0039650F"/>
    <w:rsid w:val="003A23FD"/>
    <w:rsid w:val="003A2E93"/>
    <w:rsid w:val="003A7315"/>
    <w:rsid w:val="003B28F2"/>
    <w:rsid w:val="003B5282"/>
    <w:rsid w:val="003B6BAB"/>
    <w:rsid w:val="003C1BB2"/>
    <w:rsid w:val="003D38B0"/>
    <w:rsid w:val="003D3FE1"/>
    <w:rsid w:val="003D4B27"/>
    <w:rsid w:val="003E0EB9"/>
    <w:rsid w:val="003E596A"/>
    <w:rsid w:val="003F00C8"/>
    <w:rsid w:val="0040111E"/>
    <w:rsid w:val="00406D03"/>
    <w:rsid w:val="00412387"/>
    <w:rsid w:val="004222B3"/>
    <w:rsid w:val="00425112"/>
    <w:rsid w:val="004316E6"/>
    <w:rsid w:val="00434089"/>
    <w:rsid w:val="00436BDB"/>
    <w:rsid w:val="00442814"/>
    <w:rsid w:val="00443235"/>
    <w:rsid w:val="00444C0F"/>
    <w:rsid w:val="004529DE"/>
    <w:rsid w:val="00456FD7"/>
    <w:rsid w:val="004629DE"/>
    <w:rsid w:val="00462CF6"/>
    <w:rsid w:val="004642C9"/>
    <w:rsid w:val="00476D6E"/>
    <w:rsid w:val="0048004F"/>
    <w:rsid w:val="00486B3F"/>
    <w:rsid w:val="004905B5"/>
    <w:rsid w:val="00495D85"/>
    <w:rsid w:val="004B3A0F"/>
    <w:rsid w:val="004D339A"/>
    <w:rsid w:val="004D5602"/>
    <w:rsid w:val="004D796F"/>
    <w:rsid w:val="004E3921"/>
    <w:rsid w:val="004E41D7"/>
    <w:rsid w:val="004E63E1"/>
    <w:rsid w:val="004E7C45"/>
    <w:rsid w:val="004F0139"/>
    <w:rsid w:val="004F671C"/>
    <w:rsid w:val="00502008"/>
    <w:rsid w:val="005271C0"/>
    <w:rsid w:val="0052743A"/>
    <w:rsid w:val="00532BFC"/>
    <w:rsid w:val="00532EDB"/>
    <w:rsid w:val="00534D63"/>
    <w:rsid w:val="00535887"/>
    <w:rsid w:val="00536266"/>
    <w:rsid w:val="00536735"/>
    <w:rsid w:val="005417A4"/>
    <w:rsid w:val="00544BE5"/>
    <w:rsid w:val="00553719"/>
    <w:rsid w:val="005572DF"/>
    <w:rsid w:val="00565A37"/>
    <w:rsid w:val="00566E26"/>
    <w:rsid w:val="00576448"/>
    <w:rsid w:val="00582ED1"/>
    <w:rsid w:val="0058763E"/>
    <w:rsid w:val="00592A1D"/>
    <w:rsid w:val="005936F2"/>
    <w:rsid w:val="0059443C"/>
    <w:rsid w:val="005A356E"/>
    <w:rsid w:val="005A4432"/>
    <w:rsid w:val="005A651C"/>
    <w:rsid w:val="005B5276"/>
    <w:rsid w:val="005B6EE0"/>
    <w:rsid w:val="005C2460"/>
    <w:rsid w:val="005C24A1"/>
    <w:rsid w:val="005C6039"/>
    <w:rsid w:val="005C716C"/>
    <w:rsid w:val="005D071F"/>
    <w:rsid w:val="005E0F85"/>
    <w:rsid w:val="005E72E5"/>
    <w:rsid w:val="005E7439"/>
    <w:rsid w:val="005F1323"/>
    <w:rsid w:val="005F3AFB"/>
    <w:rsid w:val="005F3BEC"/>
    <w:rsid w:val="005F7A2A"/>
    <w:rsid w:val="0060084B"/>
    <w:rsid w:val="00601C11"/>
    <w:rsid w:val="006037FF"/>
    <w:rsid w:val="00604D28"/>
    <w:rsid w:val="00605044"/>
    <w:rsid w:val="006106B9"/>
    <w:rsid w:val="00613657"/>
    <w:rsid w:val="006204DA"/>
    <w:rsid w:val="00621565"/>
    <w:rsid w:val="0062750C"/>
    <w:rsid w:val="006277CD"/>
    <w:rsid w:val="00631B2E"/>
    <w:rsid w:val="00632C5E"/>
    <w:rsid w:val="00642583"/>
    <w:rsid w:val="00643619"/>
    <w:rsid w:val="00652BC0"/>
    <w:rsid w:val="00657A64"/>
    <w:rsid w:val="00660A29"/>
    <w:rsid w:val="0066573E"/>
    <w:rsid w:val="0067206F"/>
    <w:rsid w:val="0067427F"/>
    <w:rsid w:val="00676144"/>
    <w:rsid w:val="0068308B"/>
    <w:rsid w:val="006864DA"/>
    <w:rsid w:val="00686928"/>
    <w:rsid w:val="006937D1"/>
    <w:rsid w:val="00693B8F"/>
    <w:rsid w:val="006A4957"/>
    <w:rsid w:val="006A669D"/>
    <w:rsid w:val="006B0867"/>
    <w:rsid w:val="006B21BC"/>
    <w:rsid w:val="006B6F48"/>
    <w:rsid w:val="006B71A4"/>
    <w:rsid w:val="006B7C25"/>
    <w:rsid w:val="006C096C"/>
    <w:rsid w:val="006C097C"/>
    <w:rsid w:val="006C2350"/>
    <w:rsid w:val="006D0D5B"/>
    <w:rsid w:val="006D2CC6"/>
    <w:rsid w:val="006D2D46"/>
    <w:rsid w:val="006D4CF2"/>
    <w:rsid w:val="006D68DA"/>
    <w:rsid w:val="006D6AC1"/>
    <w:rsid w:val="006E40AC"/>
    <w:rsid w:val="006F1E38"/>
    <w:rsid w:val="006F2968"/>
    <w:rsid w:val="00701AC0"/>
    <w:rsid w:val="0070636F"/>
    <w:rsid w:val="007348FB"/>
    <w:rsid w:val="00741EB0"/>
    <w:rsid w:val="0076065F"/>
    <w:rsid w:val="00764E7B"/>
    <w:rsid w:val="007665DF"/>
    <w:rsid w:val="00770CBC"/>
    <w:rsid w:val="00772771"/>
    <w:rsid w:val="00772A35"/>
    <w:rsid w:val="00774B49"/>
    <w:rsid w:val="00776AD9"/>
    <w:rsid w:val="007773C6"/>
    <w:rsid w:val="00777471"/>
    <w:rsid w:val="007849F5"/>
    <w:rsid w:val="007874FE"/>
    <w:rsid w:val="007A3EB7"/>
    <w:rsid w:val="007A6D79"/>
    <w:rsid w:val="007A74EA"/>
    <w:rsid w:val="007B4233"/>
    <w:rsid w:val="007C0E5C"/>
    <w:rsid w:val="007E293E"/>
    <w:rsid w:val="007F360E"/>
    <w:rsid w:val="007F413E"/>
    <w:rsid w:val="00800D83"/>
    <w:rsid w:val="00802223"/>
    <w:rsid w:val="0080230E"/>
    <w:rsid w:val="008031E3"/>
    <w:rsid w:val="0080503F"/>
    <w:rsid w:val="00811415"/>
    <w:rsid w:val="00813A5F"/>
    <w:rsid w:val="008145D7"/>
    <w:rsid w:val="008320DA"/>
    <w:rsid w:val="00832269"/>
    <w:rsid w:val="00835A5B"/>
    <w:rsid w:val="00837EBC"/>
    <w:rsid w:val="00843209"/>
    <w:rsid w:val="0085313D"/>
    <w:rsid w:val="0085509F"/>
    <w:rsid w:val="00865D86"/>
    <w:rsid w:val="00873E2F"/>
    <w:rsid w:val="00874B20"/>
    <w:rsid w:val="00875527"/>
    <w:rsid w:val="0088405B"/>
    <w:rsid w:val="008920D0"/>
    <w:rsid w:val="00892E5F"/>
    <w:rsid w:val="00895E4C"/>
    <w:rsid w:val="00897605"/>
    <w:rsid w:val="008B1325"/>
    <w:rsid w:val="008B2E04"/>
    <w:rsid w:val="008B4E59"/>
    <w:rsid w:val="008C0B3A"/>
    <w:rsid w:val="008C2C1D"/>
    <w:rsid w:val="008C2F69"/>
    <w:rsid w:val="008D45E9"/>
    <w:rsid w:val="008D5F91"/>
    <w:rsid w:val="008F22DB"/>
    <w:rsid w:val="008F2D80"/>
    <w:rsid w:val="0090124F"/>
    <w:rsid w:val="009037C9"/>
    <w:rsid w:val="00906D6D"/>
    <w:rsid w:val="009103CD"/>
    <w:rsid w:val="0091547D"/>
    <w:rsid w:val="00915624"/>
    <w:rsid w:val="009246DD"/>
    <w:rsid w:val="009253DC"/>
    <w:rsid w:val="00930C5E"/>
    <w:rsid w:val="00935A0F"/>
    <w:rsid w:val="0094151C"/>
    <w:rsid w:val="00946B25"/>
    <w:rsid w:val="0095132A"/>
    <w:rsid w:val="00960F7D"/>
    <w:rsid w:val="00965587"/>
    <w:rsid w:val="00972844"/>
    <w:rsid w:val="00981EF2"/>
    <w:rsid w:val="00984C69"/>
    <w:rsid w:val="009947E2"/>
    <w:rsid w:val="009A0E84"/>
    <w:rsid w:val="009A73EE"/>
    <w:rsid w:val="009B246A"/>
    <w:rsid w:val="009B51BF"/>
    <w:rsid w:val="009C6822"/>
    <w:rsid w:val="009D0D5C"/>
    <w:rsid w:val="009D0E5A"/>
    <w:rsid w:val="009D1CC4"/>
    <w:rsid w:val="009D3CC1"/>
    <w:rsid w:val="009D3D14"/>
    <w:rsid w:val="009D7076"/>
    <w:rsid w:val="009E65EE"/>
    <w:rsid w:val="009F3F5C"/>
    <w:rsid w:val="00A05C0A"/>
    <w:rsid w:val="00A13544"/>
    <w:rsid w:val="00A15124"/>
    <w:rsid w:val="00A17B80"/>
    <w:rsid w:val="00A22B67"/>
    <w:rsid w:val="00A23407"/>
    <w:rsid w:val="00A27E30"/>
    <w:rsid w:val="00A341CB"/>
    <w:rsid w:val="00A411FA"/>
    <w:rsid w:val="00A44F3C"/>
    <w:rsid w:val="00A733F9"/>
    <w:rsid w:val="00A8014F"/>
    <w:rsid w:val="00A808DA"/>
    <w:rsid w:val="00A80BA2"/>
    <w:rsid w:val="00A81804"/>
    <w:rsid w:val="00A857D7"/>
    <w:rsid w:val="00A85A26"/>
    <w:rsid w:val="00A86E59"/>
    <w:rsid w:val="00A90994"/>
    <w:rsid w:val="00AB130B"/>
    <w:rsid w:val="00AB164B"/>
    <w:rsid w:val="00AC1089"/>
    <w:rsid w:val="00AC2362"/>
    <w:rsid w:val="00AC28FC"/>
    <w:rsid w:val="00AC372D"/>
    <w:rsid w:val="00AC4077"/>
    <w:rsid w:val="00AE1DAC"/>
    <w:rsid w:val="00AE75FD"/>
    <w:rsid w:val="00AF0410"/>
    <w:rsid w:val="00AF37C6"/>
    <w:rsid w:val="00B01C4C"/>
    <w:rsid w:val="00B028FE"/>
    <w:rsid w:val="00B07597"/>
    <w:rsid w:val="00B102DC"/>
    <w:rsid w:val="00B1326C"/>
    <w:rsid w:val="00B15E1F"/>
    <w:rsid w:val="00B1663F"/>
    <w:rsid w:val="00B2132E"/>
    <w:rsid w:val="00B3041A"/>
    <w:rsid w:val="00B33F93"/>
    <w:rsid w:val="00B362B1"/>
    <w:rsid w:val="00B3690A"/>
    <w:rsid w:val="00B4017C"/>
    <w:rsid w:val="00B4163C"/>
    <w:rsid w:val="00B45EEA"/>
    <w:rsid w:val="00B525BC"/>
    <w:rsid w:val="00B54D21"/>
    <w:rsid w:val="00B54F69"/>
    <w:rsid w:val="00B57797"/>
    <w:rsid w:val="00B62F8A"/>
    <w:rsid w:val="00B66331"/>
    <w:rsid w:val="00B66755"/>
    <w:rsid w:val="00B73B5F"/>
    <w:rsid w:val="00B80675"/>
    <w:rsid w:val="00B814CC"/>
    <w:rsid w:val="00B82772"/>
    <w:rsid w:val="00BA5264"/>
    <w:rsid w:val="00BB0AEF"/>
    <w:rsid w:val="00BB1FE0"/>
    <w:rsid w:val="00BB2698"/>
    <w:rsid w:val="00BB289F"/>
    <w:rsid w:val="00BB28E4"/>
    <w:rsid w:val="00BC0889"/>
    <w:rsid w:val="00BD2EDF"/>
    <w:rsid w:val="00BD4E4D"/>
    <w:rsid w:val="00BD7BF4"/>
    <w:rsid w:val="00BE0C07"/>
    <w:rsid w:val="00BE1882"/>
    <w:rsid w:val="00BE6538"/>
    <w:rsid w:val="00BE78AC"/>
    <w:rsid w:val="00BF17B0"/>
    <w:rsid w:val="00BF2186"/>
    <w:rsid w:val="00BF26A6"/>
    <w:rsid w:val="00BF5071"/>
    <w:rsid w:val="00C00589"/>
    <w:rsid w:val="00C12714"/>
    <w:rsid w:val="00C12D3B"/>
    <w:rsid w:val="00C16B29"/>
    <w:rsid w:val="00C175F4"/>
    <w:rsid w:val="00C17F4F"/>
    <w:rsid w:val="00C22D80"/>
    <w:rsid w:val="00C23E2D"/>
    <w:rsid w:val="00C30FF9"/>
    <w:rsid w:val="00C343A5"/>
    <w:rsid w:val="00C42F3A"/>
    <w:rsid w:val="00C51E46"/>
    <w:rsid w:val="00C53F3E"/>
    <w:rsid w:val="00C64146"/>
    <w:rsid w:val="00C67720"/>
    <w:rsid w:val="00C749C2"/>
    <w:rsid w:val="00C933D4"/>
    <w:rsid w:val="00C93F69"/>
    <w:rsid w:val="00C9629B"/>
    <w:rsid w:val="00CA1D58"/>
    <w:rsid w:val="00CA4082"/>
    <w:rsid w:val="00CA50F4"/>
    <w:rsid w:val="00CA58F5"/>
    <w:rsid w:val="00CB304D"/>
    <w:rsid w:val="00CB6EA3"/>
    <w:rsid w:val="00CC44EA"/>
    <w:rsid w:val="00CC71B3"/>
    <w:rsid w:val="00CD1A66"/>
    <w:rsid w:val="00CD48F6"/>
    <w:rsid w:val="00CD50F7"/>
    <w:rsid w:val="00CD5A48"/>
    <w:rsid w:val="00CD690D"/>
    <w:rsid w:val="00CE5F61"/>
    <w:rsid w:val="00CF508A"/>
    <w:rsid w:val="00CF5573"/>
    <w:rsid w:val="00CF5CC9"/>
    <w:rsid w:val="00CF7104"/>
    <w:rsid w:val="00D03FB8"/>
    <w:rsid w:val="00D13F46"/>
    <w:rsid w:val="00D155FE"/>
    <w:rsid w:val="00D1733A"/>
    <w:rsid w:val="00D23980"/>
    <w:rsid w:val="00D23F72"/>
    <w:rsid w:val="00D246CA"/>
    <w:rsid w:val="00D262EC"/>
    <w:rsid w:val="00D3055B"/>
    <w:rsid w:val="00D454E9"/>
    <w:rsid w:val="00D527CB"/>
    <w:rsid w:val="00D532A1"/>
    <w:rsid w:val="00D538A2"/>
    <w:rsid w:val="00D633B3"/>
    <w:rsid w:val="00D64AAA"/>
    <w:rsid w:val="00D66FA3"/>
    <w:rsid w:val="00D67B39"/>
    <w:rsid w:val="00D7253A"/>
    <w:rsid w:val="00D808D5"/>
    <w:rsid w:val="00D81C06"/>
    <w:rsid w:val="00D87FEA"/>
    <w:rsid w:val="00D92B74"/>
    <w:rsid w:val="00D92F47"/>
    <w:rsid w:val="00D930FF"/>
    <w:rsid w:val="00D933C7"/>
    <w:rsid w:val="00DA27BF"/>
    <w:rsid w:val="00DA424A"/>
    <w:rsid w:val="00DA696B"/>
    <w:rsid w:val="00DB125A"/>
    <w:rsid w:val="00DB54A3"/>
    <w:rsid w:val="00DD3176"/>
    <w:rsid w:val="00DD63E4"/>
    <w:rsid w:val="00DD79C1"/>
    <w:rsid w:val="00DE0B6D"/>
    <w:rsid w:val="00DE2531"/>
    <w:rsid w:val="00DF07E9"/>
    <w:rsid w:val="00DF5D4C"/>
    <w:rsid w:val="00DF5DD7"/>
    <w:rsid w:val="00E025EA"/>
    <w:rsid w:val="00E138F1"/>
    <w:rsid w:val="00E218EF"/>
    <w:rsid w:val="00E22554"/>
    <w:rsid w:val="00E2720E"/>
    <w:rsid w:val="00E27F87"/>
    <w:rsid w:val="00E30E7A"/>
    <w:rsid w:val="00E32556"/>
    <w:rsid w:val="00E3556B"/>
    <w:rsid w:val="00E421B2"/>
    <w:rsid w:val="00E45E3E"/>
    <w:rsid w:val="00E45EF5"/>
    <w:rsid w:val="00E529A0"/>
    <w:rsid w:val="00E55F8C"/>
    <w:rsid w:val="00E60396"/>
    <w:rsid w:val="00E60C14"/>
    <w:rsid w:val="00E639A3"/>
    <w:rsid w:val="00E641B7"/>
    <w:rsid w:val="00E66338"/>
    <w:rsid w:val="00E72DE5"/>
    <w:rsid w:val="00E73468"/>
    <w:rsid w:val="00E76D2B"/>
    <w:rsid w:val="00E939A3"/>
    <w:rsid w:val="00E94943"/>
    <w:rsid w:val="00E96C81"/>
    <w:rsid w:val="00EA36CF"/>
    <w:rsid w:val="00EA5099"/>
    <w:rsid w:val="00EA5633"/>
    <w:rsid w:val="00EB7879"/>
    <w:rsid w:val="00ED1DA8"/>
    <w:rsid w:val="00ED41E5"/>
    <w:rsid w:val="00ED5CFA"/>
    <w:rsid w:val="00ED6B02"/>
    <w:rsid w:val="00EE2DCD"/>
    <w:rsid w:val="00F12402"/>
    <w:rsid w:val="00F1468C"/>
    <w:rsid w:val="00F21810"/>
    <w:rsid w:val="00F22D1C"/>
    <w:rsid w:val="00F270D6"/>
    <w:rsid w:val="00F3068F"/>
    <w:rsid w:val="00F35891"/>
    <w:rsid w:val="00F36DC8"/>
    <w:rsid w:val="00F5441A"/>
    <w:rsid w:val="00F627FC"/>
    <w:rsid w:val="00F6344D"/>
    <w:rsid w:val="00F72BCC"/>
    <w:rsid w:val="00F800CC"/>
    <w:rsid w:val="00F81045"/>
    <w:rsid w:val="00F9199D"/>
    <w:rsid w:val="00FA707C"/>
    <w:rsid w:val="00FB6F20"/>
    <w:rsid w:val="00FD7097"/>
    <w:rsid w:val="00FE4B04"/>
    <w:rsid w:val="00FE617D"/>
    <w:rsid w:val="00FF3493"/>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9213910-E9FD-4A61-B00F-5915F594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5"/>
    <w:rPr>
      <w:rFonts w:ascii="Segoe UI" w:hAnsi="Segoe UI" w:cs="Segoe UI"/>
      <w:sz w:val="18"/>
      <w:szCs w:val="18"/>
    </w:rPr>
  </w:style>
  <w:style w:type="paragraph" w:styleId="ListParagraph">
    <w:name w:val="List Paragraph"/>
    <w:basedOn w:val="Normal"/>
    <w:uiPriority w:val="34"/>
    <w:qFormat/>
    <w:rsid w:val="00AF37C6"/>
    <w:pPr>
      <w:ind w:left="720"/>
      <w:contextualSpacing/>
    </w:pPr>
  </w:style>
  <w:style w:type="paragraph" w:styleId="Header">
    <w:name w:val="header"/>
    <w:basedOn w:val="Normal"/>
    <w:link w:val="HeaderChar"/>
    <w:uiPriority w:val="99"/>
    <w:unhideWhenUsed/>
    <w:rsid w:val="002A56CC"/>
    <w:pPr>
      <w:tabs>
        <w:tab w:val="center" w:pos="4703"/>
        <w:tab w:val="right" w:pos="9406"/>
      </w:tabs>
    </w:pPr>
  </w:style>
  <w:style w:type="character" w:customStyle="1" w:styleId="HeaderChar">
    <w:name w:val="Header Char"/>
    <w:basedOn w:val="DefaultParagraphFont"/>
    <w:link w:val="Header"/>
    <w:uiPriority w:val="99"/>
    <w:rsid w:val="002A56CC"/>
  </w:style>
  <w:style w:type="paragraph" w:styleId="Footer">
    <w:name w:val="footer"/>
    <w:basedOn w:val="Normal"/>
    <w:link w:val="FooterChar"/>
    <w:uiPriority w:val="99"/>
    <w:unhideWhenUsed/>
    <w:rsid w:val="002A56CC"/>
    <w:pPr>
      <w:tabs>
        <w:tab w:val="center" w:pos="4703"/>
        <w:tab w:val="right" w:pos="9406"/>
      </w:tabs>
    </w:pPr>
  </w:style>
  <w:style w:type="character" w:customStyle="1" w:styleId="FooterChar">
    <w:name w:val="Footer Char"/>
    <w:basedOn w:val="DefaultParagraphFont"/>
    <w:link w:val="Footer"/>
    <w:uiPriority w:val="99"/>
    <w:rsid w:val="002A56CC"/>
  </w:style>
  <w:style w:type="character" w:styleId="Hyperlink">
    <w:name w:val="Hyperlink"/>
    <w:basedOn w:val="DefaultParagraphFont"/>
    <w:uiPriority w:val="99"/>
    <w:unhideWhenUsed/>
    <w:rsid w:val="00930C5E"/>
    <w:rPr>
      <w:color w:val="0000FF" w:themeColor="hyperlink"/>
      <w:u w:val="single"/>
    </w:rPr>
  </w:style>
  <w:style w:type="character" w:styleId="CommentReference">
    <w:name w:val="annotation reference"/>
    <w:basedOn w:val="DefaultParagraphFont"/>
    <w:uiPriority w:val="99"/>
    <w:semiHidden/>
    <w:unhideWhenUsed/>
    <w:rsid w:val="00D03FB8"/>
    <w:rPr>
      <w:sz w:val="16"/>
      <w:szCs w:val="16"/>
    </w:rPr>
  </w:style>
  <w:style w:type="paragraph" w:styleId="CommentText">
    <w:name w:val="annotation text"/>
    <w:basedOn w:val="Normal"/>
    <w:link w:val="CommentTextChar"/>
    <w:uiPriority w:val="99"/>
    <w:semiHidden/>
    <w:unhideWhenUsed/>
    <w:rsid w:val="00D03FB8"/>
    <w:rPr>
      <w:sz w:val="20"/>
      <w:szCs w:val="20"/>
    </w:rPr>
  </w:style>
  <w:style w:type="character" w:customStyle="1" w:styleId="CommentTextChar">
    <w:name w:val="Comment Text Char"/>
    <w:basedOn w:val="DefaultParagraphFont"/>
    <w:link w:val="CommentText"/>
    <w:uiPriority w:val="99"/>
    <w:semiHidden/>
    <w:rsid w:val="00D03FB8"/>
    <w:rPr>
      <w:sz w:val="20"/>
      <w:szCs w:val="20"/>
    </w:rPr>
  </w:style>
  <w:style w:type="paragraph" w:styleId="CommentSubject">
    <w:name w:val="annotation subject"/>
    <w:basedOn w:val="CommentText"/>
    <w:next w:val="CommentText"/>
    <w:link w:val="CommentSubjectChar"/>
    <w:uiPriority w:val="99"/>
    <w:semiHidden/>
    <w:unhideWhenUsed/>
    <w:rsid w:val="00D03FB8"/>
    <w:rPr>
      <w:b/>
      <w:bCs/>
    </w:rPr>
  </w:style>
  <w:style w:type="character" w:customStyle="1" w:styleId="CommentSubjectChar">
    <w:name w:val="Comment Subject Char"/>
    <w:basedOn w:val="CommentTextChar"/>
    <w:link w:val="CommentSubject"/>
    <w:uiPriority w:val="99"/>
    <w:semiHidden/>
    <w:rsid w:val="00D03FB8"/>
    <w:rPr>
      <w:b/>
      <w:bCs/>
      <w:sz w:val="20"/>
      <w:szCs w:val="20"/>
    </w:rPr>
  </w:style>
  <w:style w:type="paragraph" w:styleId="Revision">
    <w:name w:val="Revision"/>
    <w:hidden/>
    <w:uiPriority w:val="99"/>
    <w:semiHidden/>
    <w:rsid w:val="00D03FB8"/>
  </w:style>
  <w:style w:type="paragraph" w:styleId="FootnoteText">
    <w:name w:val="footnote text"/>
    <w:basedOn w:val="Normal"/>
    <w:link w:val="FootnoteTextChar"/>
    <w:uiPriority w:val="99"/>
    <w:semiHidden/>
    <w:unhideWhenUsed/>
    <w:rsid w:val="00E025EA"/>
    <w:rPr>
      <w:sz w:val="20"/>
      <w:szCs w:val="20"/>
    </w:rPr>
  </w:style>
  <w:style w:type="character" w:customStyle="1" w:styleId="FootnoteTextChar">
    <w:name w:val="Footnote Text Char"/>
    <w:basedOn w:val="DefaultParagraphFont"/>
    <w:link w:val="FootnoteText"/>
    <w:uiPriority w:val="99"/>
    <w:semiHidden/>
    <w:rsid w:val="00E025EA"/>
    <w:rPr>
      <w:sz w:val="20"/>
      <w:szCs w:val="20"/>
    </w:rPr>
  </w:style>
  <w:style w:type="character" w:styleId="FootnoteReference">
    <w:name w:val="footnote reference"/>
    <w:basedOn w:val="DefaultParagraphFont"/>
    <w:uiPriority w:val="99"/>
    <w:semiHidden/>
    <w:unhideWhenUsed/>
    <w:rsid w:val="00E025EA"/>
    <w:rPr>
      <w:vertAlign w:val="superscript"/>
    </w:rPr>
  </w:style>
  <w:style w:type="table" w:customStyle="1" w:styleId="TableGrid4">
    <w:name w:val="Table Grid4"/>
    <w:basedOn w:val="TableNormal"/>
    <w:next w:val="TableGrid"/>
    <w:uiPriority w:val="39"/>
    <w:rsid w:val="002903A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03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EB274-5CBB-4C9D-9F6E-FB7555A1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BE44166A.dotm</Template>
  <TotalTime>3</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Stuart Hawkins</cp:lastModifiedBy>
  <cp:revision>4</cp:revision>
  <cp:lastPrinted>2016-11-25T15:12:00Z</cp:lastPrinted>
  <dcterms:created xsi:type="dcterms:W3CDTF">2016-11-30T09:07:00Z</dcterms:created>
  <dcterms:modified xsi:type="dcterms:W3CDTF">2016-11-30T09:20:00Z</dcterms:modified>
</cp:coreProperties>
</file>