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926"/>
        <w:gridCol w:w="5388"/>
      </w:tblGrid>
      <w:tr w:rsidR="009C68E3" w:rsidRPr="008320AB" w:rsidTr="007E64D0">
        <w:tc>
          <w:tcPr>
            <w:tcW w:w="4926" w:type="dxa"/>
            <w:tcBorders>
              <w:top w:val="nil"/>
              <w:left w:val="nil"/>
              <w:bottom w:val="nil"/>
              <w:right w:val="nil"/>
            </w:tcBorders>
          </w:tcPr>
          <w:p w:rsidR="009C68E3" w:rsidRPr="008B54DD" w:rsidRDefault="009C68E3" w:rsidP="008B54DD">
            <w:pPr>
              <w:pStyle w:val="Header"/>
              <w:tabs>
                <w:tab w:val="left" w:pos="4820"/>
              </w:tabs>
              <w:rPr>
                <w:rFonts w:ascii="Verdana" w:hAnsi="Verdana"/>
                <w:smallCaps/>
                <w:spacing w:val="-2"/>
                <w:sz w:val="18"/>
                <w:szCs w:val="18"/>
                <w:lang w:val="en-US"/>
              </w:rPr>
            </w:pPr>
          </w:p>
          <w:p w:rsidR="005D5CA8" w:rsidRPr="008320AB" w:rsidRDefault="005D5CA8" w:rsidP="004550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spacing w:val="-2"/>
                <w:sz w:val="18"/>
                <w:szCs w:val="18"/>
                <w:lang w:val="en-US"/>
              </w:rPr>
            </w:pPr>
          </w:p>
          <w:p w:rsidR="005D5CA8" w:rsidRPr="008725A9" w:rsidRDefault="005D5CA8" w:rsidP="00B276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b/>
                <w:sz w:val="20"/>
                <w:szCs w:val="20"/>
                <w:lang w:val="en-US"/>
              </w:rPr>
            </w:pPr>
          </w:p>
        </w:tc>
        <w:tc>
          <w:tcPr>
            <w:tcW w:w="5388" w:type="dxa"/>
            <w:tcBorders>
              <w:top w:val="nil"/>
              <w:left w:val="nil"/>
              <w:bottom w:val="nil"/>
              <w:right w:val="nil"/>
            </w:tcBorders>
          </w:tcPr>
          <w:p w:rsidR="009C68E3" w:rsidRPr="008320AB" w:rsidRDefault="00017415" w:rsidP="002027E6">
            <w:pPr>
              <w:pStyle w:val="Header"/>
              <w:tabs>
                <w:tab w:val="left" w:pos="4820"/>
              </w:tabs>
              <w:jc w:val="right"/>
              <w:rPr>
                <w:rFonts w:ascii="Verdana" w:hAnsi="Verdana"/>
                <w:b/>
                <w:sz w:val="20"/>
                <w:szCs w:val="20"/>
                <w:lang w:val="en-US"/>
              </w:rPr>
            </w:pPr>
            <w:r w:rsidRPr="008320AB">
              <w:rPr>
                <w:rFonts w:ascii="Garamond" w:hAnsi="Garamond"/>
                <w:noProof/>
                <w:spacing w:val="-2"/>
                <w:lang w:eastAsia="en-GB"/>
              </w:rPr>
              <w:drawing>
                <wp:anchor distT="0" distB="0" distL="114300" distR="114300" simplePos="0" relativeHeight="251658240" behindDoc="0" locked="0" layoutInCell="1" allowOverlap="1">
                  <wp:simplePos x="0" y="0"/>
                  <wp:positionH relativeFrom="column">
                    <wp:posOffset>1146175</wp:posOffset>
                  </wp:positionH>
                  <wp:positionV relativeFrom="paragraph">
                    <wp:posOffset>0</wp:posOffset>
                  </wp:positionV>
                  <wp:extent cx="2131695" cy="1143000"/>
                  <wp:effectExtent l="0" t="0" r="1905" b="0"/>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169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68E3" w:rsidRPr="008320AB" w:rsidRDefault="009C68E3" w:rsidP="00E57123">
            <w:pPr>
              <w:pStyle w:val="Header"/>
              <w:tabs>
                <w:tab w:val="left" w:pos="4820"/>
              </w:tabs>
              <w:jc w:val="right"/>
              <w:rPr>
                <w:rFonts w:ascii="Verdana" w:hAnsi="Verdana"/>
                <w:b/>
                <w:sz w:val="20"/>
                <w:szCs w:val="20"/>
              </w:rPr>
            </w:pPr>
          </w:p>
        </w:tc>
      </w:tr>
    </w:tbl>
    <w:p w:rsidR="009C68E3" w:rsidRPr="008B54DD" w:rsidRDefault="009C68E3" w:rsidP="00EB482E">
      <w:pPr>
        <w:tabs>
          <w:tab w:val="left" w:pos="-720"/>
        </w:tabs>
        <w:suppressAutoHyphens/>
        <w:jc w:val="center"/>
        <w:rPr>
          <w:rFonts w:ascii="Verdana" w:hAnsi="Verdana"/>
          <w:sz w:val="20"/>
          <w:szCs w:val="20"/>
        </w:rPr>
      </w:pPr>
    </w:p>
    <w:p w:rsidR="00462AA4" w:rsidRPr="008B54DD" w:rsidRDefault="00462AA4" w:rsidP="00EB482E">
      <w:pPr>
        <w:tabs>
          <w:tab w:val="left" w:pos="-720"/>
        </w:tabs>
        <w:suppressAutoHyphens/>
        <w:jc w:val="center"/>
        <w:rPr>
          <w:rFonts w:ascii="Verdana" w:hAnsi="Verdana"/>
          <w:sz w:val="20"/>
          <w:szCs w:val="20"/>
        </w:rPr>
      </w:pPr>
    </w:p>
    <w:p w:rsidR="00156A80" w:rsidRDefault="00156A80" w:rsidP="00156A80">
      <w:pPr>
        <w:tabs>
          <w:tab w:val="left" w:pos="-720"/>
        </w:tabs>
        <w:suppressAutoHyphens/>
        <w:jc w:val="center"/>
        <w:rPr>
          <w:rFonts w:ascii="Verdana" w:hAnsi="Verdana"/>
          <w:b/>
          <w:sz w:val="20"/>
          <w:szCs w:val="20"/>
        </w:rPr>
      </w:pPr>
      <w:r>
        <w:rPr>
          <w:rFonts w:ascii="Verdana" w:hAnsi="Verdana"/>
          <w:b/>
          <w:sz w:val="20"/>
          <w:szCs w:val="20"/>
        </w:rPr>
        <w:t>Seventh Meeting of the Special Commission</w:t>
      </w:r>
      <w:r w:rsidRPr="008B54DD">
        <w:rPr>
          <w:rFonts w:ascii="Verdana" w:hAnsi="Verdana"/>
          <w:b/>
          <w:sz w:val="20"/>
          <w:szCs w:val="20"/>
        </w:rPr>
        <w:t xml:space="preserve"> </w:t>
      </w:r>
    </w:p>
    <w:p w:rsidR="00156A80" w:rsidRDefault="00156A80" w:rsidP="00156A80">
      <w:pPr>
        <w:tabs>
          <w:tab w:val="left" w:pos="-720"/>
        </w:tabs>
        <w:suppressAutoHyphens/>
        <w:jc w:val="center"/>
        <w:rPr>
          <w:rFonts w:ascii="Verdana" w:hAnsi="Verdana"/>
          <w:b/>
          <w:sz w:val="20"/>
          <w:szCs w:val="20"/>
        </w:rPr>
      </w:pPr>
      <w:r>
        <w:rPr>
          <w:rFonts w:ascii="Verdana" w:hAnsi="Verdana"/>
          <w:b/>
          <w:sz w:val="20"/>
          <w:szCs w:val="20"/>
        </w:rPr>
        <w:t xml:space="preserve">on the practical operation of the 1980 Child Abduction Convention </w:t>
      </w:r>
    </w:p>
    <w:p w:rsidR="008725A9" w:rsidRPr="008320AB" w:rsidRDefault="00156A80" w:rsidP="00156A80">
      <w:pPr>
        <w:pStyle w:val="Default"/>
        <w:widowControl w:val="0"/>
        <w:jc w:val="center"/>
        <w:rPr>
          <w:sz w:val="20"/>
          <w:szCs w:val="20"/>
          <w:lang w:val="en-GB"/>
        </w:rPr>
      </w:pPr>
      <w:r>
        <w:rPr>
          <w:b/>
          <w:sz w:val="20"/>
          <w:szCs w:val="20"/>
        </w:rPr>
        <w:t xml:space="preserve">and of the 1996 Child Protection Convention </w:t>
      </w:r>
      <w:r w:rsidRPr="008B54DD">
        <w:rPr>
          <w:b/>
          <w:sz w:val="20"/>
          <w:szCs w:val="20"/>
        </w:rPr>
        <w:t xml:space="preserve">– </w:t>
      </w:r>
      <w:r>
        <w:rPr>
          <w:b/>
          <w:sz w:val="20"/>
          <w:szCs w:val="20"/>
        </w:rPr>
        <w:t xml:space="preserve">October </w:t>
      </w:r>
      <w:r w:rsidRPr="008B54DD">
        <w:rPr>
          <w:b/>
          <w:sz w:val="20"/>
          <w:szCs w:val="20"/>
        </w:rPr>
        <w:t>2017</w:t>
      </w:r>
    </w:p>
    <w:p w:rsidR="00E57123" w:rsidRPr="00780416" w:rsidRDefault="00E57123" w:rsidP="00E57123">
      <w:pPr>
        <w:tabs>
          <w:tab w:val="left" w:pos="-720"/>
        </w:tabs>
        <w:suppressAutoHyphens/>
        <w:jc w:val="center"/>
        <w:rPr>
          <w:rFonts w:ascii="Verdana" w:hAnsi="Verdana"/>
          <w:sz w:val="20"/>
          <w:szCs w:val="20"/>
          <w:lang w:val="en-US"/>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60"/>
        <w:gridCol w:w="3957"/>
        <w:gridCol w:w="3957"/>
      </w:tblGrid>
      <w:tr w:rsidR="008B54DD" w:rsidTr="008B54DD">
        <w:trPr>
          <w:trHeight w:val="851"/>
        </w:trPr>
        <w:tc>
          <w:tcPr>
            <w:tcW w:w="2260" w:type="dxa"/>
            <w:vAlign w:val="center"/>
          </w:tcPr>
          <w:p w:rsidR="008B54DD" w:rsidRPr="00780416" w:rsidRDefault="008B54DD" w:rsidP="00E57123">
            <w:pPr>
              <w:tabs>
                <w:tab w:val="left" w:pos="-720"/>
              </w:tabs>
              <w:suppressAutoHyphens/>
              <w:jc w:val="center"/>
              <w:rPr>
                <w:rFonts w:ascii="Verdana" w:hAnsi="Verdana"/>
                <w:b/>
                <w:sz w:val="17"/>
                <w:szCs w:val="17"/>
                <w:lang w:val="fr-CA"/>
              </w:rPr>
            </w:pPr>
            <w:r>
              <w:rPr>
                <w:rFonts w:ascii="Verdana" w:hAnsi="Verdana"/>
                <w:b/>
                <w:sz w:val="17"/>
                <w:szCs w:val="17"/>
                <w:lang w:val="fr-CA"/>
              </w:rPr>
              <w:t>Document</w:t>
            </w:r>
          </w:p>
        </w:tc>
        <w:tc>
          <w:tcPr>
            <w:tcW w:w="3957" w:type="dxa"/>
            <w:vAlign w:val="center"/>
          </w:tcPr>
          <w:p w:rsidR="008B54DD" w:rsidRPr="00C23DE8" w:rsidRDefault="008B54DD" w:rsidP="008B54DD">
            <w:pPr>
              <w:tabs>
                <w:tab w:val="left" w:pos="-720"/>
              </w:tabs>
              <w:suppressAutoHyphens/>
              <w:rPr>
                <w:rFonts w:ascii="Verdana" w:hAnsi="Verdana"/>
                <w:sz w:val="17"/>
                <w:szCs w:val="17"/>
                <w:lang w:val="fr-FR"/>
              </w:rPr>
            </w:pPr>
            <w:r w:rsidRPr="00C23DE8">
              <w:rPr>
                <w:rFonts w:ascii="Verdana" w:hAnsi="Verdana"/>
                <w:sz w:val="17"/>
                <w:szCs w:val="17"/>
                <w:lang w:val="fr-FR"/>
              </w:rPr>
              <w:t>Pr</w:t>
            </w:r>
            <w:r w:rsidR="00691A7A">
              <w:rPr>
                <w:rFonts w:ascii="Verdana" w:hAnsi="Verdana"/>
                <w:sz w:val="17"/>
                <w:szCs w:val="17"/>
                <w:lang w:val="fr-FR"/>
              </w:rPr>
              <w:t>eliminary</w:t>
            </w:r>
            <w:r w:rsidRPr="00C23DE8">
              <w:rPr>
                <w:rFonts w:ascii="Verdana" w:hAnsi="Verdana"/>
                <w:sz w:val="17"/>
                <w:szCs w:val="17"/>
                <w:lang w:val="fr-FR"/>
              </w:rPr>
              <w:t xml:space="preserve"> Document</w:t>
            </w:r>
            <w:r w:rsidRPr="00C23DE8">
              <w:rPr>
                <w:rFonts w:ascii="Verdana" w:hAnsi="Verdana"/>
                <w:sz w:val="17"/>
                <w:szCs w:val="17"/>
                <w:lang w:val="fr-FR"/>
              </w:rPr>
              <w:tab/>
            </w:r>
            <w:r w:rsidRPr="00C23DE8">
              <w:rPr>
                <w:rFonts w:ascii="Verdana" w:hAnsi="Verdana"/>
                <w:sz w:val="17"/>
                <w:szCs w:val="17"/>
                <w:lang w:val="fr-FR"/>
              </w:rPr>
              <w:tab/>
            </w:r>
            <w:sdt>
              <w:sdtPr>
                <w:rPr>
                  <w:rFonts w:ascii="Verdana" w:hAnsi="Verdana"/>
                  <w:sz w:val="17"/>
                  <w:szCs w:val="17"/>
                  <w:lang w:val="fr-FR"/>
                </w:rPr>
                <w:id w:val="2112464247"/>
                <w14:checkbox>
                  <w14:checked w14:val="1"/>
                  <w14:checkedState w14:val="2612" w14:font="MS Gothic"/>
                  <w14:uncheckedState w14:val="2610" w14:font="MS Gothic"/>
                </w14:checkbox>
              </w:sdtPr>
              <w:sdtEndPr/>
              <w:sdtContent>
                <w:r w:rsidR="00691A7A">
                  <w:rPr>
                    <w:rFonts w:ascii="MS Gothic" w:eastAsia="MS Gothic" w:hAnsi="MS Gothic" w:hint="eastAsia"/>
                    <w:sz w:val="17"/>
                    <w:szCs w:val="17"/>
                    <w:lang w:val="fr-FR"/>
                  </w:rPr>
                  <w:t>☒</w:t>
                </w:r>
              </w:sdtContent>
            </w:sdt>
          </w:p>
          <w:p w:rsidR="008B54DD" w:rsidRPr="00C23DE8" w:rsidRDefault="008B54DD" w:rsidP="008B54DD">
            <w:pPr>
              <w:tabs>
                <w:tab w:val="left" w:pos="-720"/>
              </w:tabs>
              <w:suppressAutoHyphens/>
              <w:rPr>
                <w:rFonts w:ascii="Verdana" w:hAnsi="Verdana"/>
                <w:sz w:val="17"/>
                <w:szCs w:val="17"/>
                <w:lang w:val="fr-FR"/>
              </w:rPr>
            </w:pPr>
            <w:r w:rsidRPr="00C23DE8">
              <w:rPr>
                <w:rFonts w:ascii="Verdana" w:hAnsi="Verdana"/>
                <w:sz w:val="17"/>
                <w:szCs w:val="17"/>
                <w:lang w:val="fr-FR"/>
              </w:rPr>
              <w:t>Pr</w:t>
            </w:r>
            <w:r w:rsidR="00691A7A">
              <w:rPr>
                <w:rFonts w:ascii="Verdana" w:hAnsi="Verdana"/>
                <w:sz w:val="17"/>
                <w:szCs w:val="17"/>
                <w:lang w:val="fr-FR"/>
              </w:rPr>
              <w:t>ocedural</w:t>
            </w:r>
            <w:r w:rsidRPr="00C23DE8">
              <w:rPr>
                <w:rFonts w:ascii="Verdana" w:hAnsi="Verdana"/>
                <w:sz w:val="17"/>
                <w:szCs w:val="17"/>
                <w:lang w:val="fr-FR"/>
              </w:rPr>
              <w:t xml:space="preserve"> Document</w:t>
            </w:r>
            <w:r w:rsidRPr="00C23DE8">
              <w:rPr>
                <w:rFonts w:ascii="Verdana" w:hAnsi="Verdana"/>
                <w:sz w:val="17"/>
                <w:szCs w:val="17"/>
                <w:lang w:val="fr-FR"/>
              </w:rPr>
              <w:tab/>
            </w:r>
            <w:r w:rsidRPr="00C23DE8">
              <w:rPr>
                <w:rFonts w:ascii="Verdana" w:hAnsi="Verdana"/>
                <w:sz w:val="17"/>
                <w:szCs w:val="17"/>
                <w:lang w:val="fr-FR"/>
              </w:rPr>
              <w:tab/>
            </w:r>
            <w:sdt>
              <w:sdtPr>
                <w:rPr>
                  <w:rFonts w:ascii="Verdana" w:hAnsi="Verdana"/>
                  <w:sz w:val="17"/>
                  <w:szCs w:val="17"/>
                  <w:lang w:val="fr-FR"/>
                </w:rPr>
                <w:id w:val="612331324"/>
                <w14:checkbox>
                  <w14:checked w14:val="0"/>
                  <w14:checkedState w14:val="2612" w14:font="MS Gothic"/>
                  <w14:uncheckedState w14:val="2610" w14:font="MS Gothic"/>
                </w14:checkbox>
              </w:sdtPr>
              <w:sdtEndPr/>
              <w:sdtContent>
                <w:r w:rsidR="00691A7A">
                  <w:rPr>
                    <w:rFonts w:ascii="MS Gothic" w:eastAsia="MS Gothic" w:hAnsi="MS Gothic" w:hint="eastAsia"/>
                    <w:sz w:val="17"/>
                    <w:szCs w:val="17"/>
                    <w:lang w:val="fr-FR"/>
                  </w:rPr>
                  <w:t>☐</w:t>
                </w:r>
              </w:sdtContent>
            </w:sdt>
          </w:p>
          <w:p w:rsidR="008B54DD" w:rsidRPr="00780416" w:rsidRDefault="008B54DD" w:rsidP="008B54DD">
            <w:pPr>
              <w:tabs>
                <w:tab w:val="left" w:pos="-720"/>
              </w:tabs>
              <w:suppressAutoHyphens/>
              <w:rPr>
                <w:rFonts w:ascii="Verdana" w:hAnsi="Verdana"/>
                <w:sz w:val="17"/>
                <w:szCs w:val="17"/>
                <w:lang w:val="fr-CA"/>
              </w:rPr>
            </w:pPr>
            <w:r w:rsidRPr="00C23DE8">
              <w:rPr>
                <w:rFonts w:ascii="Verdana" w:hAnsi="Verdana"/>
                <w:sz w:val="17"/>
                <w:szCs w:val="17"/>
                <w:lang w:val="fr-FR"/>
              </w:rPr>
              <w:t>Information Document</w:t>
            </w:r>
            <w:r w:rsidRPr="00C23DE8">
              <w:rPr>
                <w:rFonts w:ascii="Verdana" w:hAnsi="Verdana"/>
                <w:sz w:val="17"/>
                <w:szCs w:val="17"/>
                <w:lang w:val="fr-FR"/>
              </w:rPr>
              <w:tab/>
            </w:r>
            <w:r w:rsidRPr="00C23DE8">
              <w:rPr>
                <w:rFonts w:ascii="Verdana" w:hAnsi="Verdana"/>
                <w:sz w:val="17"/>
                <w:szCs w:val="17"/>
                <w:lang w:val="fr-FR"/>
              </w:rPr>
              <w:tab/>
            </w:r>
            <w:sdt>
              <w:sdtPr>
                <w:rPr>
                  <w:rFonts w:ascii="Verdana" w:hAnsi="Verdana"/>
                  <w:sz w:val="17"/>
                  <w:szCs w:val="17"/>
                  <w:lang w:val="fr-FR"/>
                </w:rPr>
                <w:id w:val="-1718121608"/>
                <w14:checkbox>
                  <w14:checked w14:val="0"/>
                  <w14:checkedState w14:val="2612" w14:font="MS Gothic"/>
                  <w14:uncheckedState w14:val="2610" w14:font="MS Gothic"/>
                </w14:checkbox>
              </w:sdtPr>
              <w:sdtEndPr/>
              <w:sdtContent>
                <w:r w:rsidRPr="00C23DE8">
                  <w:rPr>
                    <w:rFonts w:ascii="Segoe UI Symbol" w:hAnsi="Segoe UI Symbol" w:cs="Segoe UI Symbol"/>
                    <w:sz w:val="17"/>
                    <w:szCs w:val="17"/>
                    <w:lang w:val="fr-FR"/>
                  </w:rPr>
                  <w:t>☐</w:t>
                </w:r>
              </w:sdtContent>
            </w:sdt>
          </w:p>
        </w:tc>
        <w:tc>
          <w:tcPr>
            <w:tcW w:w="3957" w:type="dxa"/>
            <w:vAlign w:val="center"/>
          </w:tcPr>
          <w:p w:rsidR="008B54DD" w:rsidRPr="00780416" w:rsidRDefault="008B54DD" w:rsidP="00A62ED9">
            <w:pPr>
              <w:tabs>
                <w:tab w:val="left" w:pos="-720"/>
              </w:tabs>
              <w:suppressAutoHyphens/>
              <w:rPr>
                <w:rFonts w:ascii="Verdana" w:hAnsi="Verdana"/>
                <w:sz w:val="17"/>
                <w:szCs w:val="17"/>
                <w:lang w:val="fr-CA"/>
              </w:rPr>
            </w:pPr>
            <w:r>
              <w:rPr>
                <w:rFonts w:ascii="Verdana" w:hAnsi="Verdana"/>
                <w:sz w:val="17"/>
                <w:szCs w:val="17"/>
                <w:lang w:val="fr-CA"/>
              </w:rPr>
              <w:t xml:space="preserve">No </w:t>
            </w:r>
            <w:r w:rsidR="006D249A">
              <w:rPr>
                <w:rFonts w:ascii="Verdana" w:hAnsi="Verdana"/>
                <w:sz w:val="17"/>
                <w:szCs w:val="17"/>
                <w:lang w:val="fr-CA"/>
              </w:rPr>
              <w:t>1</w:t>
            </w:r>
            <w:r>
              <w:rPr>
                <w:rFonts w:ascii="Verdana" w:hAnsi="Verdana"/>
                <w:sz w:val="17"/>
                <w:szCs w:val="17"/>
                <w:lang w:val="fr-CA"/>
              </w:rPr>
              <w:t xml:space="preserve"> of </w:t>
            </w:r>
            <w:r w:rsidR="00A62ED9">
              <w:rPr>
                <w:rFonts w:ascii="Verdana" w:hAnsi="Verdana"/>
                <w:sz w:val="17"/>
                <w:szCs w:val="17"/>
              </w:rPr>
              <w:t>December</w:t>
            </w:r>
            <w:r>
              <w:rPr>
                <w:rFonts w:ascii="Verdana" w:hAnsi="Verdana"/>
                <w:sz w:val="17"/>
                <w:szCs w:val="17"/>
                <w:lang w:val="fr-CA"/>
              </w:rPr>
              <w:t xml:space="preserve"> 201</w:t>
            </w:r>
            <w:r w:rsidR="00A62ED9">
              <w:rPr>
                <w:rFonts w:ascii="Verdana" w:hAnsi="Verdana"/>
                <w:sz w:val="17"/>
                <w:szCs w:val="17"/>
                <w:lang w:val="fr-CA"/>
              </w:rPr>
              <w:t>6</w:t>
            </w:r>
          </w:p>
        </w:tc>
      </w:tr>
      <w:tr w:rsidR="008B54DD" w:rsidTr="008B54DD">
        <w:trPr>
          <w:trHeight w:val="851"/>
        </w:trPr>
        <w:tc>
          <w:tcPr>
            <w:tcW w:w="2260" w:type="dxa"/>
            <w:vAlign w:val="center"/>
          </w:tcPr>
          <w:p w:rsidR="008B54DD" w:rsidRPr="00780416" w:rsidRDefault="008B54DD" w:rsidP="00E57123">
            <w:pPr>
              <w:tabs>
                <w:tab w:val="left" w:pos="-720"/>
              </w:tabs>
              <w:suppressAutoHyphens/>
              <w:jc w:val="center"/>
              <w:rPr>
                <w:rFonts w:ascii="Verdana" w:hAnsi="Verdana"/>
                <w:b/>
                <w:sz w:val="17"/>
                <w:szCs w:val="17"/>
                <w:lang w:val="fr-CA"/>
              </w:rPr>
            </w:pPr>
            <w:r>
              <w:rPr>
                <w:rFonts w:ascii="Verdana" w:hAnsi="Verdana"/>
                <w:b/>
                <w:sz w:val="17"/>
                <w:szCs w:val="17"/>
                <w:lang w:val="fr-CA"/>
              </w:rPr>
              <w:t>Title</w:t>
            </w:r>
          </w:p>
        </w:tc>
        <w:tc>
          <w:tcPr>
            <w:tcW w:w="7914" w:type="dxa"/>
            <w:gridSpan w:val="2"/>
            <w:vAlign w:val="center"/>
          </w:tcPr>
          <w:p w:rsidR="008B54DD" w:rsidRPr="00120427" w:rsidRDefault="00120427" w:rsidP="00120427">
            <w:pPr>
              <w:tabs>
                <w:tab w:val="left" w:pos="-720"/>
              </w:tabs>
              <w:suppressAutoHyphens/>
              <w:jc w:val="both"/>
              <w:rPr>
                <w:rFonts w:ascii="Verdana" w:hAnsi="Verdana"/>
                <w:sz w:val="17"/>
                <w:szCs w:val="17"/>
              </w:rPr>
            </w:pPr>
            <w:r w:rsidRPr="00120427">
              <w:rPr>
                <w:rFonts w:ascii="Verdana" w:hAnsi="Verdana"/>
                <w:sz w:val="17"/>
                <w:szCs w:val="17"/>
              </w:rPr>
              <w:t xml:space="preserve">Questionnaire on the Practical Operation of the </w:t>
            </w:r>
            <w:r w:rsidRPr="00EE50E8">
              <w:rPr>
                <w:rFonts w:ascii="Verdana" w:hAnsi="Verdana"/>
                <w:i/>
                <w:sz w:val="17"/>
                <w:szCs w:val="17"/>
              </w:rPr>
              <w:t>1996 Hague Convention on Jurisdiction, Applicable Law, Recognition, Enforcement and Co-operation in Respect of Parental Responsibility and Measures for the Protection of Children</w:t>
            </w:r>
          </w:p>
        </w:tc>
      </w:tr>
      <w:tr w:rsidR="008B54DD" w:rsidTr="008B54DD">
        <w:trPr>
          <w:trHeight w:val="851"/>
        </w:trPr>
        <w:tc>
          <w:tcPr>
            <w:tcW w:w="2260" w:type="dxa"/>
            <w:vAlign w:val="center"/>
          </w:tcPr>
          <w:p w:rsidR="008B54DD" w:rsidRPr="00780416" w:rsidRDefault="008B54DD" w:rsidP="00E57123">
            <w:pPr>
              <w:tabs>
                <w:tab w:val="left" w:pos="-720"/>
              </w:tabs>
              <w:suppressAutoHyphens/>
              <w:jc w:val="center"/>
              <w:rPr>
                <w:rFonts w:ascii="Verdana" w:hAnsi="Verdana"/>
                <w:b/>
                <w:sz w:val="17"/>
                <w:szCs w:val="17"/>
                <w:lang w:val="fr-CA"/>
              </w:rPr>
            </w:pPr>
            <w:r>
              <w:rPr>
                <w:rFonts w:ascii="Verdana" w:hAnsi="Verdana"/>
                <w:b/>
                <w:sz w:val="17"/>
                <w:szCs w:val="17"/>
                <w:lang w:val="fr-CA"/>
              </w:rPr>
              <w:t>Author</w:t>
            </w:r>
          </w:p>
        </w:tc>
        <w:tc>
          <w:tcPr>
            <w:tcW w:w="7914" w:type="dxa"/>
            <w:gridSpan w:val="2"/>
            <w:vAlign w:val="center"/>
          </w:tcPr>
          <w:p w:rsidR="008B54DD" w:rsidRPr="006D249A" w:rsidRDefault="008B54DD" w:rsidP="006D249A">
            <w:pPr>
              <w:tabs>
                <w:tab w:val="left" w:pos="-720"/>
              </w:tabs>
              <w:suppressAutoHyphens/>
              <w:rPr>
                <w:rFonts w:ascii="Verdana" w:hAnsi="Verdana"/>
                <w:sz w:val="17"/>
                <w:szCs w:val="17"/>
              </w:rPr>
            </w:pPr>
            <w:r w:rsidRPr="008B54DD">
              <w:rPr>
                <w:rFonts w:ascii="Verdana" w:hAnsi="Verdana"/>
                <w:sz w:val="17"/>
                <w:szCs w:val="17"/>
              </w:rPr>
              <w:t>Permanent Bureau</w:t>
            </w:r>
          </w:p>
        </w:tc>
      </w:tr>
      <w:tr w:rsidR="00780416" w:rsidTr="008B54DD">
        <w:trPr>
          <w:trHeight w:val="851"/>
        </w:trPr>
        <w:tc>
          <w:tcPr>
            <w:tcW w:w="2260" w:type="dxa"/>
            <w:vAlign w:val="center"/>
          </w:tcPr>
          <w:p w:rsidR="00780416" w:rsidRPr="00780416" w:rsidRDefault="00780416" w:rsidP="00E57123">
            <w:pPr>
              <w:tabs>
                <w:tab w:val="left" w:pos="-720"/>
              </w:tabs>
              <w:suppressAutoHyphens/>
              <w:jc w:val="center"/>
              <w:rPr>
                <w:rFonts w:ascii="Verdana" w:hAnsi="Verdana"/>
                <w:b/>
                <w:sz w:val="17"/>
                <w:szCs w:val="17"/>
                <w:lang w:val="fr-CA"/>
              </w:rPr>
            </w:pPr>
            <w:r w:rsidRPr="00780416">
              <w:rPr>
                <w:rFonts w:ascii="Verdana" w:hAnsi="Verdana"/>
                <w:b/>
                <w:sz w:val="17"/>
                <w:szCs w:val="17"/>
                <w:lang w:val="fr-CA"/>
              </w:rPr>
              <w:t>Agenda item</w:t>
            </w:r>
          </w:p>
        </w:tc>
        <w:tc>
          <w:tcPr>
            <w:tcW w:w="7914" w:type="dxa"/>
            <w:gridSpan w:val="2"/>
            <w:vAlign w:val="center"/>
          </w:tcPr>
          <w:p w:rsidR="00780416" w:rsidRPr="00780416" w:rsidRDefault="00911881" w:rsidP="00780416">
            <w:pPr>
              <w:tabs>
                <w:tab w:val="left" w:pos="-720"/>
              </w:tabs>
              <w:suppressAutoHyphens/>
              <w:rPr>
                <w:rFonts w:ascii="Verdana" w:hAnsi="Verdana"/>
                <w:sz w:val="17"/>
                <w:szCs w:val="17"/>
                <w:lang w:val="fr-CA"/>
              </w:rPr>
            </w:pPr>
            <w:r w:rsidRPr="00911881">
              <w:rPr>
                <w:rFonts w:ascii="Verdana" w:hAnsi="Verdana"/>
                <w:sz w:val="17"/>
                <w:szCs w:val="17"/>
                <w:lang w:val="fr-CA"/>
              </w:rPr>
              <w:t>Nos 12, 13,14, 15, 16 and 17</w:t>
            </w:r>
          </w:p>
        </w:tc>
      </w:tr>
      <w:tr w:rsidR="00780416" w:rsidTr="008B54DD">
        <w:trPr>
          <w:trHeight w:val="851"/>
        </w:trPr>
        <w:tc>
          <w:tcPr>
            <w:tcW w:w="2260" w:type="dxa"/>
            <w:vAlign w:val="center"/>
          </w:tcPr>
          <w:p w:rsidR="00780416" w:rsidRPr="00780416" w:rsidRDefault="00780416" w:rsidP="00E57123">
            <w:pPr>
              <w:tabs>
                <w:tab w:val="left" w:pos="-720"/>
              </w:tabs>
              <w:suppressAutoHyphens/>
              <w:jc w:val="center"/>
              <w:rPr>
                <w:rFonts w:ascii="Verdana" w:hAnsi="Verdana"/>
                <w:b/>
                <w:sz w:val="17"/>
                <w:szCs w:val="17"/>
                <w:lang w:val="fr-CA"/>
              </w:rPr>
            </w:pPr>
            <w:r w:rsidRPr="00780416">
              <w:rPr>
                <w:rFonts w:ascii="Verdana" w:hAnsi="Verdana"/>
                <w:b/>
                <w:sz w:val="17"/>
                <w:szCs w:val="17"/>
                <w:lang w:val="fr-CA"/>
              </w:rPr>
              <w:t>Mandate</w:t>
            </w:r>
            <w:r w:rsidR="00C23DE8">
              <w:rPr>
                <w:rFonts w:ascii="Verdana" w:hAnsi="Verdana"/>
                <w:b/>
                <w:sz w:val="17"/>
                <w:szCs w:val="17"/>
                <w:lang w:val="fr-CA"/>
              </w:rPr>
              <w:t>(s)</w:t>
            </w:r>
          </w:p>
        </w:tc>
        <w:tc>
          <w:tcPr>
            <w:tcW w:w="7914" w:type="dxa"/>
            <w:gridSpan w:val="2"/>
            <w:vAlign w:val="center"/>
          </w:tcPr>
          <w:p w:rsidR="00C23DE8" w:rsidRPr="00691A7A" w:rsidRDefault="001A4DCB" w:rsidP="00120427">
            <w:pPr>
              <w:tabs>
                <w:tab w:val="left" w:pos="-720"/>
              </w:tabs>
              <w:suppressAutoHyphens/>
              <w:rPr>
                <w:rFonts w:ascii="Verdana" w:hAnsi="Verdana"/>
                <w:sz w:val="17"/>
                <w:szCs w:val="17"/>
              </w:rPr>
            </w:pPr>
            <w:r>
              <w:rPr>
                <w:rFonts w:ascii="Verdana" w:hAnsi="Verdana"/>
                <w:sz w:val="17"/>
                <w:szCs w:val="17"/>
              </w:rPr>
              <w:t xml:space="preserve">C&amp;R No 25 </w:t>
            </w:r>
            <w:r w:rsidR="00120427">
              <w:rPr>
                <w:rFonts w:ascii="Verdana" w:hAnsi="Verdana"/>
                <w:sz w:val="17"/>
                <w:szCs w:val="17"/>
              </w:rPr>
              <w:t xml:space="preserve">of the </w:t>
            </w:r>
            <w:hyperlink r:id="rId9" w:history="1">
              <w:r w:rsidR="00120427" w:rsidRPr="004F6BB1">
                <w:rPr>
                  <w:rStyle w:val="Hyperlink"/>
                  <w:rFonts w:ascii="Verdana" w:hAnsi="Verdana"/>
                  <w:sz w:val="17"/>
                  <w:szCs w:val="17"/>
                </w:rPr>
                <w:t>2016</w:t>
              </w:r>
              <w:r w:rsidRPr="004F6BB1">
                <w:rPr>
                  <w:rStyle w:val="Hyperlink"/>
                  <w:rFonts w:ascii="Verdana" w:hAnsi="Verdana"/>
                  <w:sz w:val="17"/>
                  <w:szCs w:val="17"/>
                </w:rPr>
                <w:t xml:space="preserve"> Council </w:t>
              </w:r>
              <w:r w:rsidR="00120427" w:rsidRPr="004F6BB1">
                <w:rPr>
                  <w:rStyle w:val="Hyperlink"/>
                  <w:rFonts w:ascii="Verdana" w:hAnsi="Verdana"/>
                  <w:sz w:val="17"/>
                  <w:szCs w:val="17"/>
                </w:rPr>
                <w:t xml:space="preserve">on </w:t>
              </w:r>
              <w:r w:rsidRPr="004F6BB1">
                <w:rPr>
                  <w:rStyle w:val="Hyperlink"/>
                  <w:rFonts w:ascii="Verdana" w:hAnsi="Verdana"/>
                  <w:sz w:val="17"/>
                  <w:szCs w:val="17"/>
                </w:rPr>
                <w:t>G</w:t>
              </w:r>
              <w:r w:rsidR="00120427" w:rsidRPr="004F6BB1">
                <w:rPr>
                  <w:rStyle w:val="Hyperlink"/>
                  <w:rFonts w:ascii="Verdana" w:hAnsi="Verdana"/>
                  <w:sz w:val="17"/>
                  <w:szCs w:val="17"/>
                </w:rPr>
                <w:t xml:space="preserve">eneral </w:t>
              </w:r>
              <w:r w:rsidRPr="004F6BB1">
                <w:rPr>
                  <w:rStyle w:val="Hyperlink"/>
                  <w:rFonts w:ascii="Verdana" w:hAnsi="Verdana"/>
                  <w:sz w:val="17"/>
                  <w:szCs w:val="17"/>
                </w:rPr>
                <w:t>A</w:t>
              </w:r>
              <w:r w:rsidR="00120427" w:rsidRPr="004F6BB1">
                <w:rPr>
                  <w:rStyle w:val="Hyperlink"/>
                  <w:rFonts w:ascii="Verdana" w:hAnsi="Verdana"/>
                  <w:sz w:val="17"/>
                  <w:szCs w:val="17"/>
                </w:rPr>
                <w:t xml:space="preserve">ffairs and </w:t>
              </w:r>
              <w:r w:rsidRPr="004F6BB1">
                <w:rPr>
                  <w:rStyle w:val="Hyperlink"/>
                  <w:rFonts w:ascii="Verdana" w:hAnsi="Verdana"/>
                  <w:sz w:val="17"/>
                  <w:szCs w:val="17"/>
                </w:rPr>
                <w:t>P</w:t>
              </w:r>
              <w:r w:rsidR="00120427" w:rsidRPr="004F6BB1">
                <w:rPr>
                  <w:rStyle w:val="Hyperlink"/>
                  <w:rFonts w:ascii="Verdana" w:hAnsi="Verdana"/>
                  <w:sz w:val="17"/>
                  <w:szCs w:val="17"/>
                </w:rPr>
                <w:t>olicy</w:t>
              </w:r>
            </w:hyperlink>
          </w:p>
        </w:tc>
      </w:tr>
      <w:tr w:rsidR="00780416" w:rsidTr="008B54DD">
        <w:trPr>
          <w:trHeight w:val="851"/>
        </w:trPr>
        <w:tc>
          <w:tcPr>
            <w:tcW w:w="2260" w:type="dxa"/>
            <w:vAlign w:val="center"/>
          </w:tcPr>
          <w:p w:rsidR="00780416" w:rsidRPr="00780416" w:rsidRDefault="00780416" w:rsidP="00E57123">
            <w:pPr>
              <w:tabs>
                <w:tab w:val="left" w:pos="-720"/>
              </w:tabs>
              <w:suppressAutoHyphens/>
              <w:jc w:val="center"/>
              <w:rPr>
                <w:rFonts w:ascii="Verdana" w:hAnsi="Verdana"/>
                <w:b/>
                <w:sz w:val="17"/>
                <w:szCs w:val="17"/>
                <w:lang w:val="fr-CA"/>
              </w:rPr>
            </w:pPr>
            <w:r w:rsidRPr="00780416">
              <w:rPr>
                <w:rFonts w:ascii="Verdana" w:hAnsi="Verdana"/>
                <w:b/>
                <w:sz w:val="17"/>
                <w:szCs w:val="17"/>
                <w:lang w:val="fr-CA"/>
              </w:rPr>
              <w:t>Objective</w:t>
            </w:r>
          </w:p>
        </w:tc>
        <w:tc>
          <w:tcPr>
            <w:tcW w:w="7914" w:type="dxa"/>
            <w:gridSpan w:val="2"/>
            <w:vAlign w:val="center"/>
          </w:tcPr>
          <w:p w:rsidR="00120427" w:rsidRPr="00017415" w:rsidRDefault="00120427" w:rsidP="00120427">
            <w:pPr>
              <w:contextualSpacing/>
              <w:jc w:val="both"/>
              <w:rPr>
                <w:rFonts w:ascii="Verdana" w:hAnsi="Verdana"/>
                <w:sz w:val="17"/>
                <w:szCs w:val="17"/>
              </w:rPr>
            </w:pPr>
            <w:r w:rsidRPr="00017415">
              <w:rPr>
                <w:rFonts w:ascii="Verdana" w:hAnsi="Verdana"/>
                <w:sz w:val="17"/>
                <w:szCs w:val="17"/>
              </w:rPr>
              <w:t>To seek information as to the implementation and practical operation of the 1996 Convention in States Parties, including procedures that have been established to implement the Convention, the extent of co-operation between States Parties, and the types of assistance provided to individuals.</w:t>
            </w:r>
          </w:p>
          <w:p w:rsidR="00120427" w:rsidRPr="00017415" w:rsidRDefault="00120427" w:rsidP="00120427">
            <w:pPr>
              <w:contextualSpacing/>
              <w:jc w:val="both"/>
              <w:rPr>
                <w:rFonts w:ascii="Verdana" w:hAnsi="Verdana"/>
                <w:sz w:val="17"/>
                <w:szCs w:val="17"/>
              </w:rPr>
            </w:pPr>
          </w:p>
          <w:p w:rsidR="00120427" w:rsidRPr="00017415" w:rsidRDefault="00120427" w:rsidP="00120427">
            <w:pPr>
              <w:contextualSpacing/>
              <w:jc w:val="both"/>
              <w:rPr>
                <w:rFonts w:ascii="Verdana" w:hAnsi="Verdana"/>
                <w:sz w:val="17"/>
                <w:szCs w:val="17"/>
              </w:rPr>
            </w:pPr>
            <w:r w:rsidRPr="00017415">
              <w:rPr>
                <w:rFonts w:ascii="Verdana" w:hAnsi="Verdana"/>
                <w:sz w:val="17"/>
                <w:szCs w:val="17"/>
              </w:rPr>
              <w:t>To identify challenges or questions that have arisen and good practices regarding the practical operation of the 1996 Convention.</w:t>
            </w:r>
          </w:p>
          <w:p w:rsidR="00120427" w:rsidRPr="00017415" w:rsidRDefault="00120427" w:rsidP="00120427">
            <w:pPr>
              <w:contextualSpacing/>
              <w:jc w:val="both"/>
              <w:rPr>
                <w:rFonts w:ascii="Verdana" w:hAnsi="Verdana"/>
                <w:sz w:val="17"/>
                <w:szCs w:val="17"/>
              </w:rPr>
            </w:pPr>
          </w:p>
          <w:p w:rsidR="00780416" w:rsidRPr="00017415" w:rsidRDefault="00120427" w:rsidP="00120427">
            <w:pPr>
              <w:contextualSpacing/>
              <w:jc w:val="both"/>
              <w:rPr>
                <w:rFonts w:ascii="Verdana" w:hAnsi="Verdana"/>
                <w:sz w:val="17"/>
                <w:szCs w:val="17"/>
              </w:rPr>
            </w:pPr>
            <w:r w:rsidRPr="00017415">
              <w:rPr>
                <w:rFonts w:ascii="Verdana" w:hAnsi="Verdana"/>
                <w:sz w:val="17"/>
                <w:szCs w:val="17"/>
              </w:rPr>
              <w:t>To obtain views and comments on priority topics for discussion at the upcoming Special Commission meeting.</w:t>
            </w:r>
          </w:p>
        </w:tc>
      </w:tr>
      <w:tr w:rsidR="00780416" w:rsidRPr="00780416" w:rsidTr="008B54DD">
        <w:trPr>
          <w:trHeight w:val="851"/>
        </w:trPr>
        <w:tc>
          <w:tcPr>
            <w:tcW w:w="2260" w:type="dxa"/>
            <w:vAlign w:val="center"/>
          </w:tcPr>
          <w:p w:rsidR="00780416" w:rsidRPr="00780416" w:rsidRDefault="00780416" w:rsidP="00E57123">
            <w:pPr>
              <w:tabs>
                <w:tab w:val="left" w:pos="-720"/>
              </w:tabs>
              <w:suppressAutoHyphens/>
              <w:jc w:val="center"/>
              <w:rPr>
                <w:rFonts w:ascii="Verdana" w:hAnsi="Verdana"/>
                <w:b/>
                <w:sz w:val="17"/>
                <w:szCs w:val="17"/>
                <w:lang w:val="fr-CA"/>
              </w:rPr>
            </w:pPr>
            <w:r w:rsidRPr="00780416">
              <w:rPr>
                <w:rFonts w:ascii="Verdana" w:hAnsi="Verdana"/>
                <w:b/>
                <w:sz w:val="17"/>
                <w:szCs w:val="17"/>
                <w:lang w:val="fr-CA"/>
              </w:rPr>
              <w:t>Action to be taken</w:t>
            </w:r>
          </w:p>
        </w:tc>
        <w:tc>
          <w:tcPr>
            <w:tcW w:w="7914" w:type="dxa"/>
            <w:gridSpan w:val="2"/>
            <w:vAlign w:val="center"/>
          </w:tcPr>
          <w:p w:rsidR="008B54DD" w:rsidRPr="008B54DD" w:rsidRDefault="008B54DD" w:rsidP="008B54DD">
            <w:pPr>
              <w:tabs>
                <w:tab w:val="left" w:pos="-720"/>
              </w:tabs>
              <w:suppressAutoHyphens/>
              <w:rPr>
                <w:rFonts w:ascii="Verdana" w:hAnsi="Verdana"/>
                <w:sz w:val="17"/>
                <w:szCs w:val="17"/>
              </w:rPr>
            </w:pPr>
            <w:r w:rsidRPr="008B54DD">
              <w:rPr>
                <w:rFonts w:ascii="Verdana" w:hAnsi="Verdana"/>
                <w:sz w:val="17"/>
                <w:szCs w:val="17"/>
              </w:rPr>
              <w:t xml:space="preserve">For </w:t>
            </w:r>
            <w:r w:rsidR="00691A7A">
              <w:rPr>
                <w:rFonts w:ascii="Verdana" w:hAnsi="Verdana"/>
                <w:sz w:val="17"/>
                <w:szCs w:val="17"/>
              </w:rPr>
              <w:t>Approval</w:t>
            </w:r>
            <w:r w:rsidRPr="008B54DD">
              <w:rPr>
                <w:rFonts w:ascii="Verdana" w:hAnsi="Verdana"/>
                <w:sz w:val="17"/>
                <w:szCs w:val="17"/>
              </w:rPr>
              <w:tab/>
            </w:r>
            <w:r w:rsidRPr="008B54DD">
              <w:rPr>
                <w:rFonts w:ascii="Verdana" w:hAnsi="Verdana"/>
                <w:sz w:val="17"/>
                <w:szCs w:val="17"/>
              </w:rPr>
              <w:tab/>
            </w:r>
            <w:sdt>
              <w:sdtPr>
                <w:rPr>
                  <w:rFonts w:ascii="Verdana" w:hAnsi="Verdana"/>
                  <w:sz w:val="17"/>
                  <w:szCs w:val="17"/>
                </w:rPr>
                <w:id w:val="-1804067771"/>
                <w14:checkbox>
                  <w14:checked w14:val="0"/>
                  <w14:checkedState w14:val="2612" w14:font="MS Gothic"/>
                  <w14:uncheckedState w14:val="2610" w14:font="MS Gothic"/>
                </w14:checkbox>
              </w:sdtPr>
              <w:sdtEndPr/>
              <w:sdtContent>
                <w:r w:rsidR="00691A7A">
                  <w:rPr>
                    <w:rFonts w:ascii="MS Gothic" w:eastAsia="MS Gothic" w:hAnsi="MS Gothic" w:hint="eastAsia"/>
                    <w:sz w:val="17"/>
                    <w:szCs w:val="17"/>
                  </w:rPr>
                  <w:t>☐</w:t>
                </w:r>
              </w:sdtContent>
            </w:sdt>
          </w:p>
          <w:p w:rsidR="008B54DD" w:rsidRPr="008B54DD" w:rsidRDefault="008B54DD" w:rsidP="008B54DD">
            <w:pPr>
              <w:tabs>
                <w:tab w:val="left" w:pos="-720"/>
              </w:tabs>
              <w:suppressAutoHyphens/>
              <w:rPr>
                <w:rFonts w:ascii="Verdana" w:hAnsi="Verdana"/>
                <w:sz w:val="17"/>
                <w:szCs w:val="17"/>
              </w:rPr>
            </w:pPr>
            <w:r w:rsidRPr="008B54DD">
              <w:rPr>
                <w:rFonts w:ascii="Verdana" w:hAnsi="Verdana"/>
                <w:sz w:val="17"/>
                <w:szCs w:val="17"/>
              </w:rPr>
              <w:t xml:space="preserve">For </w:t>
            </w:r>
            <w:r w:rsidR="00691A7A">
              <w:rPr>
                <w:rFonts w:ascii="Verdana" w:hAnsi="Verdana"/>
                <w:sz w:val="17"/>
                <w:szCs w:val="17"/>
              </w:rPr>
              <w:t>Decision</w:t>
            </w:r>
            <w:r w:rsidRPr="008B54DD">
              <w:rPr>
                <w:rFonts w:ascii="Verdana" w:hAnsi="Verdana"/>
                <w:sz w:val="17"/>
                <w:szCs w:val="17"/>
              </w:rPr>
              <w:tab/>
            </w:r>
            <w:r w:rsidRPr="008B54DD">
              <w:rPr>
                <w:rFonts w:ascii="Verdana" w:hAnsi="Verdana"/>
                <w:sz w:val="17"/>
                <w:szCs w:val="17"/>
              </w:rPr>
              <w:tab/>
            </w:r>
            <w:sdt>
              <w:sdtPr>
                <w:rPr>
                  <w:rFonts w:ascii="Verdana" w:hAnsi="Verdana"/>
                  <w:sz w:val="17"/>
                  <w:szCs w:val="17"/>
                </w:rPr>
                <w:id w:val="471494669"/>
                <w14:checkbox>
                  <w14:checked w14:val="0"/>
                  <w14:checkedState w14:val="2612" w14:font="MS Gothic"/>
                  <w14:uncheckedState w14:val="2610" w14:font="MS Gothic"/>
                </w14:checkbox>
              </w:sdtPr>
              <w:sdtEndPr/>
              <w:sdtContent>
                <w:r w:rsidRPr="008B54DD">
                  <w:rPr>
                    <w:rFonts w:ascii="Segoe UI Symbol" w:hAnsi="Segoe UI Symbol" w:cs="Segoe UI Symbol"/>
                    <w:sz w:val="17"/>
                    <w:szCs w:val="17"/>
                  </w:rPr>
                  <w:t>☐</w:t>
                </w:r>
              </w:sdtContent>
            </w:sdt>
          </w:p>
          <w:p w:rsidR="00780416" w:rsidRPr="00780416" w:rsidRDefault="008B54DD" w:rsidP="00691A7A">
            <w:pPr>
              <w:tabs>
                <w:tab w:val="left" w:pos="-720"/>
              </w:tabs>
              <w:suppressAutoHyphens/>
              <w:rPr>
                <w:rFonts w:ascii="Verdana" w:hAnsi="Verdana"/>
                <w:sz w:val="17"/>
                <w:szCs w:val="17"/>
                <w:lang w:val="en-US"/>
              </w:rPr>
            </w:pPr>
            <w:r w:rsidRPr="008B54DD">
              <w:rPr>
                <w:rFonts w:ascii="Verdana" w:hAnsi="Verdana"/>
                <w:sz w:val="17"/>
                <w:szCs w:val="17"/>
              </w:rPr>
              <w:t xml:space="preserve">For </w:t>
            </w:r>
            <w:r w:rsidR="00691A7A">
              <w:rPr>
                <w:rFonts w:ascii="Verdana" w:hAnsi="Verdana"/>
                <w:sz w:val="17"/>
                <w:szCs w:val="17"/>
              </w:rPr>
              <w:t>Information</w:t>
            </w:r>
            <w:r w:rsidRPr="008B54DD">
              <w:rPr>
                <w:rFonts w:ascii="Verdana" w:hAnsi="Verdana"/>
                <w:sz w:val="17"/>
                <w:szCs w:val="17"/>
              </w:rPr>
              <w:tab/>
            </w:r>
            <w:r w:rsidRPr="008B54DD">
              <w:rPr>
                <w:rFonts w:ascii="Verdana" w:hAnsi="Verdana"/>
                <w:sz w:val="17"/>
                <w:szCs w:val="17"/>
              </w:rPr>
              <w:tab/>
            </w:r>
            <w:sdt>
              <w:sdtPr>
                <w:rPr>
                  <w:rFonts w:ascii="Verdana" w:hAnsi="Verdana"/>
                  <w:sz w:val="17"/>
                  <w:szCs w:val="17"/>
                </w:rPr>
                <w:id w:val="1244613205"/>
                <w14:checkbox>
                  <w14:checked w14:val="1"/>
                  <w14:checkedState w14:val="2612" w14:font="MS Gothic"/>
                  <w14:uncheckedState w14:val="2610" w14:font="MS Gothic"/>
                </w14:checkbox>
              </w:sdtPr>
              <w:sdtEndPr/>
              <w:sdtContent>
                <w:r w:rsidR="00691A7A">
                  <w:rPr>
                    <w:rFonts w:ascii="MS Gothic" w:eastAsia="MS Gothic" w:hAnsi="MS Gothic" w:hint="eastAsia"/>
                    <w:sz w:val="17"/>
                    <w:szCs w:val="17"/>
                  </w:rPr>
                  <w:t>☒</w:t>
                </w:r>
              </w:sdtContent>
            </w:sdt>
          </w:p>
        </w:tc>
      </w:tr>
      <w:tr w:rsidR="00780416" w:rsidTr="008B54DD">
        <w:trPr>
          <w:trHeight w:val="851"/>
        </w:trPr>
        <w:tc>
          <w:tcPr>
            <w:tcW w:w="2260" w:type="dxa"/>
            <w:vAlign w:val="center"/>
          </w:tcPr>
          <w:p w:rsidR="00780416" w:rsidRPr="00780416" w:rsidRDefault="00780416" w:rsidP="00E57123">
            <w:pPr>
              <w:tabs>
                <w:tab w:val="left" w:pos="-720"/>
              </w:tabs>
              <w:suppressAutoHyphens/>
              <w:jc w:val="center"/>
              <w:rPr>
                <w:rFonts w:ascii="Verdana" w:hAnsi="Verdana"/>
                <w:b/>
                <w:sz w:val="17"/>
                <w:szCs w:val="17"/>
                <w:lang w:val="fr-CA"/>
              </w:rPr>
            </w:pPr>
            <w:r w:rsidRPr="00780416">
              <w:rPr>
                <w:rFonts w:ascii="Verdana" w:hAnsi="Verdana"/>
                <w:b/>
                <w:sz w:val="17"/>
                <w:szCs w:val="17"/>
                <w:lang w:val="fr-CA"/>
              </w:rPr>
              <w:t>Annexes</w:t>
            </w:r>
          </w:p>
        </w:tc>
        <w:tc>
          <w:tcPr>
            <w:tcW w:w="7914" w:type="dxa"/>
            <w:gridSpan w:val="2"/>
            <w:vAlign w:val="center"/>
          </w:tcPr>
          <w:p w:rsidR="00780416" w:rsidRPr="006C3069" w:rsidRDefault="00780416" w:rsidP="00780416">
            <w:pPr>
              <w:tabs>
                <w:tab w:val="left" w:pos="-720"/>
              </w:tabs>
              <w:suppressAutoHyphens/>
              <w:rPr>
                <w:rFonts w:ascii="Verdana" w:hAnsi="Verdana"/>
                <w:sz w:val="17"/>
                <w:szCs w:val="17"/>
                <w:lang w:val="en-US"/>
              </w:rPr>
            </w:pPr>
          </w:p>
        </w:tc>
      </w:tr>
      <w:tr w:rsidR="00780416" w:rsidTr="008B54DD">
        <w:trPr>
          <w:trHeight w:val="851"/>
        </w:trPr>
        <w:tc>
          <w:tcPr>
            <w:tcW w:w="2260" w:type="dxa"/>
            <w:vAlign w:val="center"/>
          </w:tcPr>
          <w:p w:rsidR="00780416" w:rsidRPr="00780416" w:rsidRDefault="00780416" w:rsidP="00E57123">
            <w:pPr>
              <w:tabs>
                <w:tab w:val="left" w:pos="-720"/>
              </w:tabs>
              <w:suppressAutoHyphens/>
              <w:jc w:val="center"/>
              <w:rPr>
                <w:rFonts w:ascii="Verdana" w:hAnsi="Verdana"/>
                <w:b/>
                <w:sz w:val="17"/>
                <w:szCs w:val="17"/>
                <w:lang w:val="fr-CA"/>
              </w:rPr>
            </w:pPr>
            <w:r w:rsidRPr="00780416">
              <w:rPr>
                <w:rFonts w:ascii="Verdana" w:hAnsi="Verdana"/>
                <w:b/>
                <w:sz w:val="17"/>
                <w:szCs w:val="17"/>
                <w:lang w:val="fr-CA"/>
              </w:rPr>
              <w:t>Related documents</w:t>
            </w:r>
          </w:p>
        </w:tc>
        <w:tc>
          <w:tcPr>
            <w:tcW w:w="7914" w:type="dxa"/>
            <w:gridSpan w:val="2"/>
            <w:vAlign w:val="center"/>
          </w:tcPr>
          <w:p w:rsidR="00780416" w:rsidRPr="00780416" w:rsidRDefault="008B54DD" w:rsidP="00780416">
            <w:pPr>
              <w:tabs>
                <w:tab w:val="left" w:pos="-720"/>
              </w:tabs>
              <w:suppressAutoHyphens/>
              <w:rPr>
                <w:rFonts w:ascii="Verdana" w:hAnsi="Verdana"/>
                <w:sz w:val="17"/>
                <w:szCs w:val="17"/>
                <w:lang w:val="fr-CA"/>
              </w:rPr>
            </w:pPr>
            <w:r>
              <w:rPr>
                <w:rFonts w:ascii="Verdana" w:hAnsi="Verdana"/>
                <w:sz w:val="17"/>
                <w:szCs w:val="17"/>
                <w:lang w:val="fr-CA"/>
              </w:rPr>
              <w:t>n.a.</w:t>
            </w:r>
          </w:p>
        </w:tc>
      </w:tr>
    </w:tbl>
    <w:p w:rsidR="00E57123" w:rsidRDefault="00E57123" w:rsidP="00180D2D">
      <w:pPr>
        <w:tabs>
          <w:tab w:val="left" w:pos="-720"/>
        </w:tabs>
        <w:suppressAutoHyphens/>
        <w:rPr>
          <w:rFonts w:ascii="Verdana" w:hAnsi="Verdana"/>
          <w:sz w:val="20"/>
          <w:szCs w:val="20"/>
          <w:lang w:val="fr-CA"/>
        </w:rPr>
      </w:pPr>
    </w:p>
    <w:p w:rsidR="00017415" w:rsidRDefault="00017415" w:rsidP="00180D2D">
      <w:pPr>
        <w:tabs>
          <w:tab w:val="left" w:pos="-720"/>
        </w:tabs>
        <w:suppressAutoHyphens/>
        <w:rPr>
          <w:rFonts w:ascii="Verdana" w:hAnsi="Verdana"/>
          <w:sz w:val="20"/>
          <w:szCs w:val="20"/>
          <w:lang w:val="fr-CA"/>
        </w:rPr>
        <w:sectPr w:rsidR="00017415" w:rsidSect="00017415">
          <w:headerReference w:type="default" r:id="rId10"/>
          <w:headerReference w:type="first" r:id="rId11"/>
          <w:footerReference w:type="first" r:id="rId12"/>
          <w:endnotePr>
            <w:numFmt w:val="decimal"/>
          </w:endnotePr>
          <w:pgSz w:w="11906" w:h="16838" w:code="9"/>
          <w:pgMar w:top="851" w:right="851" w:bottom="851" w:left="851" w:header="720" w:footer="720" w:gutter="0"/>
          <w:pgNumType w:fmt="lowerRoman" w:start="1"/>
          <w:cols w:space="708"/>
          <w:titlePg/>
          <w:docGrid w:linePitch="360"/>
        </w:sectPr>
      </w:pPr>
    </w:p>
    <w:p w:rsidR="00017415" w:rsidRPr="00017415" w:rsidRDefault="00017415" w:rsidP="00017415">
      <w:pPr>
        <w:jc w:val="both"/>
        <w:rPr>
          <w:rFonts w:ascii="Verdana" w:eastAsia="Calibri" w:hAnsi="Verdana"/>
          <w:b/>
          <w:sz w:val="19"/>
          <w:szCs w:val="19"/>
          <w:u w:val="single"/>
        </w:rPr>
      </w:pPr>
      <w:r w:rsidRPr="00017415">
        <w:rPr>
          <w:rFonts w:ascii="Verdana" w:eastAsia="Calibri" w:hAnsi="Verdana"/>
          <w:b/>
          <w:sz w:val="19"/>
          <w:szCs w:val="19"/>
          <w:u w:val="single"/>
        </w:rPr>
        <w:lastRenderedPageBreak/>
        <w:t xml:space="preserve">INTRODUCTION </w:t>
      </w:r>
    </w:p>
    <w:p w:rsidR="00017415" w:rsidRPr="00017415" w:rsidRDefault="00017415" w:rsidP="00017415">
      <w:pPr>
        <w:jc w:val="both"/>
        <w:rPr>
          <w:rFonts w:ascii="Verdana" w:eastAsia="Calibri" w:hAnsi="Verdana"/>
          <w:sz w:val="19"/>
          <w:szCs w:val="19"/>
        </w:rPr>
      </w:pPr>
    </w:p>
    <w:p w:rsidR="00017415" w:rsidRPr="00017415" w:rsidRDefault="00017415" w:rsidP="00017415">
      <w:pPr>
        <w:tabs>
          <w:tab w:val="left" w:pos="567"/>
          <w:tab w:val="left" w:pos="1134"/>
          <w:tab w:val="left" w:pos="6120"/>
        </w:tabs>
        <w:jc w:val="both"/>
        <w:rPr>
          <w:rFonts w:ascii="Verdana" w:eastAsia="Calibri" w:hAnsi="Verdana"/>
          <w:b/>
          <w:i/>
          <w:sz w:val="19"/>
          <w:szCs w:val="19"/>
        </w:rPr>
      </w:pPr>
      <w:r w:rsidRPr="00017415">
        <w:rPr>
          <w:rFonts w:ascii="Verdana" w:eastAsia="Calibri" w:hAnsi="Verdana"/>
          <w:b/>
          <w:i/>
          <w:sz w:val="19"/>
          <w:szCs w:val="19"/>
        </w:rPr>
        <w:t xml:space="preserve">Objectives of the Questionnaire </w:t>
      </w:r>
    </w:p>
    <w:p w:rsidR="00017415" w:rsidRPr="00017415" w:rsidRDefault="00017415" w:rsidP="00017415">
      <w:pPr>
        <w:jc w:val="both"/>
        <w:rPr>
          <w:rFonts w:ascii="Verdana" w:eastAsia="Calibri" w:hAnsi="Verdana"/>
          <w:sz w:val="19"/>
          <w:szCs w:val="19"/>
        </w:rPr>
      </w:pPr>
    </w:p>
    <w:p w:rsidR="00017415" w:rsidRPr="00017415" w:rsidRDefault="00017415" w:rsidP="00017415">
      <w:pPr>
        <w:jc w:val="both"/>
        <w:rPr>
          <w:rFonts w:ascii="Verdana" w:eastAsia="Calibri" w:hAnsi="Verdana"/>
          <w:sz w:val="19"/>
          <w:szCs w:val="19"/>
        </w:rPr>
      </w:pPr>
      <w:r w:rsidRPr="00017415">
        <w:rPr>
          <w:rFonts w:ascii="Verdana" w:eastAsia="Calibri" w:hAnsi="Verdana"/>
          <w:sz w:val="19"/>
          <w:szCs w:val="19"/>
        </w:rPr>
        <w:t>This Questionnaire is being circulated in preparation for the Special Commission meeting on the practical operation of the 1980 Hague Convention on the Civil Aspects of International Child Abduction (hereinafter the “1980 Convention”) and the 1996 Hague Convention on Jurisdiction, Applicable Law, Recognition, Enforcement and Co-operation in Respect of Parental Responsibility and Measures for the Protection of Children (hereinafter the “1996 Convention”) to be held in The Hague from 10 until 17 October 2017 (dates to be confirmed). The Questionnaire focuses on the 1996 Convention; a subsequent Questionnaire will focus on the 1980 Convention.</w:t>
      </w:r>
    </w:p>
    <w:p w:rsidR="00017415" w:rsidRPr="00017415" w:rsidRDefault="00017415" w:rsidP="00017415">
      <w:pPr>
        <w:jc w:val="both"/>
        <w:rPr>
          <w:rFonts w:ascii="Verdana" w:eastAsia="Calibri" w:hAnsi="Verdana"/>
          <w:sz w:val="19"/>
          <w:szCs w:val="19"/>
        </w:rPr>
      </w:pPr>
    </w:p>
    <w:p w:rsidR="00017415" w:rsidRPr="00017415" w:rsidRDefault="00017415" w:rsidP="00017415">
      <w:pPr>
        <w:jc w:val="both"/>
        <w:rPr>
          <w:rFonts w:ascii="Verdana" w:eastAsia="Calibri" w:hAnsi="Verdana"/>
          <w:sz w:val="19"/>
          <w:szCs w:val="19"/>
        </w:rPr>
      </w:pPr>
      <w:r w:rsidRPr="00017415">
        <w:rPr>
          <w:rFonts w:ascii="Verdana" w:eastAsia="Calibri" w:hAnsi="Verdana"/>
          <w:sz w:val="19"/>
          <w:szCs w:val="19"/>
        </w:rPr>
        <w:t>This Questionnaire is addressed to States Parties to the 1996 Convention. The Questionnaire has the following broad objectives:</w:t>
      </w:r>
    </w:p>
    <w:p w:rsidR="00017415" w:rsidRPr="00017415" w:rsidRDefault="00017415" w:rsidP="00017415">
      <w:pPr>
        <w:jc w:val="both"/>
        <w:rPr>
          <w:rFonts w:ascii="Verdana" w:eastAsia="Calibri" w:hAnsi="Verdana"/>
          <w:sz w:val="19"/>
          <w:szCs w:val="19"/>
        </w:rPr>
      </w:pPr>
    </w:p>
    <w:p w:rsidR="00017415" w:rsidRPr="00017415" w:rsidRDefault="00017415" w:rsidP="00017415">
      <w:pPr>
        <w:numPr>
          <w:ilvl w:val="0"/>
          <w:numId w:val="14"/>
        </w:numPr>
        <w:contextualSpacing/>
        <w:jc w:val="both"/>
        <w:rPr>
          <w:rFonts w:ascii="Verdana" w:eastAsia="Calibri" w:hAnsi="Verdana"/>
          <w:sz w:val="19"/>
          <w:szCs w:val="19"/>
        </w:rPr>
      </w:pPr>
      <w:r w:rsidRPr="00017415">
        <w:rPr>
          <w:rFonts w:ascii="Verdana" w:eastAsia="Calibri" w:hAnsi="Verdana"/>
          <w:sz w:val="19"/>
          <w:szCs w:val="19"/>
        </w:rPr>
        <w:t>To seek information as to the implementation and practical operation of the 1996 Convention in States Parties, including procedures that have been established to implement the Convention, the extent of co-operation between States Parties, and the types of assistance provided to individuals;</w:t>
      </w:r>
    </w:p>
    <w:p w:rsidR="00017415" w:rsidRPr="00017415" w:rsidRDefault="00017415" w:rsidP="00017415">
      <w:pPr>
        <w:numPr>
          <w:ilvl w:val="0"/>
          <w:numId w:val="14"/>
        </w:numPr>
        <w:contextualSpacing/>
        <w:jc w:val="both"/>
        <w:rPr>
          <w:rFonts w:ascii="Verdana" w:eastAsia="Calibri" w:hAnsi="Verdana"/>
          <w:sz w:val="19"/>
          <w:szCs w:val="19"/>
        </w:rPr>
      </w:pPr>
      <w:r w:rsidRPr="00017415">
        <w:rPr>
          <w:rFonts w:ascii="Verdana" w:eastAsia="Calibri" w:hAnsi="Verdana"/>
          <w:sz w:val="19"/>
          <w:szCs w:val="19"/>
        </w:rPr>
        <w:t>To identify challenges or questions that have arisen and good practices regarding the practical operation of the 1996 Convention; and</w:t>
      </w:r>
    </w:p>
    <w:p w:rsidR="00017415" w:rsidRPr="00017415" w:rsidRDefault="00017415" w:rsidP="00017415">
      <w:pPr>
        <w:numPr>
          <w:ilvl w:val="0"/>
          <w:numId w:val="14"/>
        </w:numPr>
        <w:contextualSpacing/>
        <w:jc w:val="both"/>
        <w:rPr>
          <w:rFonts w:ascii="Verdana" w:eastAsia="Calibri" w:hAnsi="Verdana"/>
          <w:sz w:val="19"/>
          <w:szCs w:val="19"/>
        </w:rPr>
      </w:pPr>
      <w:r w:rsidRPr="00017415">
        <w:rPr>
          <w:rFonts w:ascii="Verdana" w:eastAsia="Calibri" w:hAnsi="Verdana"/>
          <w:sz w:val="19"/>
          <w:szCs w:val="19"/>
        </w:rPr>
        <w:t>To obtain views and comments on priority topics for discussion at the upcoming Special Commission meeting.</w:t>
      </w:r>
    </w:p>
    <w:p w:rsidR="00017415" w:rsidRPr="00017415" w:rsidRDefault="00017415" w:rsidP="00017415">
      <w:pPr>
        <w:jc w:val="both"/>
        <w:rPr>
          <w:rFonts w:ascii="Verdana" w:eastAsia="Calibri" w:hAnsi="Verdana"/>
          <w:sz w:val="19"/>
          <w:szCs w:val="19"/>
        </w:rPr>
      </w:pPr>
    </w:p>
    <w:p w:rsidR="00017415" w:rsidRPr="00017415" w:rsidRDefault="00017415" w:rsidP="00017415">
      <w:pPr>
        <w:jc w:val="both"/>
        <w:rPr>
          <w:rFonts w:ascii="Verdana" w:eastAsia="Calibri" w:hAnsi="Verdana"/>
          <w:sz w:val="19"/>
          <w:szCs w:val="19"/>
        </w:rPr>
      </w:pPr>
      <w:r w:rsidRPr="00017415">
        <w:rPr>
          <w:rFonts w:ascii="Verdana" w:eastAsia="Calibri" w:hAnsi="Verdana"/>
          <w:sz w:val="19"/>
          <w:szCs w:val="19"/>
        </w:rPr>
        <w:t>The Questionnaire is designed to facilitate an efficient exchange of information on these matters prior to the Special Commission meeting and assist with the drawing up of an agenda for the meeting.</w:t>
      </w:r>
    </w:p>
    <w:p w:rsidR="00017415" w:rsidRPr="00017415" w:rsidRDefault="00017415" w:rsidP="00017415">
      <w:pPr>
        <w:jc w:val="both"/>
        <w:rPr>
          <w:rFonts w:ascii="Verdana" w:eastAsia="Calibri" w:hAnsi="Verdana"/>
          <w:sz w:val="19"/>
          <w:szCs w:val="19"/>
        </w:rPr>
      </w:pPr>
    </w:p>
    <w:p w:rsidR="00017415" w:rsidRPr="00017415" w:rsidRDefault="00017415" w:rsidP="00017415">
      <w:pPr>
        <w:jc w:val="both"/>
        <w:rPr>
          <w:rFonts w:ascii="Verdana" w:eastAsia="Calibri" w:hAnsi="Verdana"/>
          <w:b/>
          <w:i/>
          <w:sz w:val="19"/>
          <w:szCs w:val="19"/>
        </w:rPr>
      </w:pPr>
      <w:r w:rsidRPr="00017415">
        <w:rPr>
          <w:rFonts w:ascii="Verdana" w:eastAsia="Calibri" w:hAnsi="Verdana"/>
          <w:b/>
          <w:i/>
          <w:sz w:val="19"/>
          <w:szCs w:val="19"/>
        </w:rPr>
        <w:t>Scope of the Questionnaire</w:t>
      </w:r>
    </w:p>
    <w:p w:rsidR="00017415" w:rsidRPr="00017415" w:rsidRDefault="00017415" w:rsidP="00017415">
      <w:pPr>
        <w:jc w:val="both"/>
        <w:rPr>
          <w:rFonts w:ascii="Verdana" w:eastAsia="Calibri" w:hAnsi="Verdana"/>
          <w:sz w:val="19"/>
          <w:szCs w:val="19"/>
        </w:rPr>
      </w:pPr>
    </w:p>
    <w:p w:rsidR="00017415" w:rsidRPr="00017415" w:rsidRDefault="00017415" w:rsidP="00017415">
      <w:pPr>
        <w:jc w:val="both"/>
        <w:rPr>
          <w:rFonts w:ascii="Verdana" w:eastAsia="Calibri" w:hAnsi="Verdana"/>
          <w:sz w:val="19"/>
          <w:szCs w:val="19"/>
        </w:rPr>
      </w:pPr>
      <w:r w:rsidRPr="00017415">
        <w:rPr>
          <w:rFonts w:ascii="Verdana" w:eastAsia="Calibri" w:hAnsi="Verdana"/>
          <w:sz w:val="19"/>
          <w:szCs w:val="19"/>
        </w:rPr>
        <w:t xml:space="preserve">The structure of the Questionnaire follows the chapters in the 1996 Convention, with an additional section on special categories of children. </w:t>
      </w:r>
      <w:r w:rsidRPr="00017415" w:rsidDel="00A3768C">
        <w:rPr>
          <w:rFonts w:ascii="Verdana" w:eastAsia="Calibri" w:hAnsi="Verdana"/>
          <w:sz w:val="19"/>
          <w:szCs w:val="19"/>
        </w:rPr>
        <w:t xml:space="preserve">Part I is addressed to States </w:t>
      </w:r>
      <w:r w:rsidRPr="00017415">
        <w:rPr>
          <w:rFonts w:ascii="Verdana" w:eastAsia="Calibri" w:hAnsi="Verdana"/>
          <w:sz w:val="19"/>
          <w:szCs w:val="19"/>
        </w:rPr>
        <w:t xml:space="preserve">Parties </w:t>
      </w:r>
      <w:r w:rsidRPr="00017415" w:rsidDel="00A3768C">
        <w:rPr>
          <w:rFonts w:ascii="Verdana" w:eastAsia="Calibri" w:hAnsi="Verdana"/>
          <w:sz w:val="19"/>
          <w:szCs w:val="19"/>
        </w:rPr>
        <w:t>to the 1996 Convention. The questions in Part II of the Questionnaire are directed specifically to Non-States</w:t>
      </w:r>
      <w:r w:rsidRPr="00017415">
        <w:rPr>
          <w:rFonts w:ascii="Verdana" w:eastAsia="Calibri" w:hAnsi="Verdana"/>
          <w:sz w:val="19"/>
          <w:szCs w:val="19"/>
        </w:rPr>
        <w:t xml:space="preserve"> Parties</w:t>
      </w:r>
      <w:r w:rsidRPr="00017415" w:rsidDel="00A3768C">
        <w:rPr>
          <w:rFonts w:ascii="Verdana" w:eastAsia="Calibri" w:hAnsi="Verdana"/>
          <w:sz w:val="19"/>
          <w:szCs w:val="19"/>
        </w:rPr>
        <w:t>. Part III contains questions for both Stat</w:t>
      </w:r>
      <w:r w:rsidRPr="00017415">
        <w:rPr>
          <w:rFonts w:ascii="Verdana" w:eastAsia="Calibri" w:hAnsi="Verdana"/>
          <w:sz w:val="19"/>
          <w:szCs w:val="19"/>
        </w:rPr>
        <w:t>es Parties and Non-States Parties.</w:t>
      </w:r>
    </w:p>
    <w:p w:rsidR="00017415" w:rsidRPr="00017415" w:rsidRDefault="00017415" w:rsidP="00017415">
      <w:pPr>
        <w:jc w:val="both"/>
        <w:rPr>
          <w:rFonts w:ascii="Verdana" w:eastAsia="Calibri" w:hAnsi="Verdana"/>
          <w:sz w:val="19"/>
          <w:szCs w:val="19"/>
        </w:rPr>
      </w:pPr>
    </w:p>
    <w:p w:rsidR="00017415" w:rsidRPr="00017415" w:rsidDel="00A3768C" w:rsidRDefault="00017415" w:rsidP="00017415">
      <w:pPr>
        <w:jc w:val="both"/>
        <w:rPr>
          <w:rFonts w:ascii="Verdana" w:eastAsia="Calibri" w:hAnsi="Verdana"/>
          <w:sz w:val="19"/>
          <w:szCs w:val="19"/>
        </w:rPr>
      </w:pPr>
      <w:r w:rsidRPr="00017415">
        <w:rPr>
          <w:rFonts w:ascii="Verdana" w:eastAsia="Calibri" w:hAnsi="Verdana"/>
          <w:sz w:val="19"/>
          <w:szCs w:val="19"/>
          <w:lang w:val="en-US"/>
        </w:rPr>
        <w:t>Whilst this Questionnaire is primarily addressed to States Parties to the 1996 Convention, the Permanent Bureau would welcome from all other invitees to the Special Commission (</w:t>
      </w:r>
      <w:r w:rsidRPr="00017415">
        <w:rPr>
          <w:rFonts w:ascii="Verdana" w:eastAsia="Calibri" w:hAnsi="Verdana"/>
          <w:i/>
          <w:sz w:val="19"/>
          <w:szCs w:val="19"/>
          <w:lang w:val="en-US"/>
        </w:rPr>
        <w:t>i.e.</w:t>
      </w:r>
      <w:r w:rsidRPr="00017415">
        <w:rPr>
          <w:rFonts w:ascii="Verdana" w:eastAsia="Calibri" w:hAnsi="Verdana"/>
          <w:sz w:val="19"/>
          <w:szCs w:val="19"/>
          <w:lang w:val="en-US"/>
        </w:rPr>
        <w:t xml:space="preserve">, States which are not yet Party to the 1996 Convention, as well as certain intergovernmental organisations and international non-governmental organisations) any comments in respect of any items in the Questionnaire which are considered relevant. </w:t>
      </w:r>
      <w:r w:rsidRPr="00017415">
        <w:rPr>
          <w:rFonts w:ascii="Verdana" w:eastAsia="Calibri" w:hAnsi="Verdana"/>
          <w:sz w:val="19"/>
          <w:szCs w:val="19"/>
        </w:rPr>
        <w:t xml:space="preserve"> </w:t>
      </w:r>
    </w:p>
    <w:p w:rsidR="00017415" w:rsidRPr="00017415" w:rsidRDefault="00017415" w:rsidP="00017415">
      <w:pPr>
        <w:jc w:val="both"/>
        <w:rPr>
          <w:rFonts w:ascii="Verdana" w:eastAsia="Calibri" w:hAnsi="Verdana"/>
          <w:sz w:val="19"/>
          <w:szCs w:val="19"/>
        </w:rPr>
      </w:pPr>
    </w:p>
    <w:p w:rsidR="00017415" w:rsidRPr="00017415" w:rsidRDefault="00017415" w:rsidP="00017415">
      <w:pPr>
        <w:jc w:val="both"/>
        <w:rPr>
          <w:rFonts w:ascii="Verdana" w:eastAsia="Calibri" w:hAnsi="Verdana"/>
          <w:sz w:val="19"/>
          <w:szCs w:val="19"/>
        </w:rPr>
      </w:pPr>
      <w:r w:rsidRPr="00017415">
        <w:rPr>
          <w:rFonts w:ascii="Verdana" w:eastAsia="Calibri" w:hAnsi="Verdana"/>
          <w:sz w:val="19"/>
          <w:szCs w:val="19"/>
        </w:rPr>
        <w:t>In considering the questions that follow, States may find it useful to refer in particular to the following resources:</w:t>
      </w:r>
    </w:p>
    <w:p w:rsidR="00017415" w:rsidRPr="00017415" w:rsidRDefault="00017415" w:rsidP="00017415">
      <w:pPr>
        <w:jc w:val="both"/>
        <w:rPr>
          <w:rFonts w:ascii="Verdana" w:eastAsia="Calibri" w:hAnsi="Verdana"/>
          <w:sz w:val="19"/>
          <w:szCs w:val="19"/>
        </w:rPr>
      </w:pPr>
    </w:p>
    <w:p w:rsidR="00017415" w:rsidRPr="00017415" w:rsidRDefault="00017415" w:rsidP="00017415">
      <w:pPr>
        <w:jc w:val="both"/>
        <w:rPr>
          <w:rFonts w:ascii="Verdana" w:eastAsia="Calibri" w:hAnsi="Verdana"/>
          <w:sz w:val="19"/>
          <w:szCs w:val="19"/>
        </w:rPr>
      </w:pPr>
      <w:r w:rsidRPr="00017415">
        <w:rPr>
          <w:rFonts w:ascii="Verdana" w:eastAsia="Calibri" w:hAnsi="Verdana"/>
          <w:sz w:val="19"/>
          <w:szCs w:val="19"/>
        </w:rPr>
        <w:tab/>
        <w:t xml:space="preserve">- The </w:t>
      </w:r>
      <w:hyperlink r:id="rId13" w:history="1">
        <w:r w:rsidRPr="00017415">
          <w:rPr>
            <w:rFonts w:ascii="Verdana" w:eastAsia="Calibri" w:hAnsi="Verdana"/>
            <w:color w:val="0000FF"/>
            <w:sz w:val="19"/>
            <w:szCs w:val="19"/>
            <w:u w:val="single"/>
          </w:rPr>
          <w:t>Explanatory Report</w:t>
        </w:r>
      </w:hyperlink>
      <w:r w:rsidRPr="00017415">
        <w:rPr>
          <w:rFonts w:ascii="Verdana" w:eastAsia="Calibri" w:hAnsi="Verdana"/>
          <w:sz w:val="19"/>
          <w:szCs w:val="19"/>
        </w:rPr>
        <w:t xml:space="preserve"> (Lagarde) on the 1996 Convention; and,</w:t>
      </w:r>
    </w:p>
    <w:p w:rsidR="00017415" w:rsidRPr="00017415" w:rsidRDefault="00017415" w:rsidP="00017415">
      <w:pPr>
        <w:jc w:val="both"/>
        <w:rPr>
          <w:rFonts w:ascii="Verdana" w:eastAsia="Calibri" w:hAnsi="Verdana"/>
          <w:sz w:val="19"/>
          <w:szCs w:val="19"/>
        </w:rPr>
      </w:pPr>
      <w:r w:rsidRPr="00017415">
        <w:rPr>
          <w:rFonts w:ascii="Verdana" w:eastAsia="Calibri" w:hAnsi="Verdana"/>
          <w:sz w:val="19"/>
          <w:szCs w:val="19"/>
        </w:rPr>
        <w:tab/>
        <w:t xml:space="preserve">- The </w:t>
      </w:r>
      <w:hyperlink r:id="rId14" w:history="1">
        <w:r w:rsidRPr="00017415">
          <w:rPr>
            <w:rFonts w:ascii="Verdana" w:eastAsia="Calibri" w:hAnsi="Verdana"/>
            <w:color w:val="0000FF"/>
            <w:sz w:val="19"/>
            <w:szCs w:val="19"/>
            <w:u w:val="single"/>
          </w:rPr>
          <w:t>Practical Handbook</w:t>
        </w:r>
      </w:hyperlink>
      <w:r w:rsidRPr="00017415">
        <w:rPr>
          <w:rFonts w:ascii="Verdana" w:eastAsia="Calibri" w:hAnsi="Verdana"/>
          <w:sz w:val="19"/>
          <w:szCs w:val="19"/>
        </w:rPr>
        <w:t xml:space="preserve"> on the operation of the 1996 Convention.</w:t>
      </w:r>
    </w:p>
    <w:p w:rsidR="00017415" w:rsidRPr="00017415" w:rsidRDefault="00017415" w:rsidP="00017415">
      <w:pPr>
        <w:jc w:val="both"/>
        <w:rPr>
          <w:rFonts w:ascii="Verdana" w:eastAsia="Calibri" w:hAnsi="Verdana"/>
          <w:sz w:val="19"/>
          <w:szCs w:val="19"/>
        </w:rPr>
      </w:pPr>
    </w:p>
    <w:p w:rsidR="00017415" w:rsidRPr="00017415" w:rsidRDefault="00017415" w:rsidP="00017415">
      <w:pPr>
        <w:jc w:val="both"/>
        <w:rPr>
          <w:rFonts w:ascii="Verdana" w:eastAsia="Calibri" w:hAnsi="Verdana"/>
          <w:b/>
          <w:i/>
          <w:sz w:val="19"/>
          <w:szCs w:val="19"/>
        </w:rPr>
      </w:pPr>
      <w:r w:rsidRPr="00017415">
        <w:rPr>
          <w:rFonts w:ascii="Verdana" w:eastAsia="Calibri" w:hAnsi="Verdana"/>
          <w:b/>
          <w:i/>
          <w:sz w:val="19"/>
          <w:szCs w:val="19"/>
        </w:rPr>
        <w:t>Instructions for completion</w:t>
      </w:r>
    </w:p>
    <w:p w:rsidR="00017415" w:rsidRPr="00017415" w:rsidRDefault="00017415" w:rsidP="00017415">
      <w:pPr>
        <w:jc w:val="both"/>
        <w:rPr>
          <w:rFonts w:ascii="Verdana" w:eastAsia="Calibri" w:hAnsi="Verdana"/>
          <w:sz w:val="19"/>
          <w:szCs w:val="19"/>
        </w:rPr>
      </w:pPr>
    </w:p>
    <w:p w:rsidR="00017415" w:rsidRPr="00017415" w:rsidRDefault="00017415" w:rsidP="00017415">
      <w:pPr>
        <w:jc w:val="both"/>
        <w:rPr>
          <w:rFonts w:ascii="Verdana" w:eastAsia="Calibri" w:hAnsi="Verdana"/>
          <w:sz w:val="19"/>
          <w:szCs w:val="19"/>
        </w:rPr>
      </w:pPr>
      <w:r w:rsidRPr="00017415">
        <w:rPr>
          <w:rFonts w:ascii="Verdana" w:eastAsia="Calibri" w:hAnsi="Verdana"/>
          <w:sz w:val="19"/>
          <w:szCs w:val="19"/>
        </w:rPr>
        <w:t>The Questionnaire is being sent to Central Authorities, with copies to members of the International Hague Network of Judges (IHNJ) designated by States Parties to the 1996 and 1980 Conventions, as well as National and Contact Organs. Central Authorities and members of the IHNJ are asked to co-ordinate as appropriate between themselves and with other members of the judiciary to respond to the questions that pertain to competent authorities. Central Authorities are ultimately responsible for submitting the completed questionnaire to the Permanent Bureau.</w:t>
      </w:r>
    </w:p>
    <w:p w:rsidR="00017415" w:rsidRPr="00017415" w:rsidRDefault="00017415" w:rsidP="00017415">
      <w:pPr>
        <w:jc w:val="both"/>
        <w:rPr>
          <w:rFonts w:ascii="Verdana" w:eastAsia="Calibri" w:hAnsi="Verdana"/>
          <w:sz w:val="19"/>
          <w:szCs w:val="19"/>
        </w:rPr>
      </w:pPr>
    </w:p>
    <w:p w:rsidR="00017415" w:rsidRPr="00017415" w:rsidRDefault="00017415" w:rsidP="00017415">
      <w:pPr>
        <w:jc w:val="both"/>
        <w:rPr>
          <w:rFonts w:ascii="Verdana" w:eastAsia="Calibri" w:hAnsi="Verdana"/>
          <w:sz w:val="19"/>
          <w:szCs w:val="19"/>
          <w:lang w:val="en-US"/>
        </w:rPr>
      </w:pPr>
      <w:r w:rsidRPr="00017415">
        <w:rPr>
          <w:rFonts w:ascii="Verdana" w:eastAsia="Calibri" w:hAnsi="Verdana"/>
          <w:sz w:val="19"/>
          <w:szCs w:val="19"/>
          <w:lang w:val="en-US"/>
        </w:rPr>
        <w:t xml:space="preserve">In order to allow the Permanent Bureau to extract parts of the Questionnaire for a compilation and analysis of the responses, please use </w:t>
      </w:r>
      <w:r w:rsidRPr="00017415">
        <w:rPr>
          <w:rFonts w:ascii="Verdana" w:eastAsia="Calibri" w:hAnsi="Verdana"/>
          <w:b/>
          <w:sz w:val="19"/>
          <w:szCs w:val="19"/>
          <w:lang w:val="en-US"/>
        </w:rPr>
        <w:t>this</w:t>
      </w:r>
      <w:r w:rsidRPr="00017415">
        <w:rPr>
          <w:rFonts w:ascii="Verdana" w:eastAsia="Calibri" w:hAnsi="Verdana"/>
          <w:sz w:val="19"/>
          <w:szCs w:val="19"/>
          <w:lang w:val="en-US"/>
        </w:rPr>
        <w:t xml:space="preserve"> </w:t>
      </w:r>
      <w:r w:rsidRPr="00017415">
        <w:rPr>
          <w:rFonts w:ascii="Verdana" w:eastAsia="Calibri" w:hAnsi="Verdana"/>
          <w:b/>
          <w:sz w:val="19"/>
          <w:szCs w:val="19"/>
          <w:lang w:val="en-US"/>
        </w:rPr>
        <w:t>Word Version</w:t>
      </w:r>
      <w:r w:rsidRPr="00017415">
        <w:rPr>
          <w:rFonts w:ascii="Verdana" w:eastAsia="Calibri" w:hAnsi="Verdana"/>
          <w:sz w:val="19"/>
          <w:szCs w:val="19"/>
          <w:lang w:val="en-US"/>
        </w:rPr>
        <w:t xml:space="preserve"> of the document, and please </w:t>
      </w:r>
      <w:r w:rsidRPr="00017415">
        <w:rPr>
          <w:rFonts w:ascii="Verdana" w:eastAsia="Calibri" w:hAnsi="Verdana"/>
          <w:b/>
          <w:sz w:val="19"/>
          <w:szCs w:val="19"/>
          <w:lang w:val="en-US"/>
        </w:rPr>
        <w:t xml:space="preserve">do not return a </w:t>
      </w:r>
      <w:r w:rsidRPr="00017415">
        <w:rPr>
          <w:rFonts w:ascii="Verdana" w:eastAsia="Calibri" w:hAnsi="Verdana"/>
          <w:b/>
          <w:i/>
          <w:sz w:val="19"/>
          <w:szCs w:val="19"/>
          <w:lang w:val="en-US"/>
        </w:rPr>
        <w:t>PDF</w:t>
      </w:r>
      <w:r w:rsidRPr="00017415">
        <w:rPr>
          <w:rFonts w:ascii="Verdana" w:eastAsia="Calibri" w:hAnsi="Verdana"/>
          <w:b/>
          <w:sz w:val="19"/>
          <w:szCs w:val="19"/>
          <w:lang w:val="en-US"/>
        </w:rPr>
        <w:t xml:space="preserve"> version</w:t>
      </w:r>
      <w:r w:rsidRPr="00017415">
        <w:rPr>
          <w:rFonts w:ascii="Verdana" w:eastAsia="Calibri" w:hAnsi="Verdana"/>
          <w:sz w:val="19"/>
          <w:szCs w:val="19"/>
          <w:lang w:val="en-US"/>
        </w:rPr>
        <w:t xml:space="preserve"> of the completed Questionnaire.</w:t>
      </w:r>
    </w:p>
    <w:p w:rsidR="00017415" w:rsidRPr="00017415" w:rsidRDefault="00017415" w:rsidP="00017415">
      <w:pPr>
        <w:jc w:val="both"/>
        <w:rPr>
          <w:rFonts w:ascii="Verdana" w:eastAsia="Calibri" w:hAnsi="Verdana"/>
          <w:sz w:val="19"/>
          <w:szCs w:val="19"/>
        </w:rPr>
      </w:pPr>
    </w:p>
    <w:p w:rsidR="00017415" w:rsidRPr="00017415" w:rsidRDefault="00017415" w:rsidP="00017415">
      <w:pPr>
        <w:jc w:val="both"/>
        <w:rPr>
          <w:rFonts w:ascii="Verdana" w:eastAsia="Calibri" w:hAnsi="Verdana"/>
          <w:sz w:val="19"/>
          <w:szCs w:val="19"/>
        </w:rPr>
      </w:pPr>
      <w:r w:rsidRPr="00017415">
        <w:rPr>
          <w:rFonts w:ascii="Verdana" w:eastAsia="Calibri" w:hAnsi="Verdana"/>
          <w:sz w:val="19"/>
          <w:szCs w:val="19"/>
        </w:rPr>
        <w:lastRenderedPageBreak/>
        <w:t>We kindly request that replies to the Questionnaire be sent to the Permanent Bureau, if possible by e-mail in Word format, to &lt; </w:t>
      </w:r>
      <w:hyperlink r:id="rId15" w:history="1">
        <w:r w:rsidRPr="00017415">
          <w:rPr>
            <w:rFonts w:ascii="Verdana" w:eastAsia="Calibri" w:hAnsi="Verdana"/>
            <w:color w:val="0000FF"/>
            <w:sz w:val="19"/>
            <w:szCs w:val="19"/>
            <w:u w:val="single"/>
          </w:rPr>
          <w:t>secretariat@hcch.net</w:t>
        </w:r>
      </w:hyperlink>
      <w:r w:rsidRPr="00017415">
        <w:rPr>
          <w:rFonts w:ascii="Verdana" w:eastAsia="Calibri" w:hAnsi="Verdana"/>
          <w:color w:val="0000FF"/>
          <w:sz w:val="19"/>
          <w:szCs w:val="19"/>
          <w:u w:val="single"/>
        </w:rPr>
        <w:t> &gt;</w:t>
      </w:r>
      <w:r w:rsidRPr="00017415">
        <w:rPr>
          <w:rFonts w:ascii="Verdana" w:eastAsia="Calibri" w:hAnsi="Verdana"/>
          <w:sz w:val="19"/>
          <w:szCs w:val="19"/>
        </w:rPr>
        <w:t xml:space="preserve">, for the attention of the Secretariat, no later than </w:t>
      </w:r>
      <w:r w:rsidRPr="00017415">
        <w:rPr>
          <w:rFonts w:ascii="Verdana" w:eastAsia="Calibri" w:hAnsi="Verdana"/>
          <w:b/>
          <w:sz w:val="19"/>
          <w:szCs w:val="19"/>
        </w:rPr>
        <w:t>31 March 2017</w:t>
      </w:r>
      <w:r w:rsidRPr="00017415">
        <w:rPr>
          <w:rFonts w:ascii="Verdana" w:eastAsia="Calibri" w:hAnsi="Verdana"/>
          <w:sz w:val="19"/>
          <w:szCs w:val="19"/>
        </w:rPr>
        <w:t xml:space="preserve"> with the following subject matter captioned in the heading of the e-mail: “[name of State] Response to the 1996 Questionnaire – 2017 Special Commission”.  Any questions concerning the Questionnaire may be directed to &lt; </w:t>
      </w:r>
      <w:hyperlink r:id="rId16" w:history="1">
        <w:r w:rsidRPr="00017415">
          <w:rPr>
            <w:rFonts w:ascii="Verdana" w:eastAsia="Calibri" w:hAnsi="Verdana"/>
            <w:color w:val="0000FF"/>
            <w:sz w:val="19"/>
            <w:szCs w:val="19"/>
            <w:u w:val="single"/>
          </w:rPr>
          <w:t>secretariat@hcch.net</w:t>
        </w:r>
      </w:hyperlink>
      <w:r w:rsidRPr="00017415">
        <w:rPr>
          <w:rFonts w:ascii="Verdana" w:eastAsia="Calibri" w:hAnsi="Verdana"/>
          <w:sz w:val="19"/>
          <w:szCs w:val="19"/>
        </w:rPr>
        <w:t> &gt;.</w:t>
      </w:r>
    </w:p>
    <w:p w:rsidR="00017415" w:rsidRPr="00017415" w:rsidRDefault="00017415" w:rsidP="00017415">
      <w:pPr>
        <w:jc w:val="both"/>
        <w:rPr>
          <w:rFonts w:ascii="Verdana" w:eastAsia="Calibri" w:hAnsi="Verdana"/>
          <w:sz w:val="19"/>
          <w:szCs w:val="19"/>
        </w:rPr>
      </w:pPr>
    </w:p>
    <w:p w:rsidR="00017415" w:rsidRPr="00017415" w:rsidRDefault="00017415" w:rsidP="00017415">
      <w:pPr>
        <w:jc w:val="both"/>
        <w:rPr>
          <w:rFonts w:ascii="Verdana" w:eastAsia="Calibri" w:hAnsi="Verdana"/>
          <w:sz w:val="19"/>
          <w:szCs w:val="19"/>
        </w:rPr>
      </w:pPr>
      <w:r w:rsidRPr="00017415">
        <w:rPr>
          <w:rFonts w:ascii="Verdana" w:eastAsia="Calibri" w:hAnsi="Verdana"/>
          <w:sz w:val="19"/>
          <w:szCs w:val="19"/>
        </w:rPr>
        <w:t>We intend, except where expressly asked not to do so, to place all replies to the Questionnaire on the Hague Conference website (</w:t>
      </w:r>
      <w:hyperlink r:id="rId17" w:history="1">
        <w:r w:rsidRPr="00017415">
          <w:rPr>
            <w:rFonts w:ascii="Verdana" w:eastAsia="Calibri" w:hAnsi="Verdana"/>
            <w:color w:val="0000FF"/>
            <w:sz w:val="19"/>
            <w:szCs w:val="19"/>
            <w:u w:val="single"/>
          </w:rPr>
          <w:t>www.hcch.net</w:t>
        </w:r>
      </w:hyperlink>
      <w:r w:rsidRPr="00017415">
        <w:rPr>
          <w:rFonts w:ascii="Verdana" w:eastAsia="Calibri" w:hAnsi="Verdana"/>
          <w:sz w:val="19"/>
          <w:szCs w:val="19"/>
        </w:rPr>
        <w:t xml:space="preserve">). </w:t>
      </w:r>
      <w:r w:rsidRPr="00017415">
        <w:rPr>
          <w:rFonts w:ascii="Verdana" w:eastAsia="Calibri" w:hAnsi="Verdana"/>
          <w:sz w:val="19"/>
          <w:szCs w:val="19"/>
          <w:lang w:val="en-US"/>
        </w:rPr>
        <w:t>Please therefore clearly identify any responses which you do not want to be placed on the website.</w:t>
      </w:r>
    </w:p>
    <w:p w:rsidR="00017415" w:rsidRPr="00017415" w:rsidRDefault="00017415" w:rsidP="00017415">
      <w:pPr>
        <w:jc w:val="both"/>
        <w:rPr>
          <w:rFonts w:ascii="Verdana" w:eastAsia="Calibri" w:hAnsi="Verdana"/>
          <w:sz w:val="19"/>
          <w:szCs w:val="19"/>
        </w:rPr>
      </w:pPr>
    </w:p>
    <w:p w:rsidR="00017415" w:rsidRPr="00017415" w:rsidRDefault="00017415" w:rsidP="00017415">
      <w:pPr>
        <w:jc w:val="both"/>
        <w:rPr>
          <w:rFonts w:ascii="Verdana" w:eastAsia="Calibri" w:hAnsi="Verdana"/>
          <w:sz w:val="19"/>
          <w:szCs w:val="19"/>
        </w:rPr>
      </w:pPr>
      <w:r w:rsidRPr="00017415">
        <w:rPr>
          <w:rFonts w:ascii="Verdana" w:eastAsia="Calibri" w:hAnsi="Verdana"/>
          <w:sz w:val="19"/>
          <w:szCs w:val="19"/>
        </w:rPr>
        <w:t>Thank you for your kind co-operation as the Permanent Bureau prepares for the next Special Commission meeting in October 2017.</w:t>
      </w:r>
    </w:p>
    <w:p w:rsidR="00017415" w:rsidRPr="00017415" w:rsidRDefault="00017415" w:rsidP="00017415">
      <w:pPr>
        <w:jc w:val="both"/>
        <w:rPr>
          <w:rFonts w:ascii="Verdana" w:eastAsia="Calibri" w:hAnsi="Verdana"/>
          <w:sz w:val="19"/>
          <w:szCs w:val="19"/>
        </w:rPr>
      </w:pPr>
    </w:p>
    <w:p w:rsidR="00017415" w:rsidRPr="00017415" w:rsidRDefault="00017415" w:rsidP="00017415">
      <w:pPr>
        <w:jc w:val="both"/>
        <w:rPr>
          <w:rFonts w:ascii="Verdana" w:eastAsia="Calibri" w:hAnsi="Verdana"/>
          <w:sz w:val="19"/>
          <w:szCs w:val="19"/>
        </w:rPr>
      </w:pPr>
    </w:p>
    <w:p w:rsidR="00017415" w:rsidRPr="00017415" w:rsidRDefault="00017415" w:rsidP="00017415">
      <w:pPr>
        <w:jc w:val="both"/>
        <w:rPr>
          <w:rFonts w:ascii="Verdana" w:eastAsia="Calibri" w:hAnsi="Verdana"/>
          <w:b/>
          <w:sz w:val="19"/>
          <w:szCs w:val="19"/>
          <w:u w:val="single"/>
        </w:rPr>
      </w:pPr>
      <w:r w:rsidRPr="00017415">
        <w:rPr>
          <w:rFonts w:ascii="Verdana" w:eastAsia="Calibri" w:hAnsi="Verdana"/>
          <w:b/>
          <w:sz w:val="19"/>
          <w:szCs w:val="19"/>
          <w:u w:val="single"/>
        </w:rPr>
        <w:br w:type="page"/>
      </w:r>
    </w:p>
    <w:p w:rsidR="00017415" w:rsidRPr="00017415" w:rsidRDefault="00017415" w:rsidP="00017415">
      <w:pPr>
        <w:jc w:val="center"/>
        <w:rPr>
          <w:rFonts w:ascii="Verdana" w:eastAsia="Calibri" w:hAnsi="Verdana"/>
          <w:b/>
          <w:sz w:val="19"/>
          <w:szCs w:val="19"/>
          <w:lang w:val="en-US"/>
        </w:rPr>
      </w:pPr>
      <w:r w:rsidRPr="00017415">
        <w:rPr>
          <w:rFonts w:ascii="Verdana" w:eastAsia="Calibri" w:hAnsi="Verdana"/>
          <w:b/>
          <w:sz w:val="19"/>
          <w:szCs w:val="19"/>
          <w:lang w:val="en-US"/>
        </w:rPr>
        <w:lastRenderedPageBreak/>
        <w:t>QUESTIONNAIRE CONCERNING THE PRACTICAL OPERATION OF</w:t>
      </w:r>
      <w:r w:rsidRPr="00017415">
        <w:rPr>
          <w:rFonts w:ascii="Verdana" w:eastAsia="Calibri" w:hAnsi="Verdana"/>
          <w:b/>
          <w:sz w:val="19"/>
          <w:szCs w:val="19"/>
          <w:lang w:val="en-US"/>
        </w:rPr>
        <w:br/>
        <w:t>THE 1996 CONVENTION</w:t>
      </w:r>
    </w:p>
    <w:p w:rsidR="00017415" w:rsidRPr="00017415" w:rsidRDefault="00017415" w:rsidP="00017415">
      <w:pPr>
        <w:jc w:val="both"/>
        <w:rPr>
          <w:rFonts w:ascii="Verdana" w:eastAsia="Calibri" w:hAnsi="Verdana"/>
          <w:i/>
          <w:sz w:val="19"/>
          <w:szCs w:val="19"/>
          <w:lang w:val="en-US"/>
        </w:rPr>
      </w:pPr>
    </w:p>
    <w:p w:rsidR="00017415" w:rsidRPr="00017415" w:rsidRDefault="00017415" w:rsidP="00017415">
      <w:pPr>
        <w:jc w:val="both"/>
        <w:rPr>
          <w:rFonts w:ascii="Verdana" w:eastAsia="Calibri" w:hAnsi="Verdana"/>
          <w:i/>
          <w:sz w:val="19"/>
          <w:szCs w:val="19"/>
          <w:lang w:val="en-US"/>
        </w:rPr>
      </w:pPr>
      <w:r w:rsidRPr="00017415">
        <w:rPr>
          <w:rFonts w:ascii="Verdana" w:eastAsia="Calibri" w:hAnsi="Verdana"/>
          <w:i/>
          <w:sz w:val="19"/>
          <w:szCs w:val="19"/>
          <w:lang w:val="en-US"/>
        </w:rPr>
        <w:t xml:space="preserve">Wherever your replies to this Questionnaire make reference to domestic legislation, rules, guidance or case law relating to the practical operation of the 1996 Convention, </w:t>
      </w:r>
      <w:r w:rsidRPr="00017415">
        <w:rPr>
          <w:rFonts w:ascii="Verdana" w:eastAsia="Calibri" w:hAnsi="Verdana"/>
          <w:b/>
          <w:i/>
          <w:sz w:val="19"/>
          <w:szCs w:val="19"/>
          <w:lang w:val="en-US"/>
        </w:rPr>
        <w:t>please provide a copy of the referenced documentation</w:t>
      </w:r>
      <w:r w:rsidRPr="00017415">
        <w:rPr>
          <w:rFonts w:ascii="Verdana" w:eastAsia="Calibri" w:hAnsi="Verdana"/>
          <w:i/>
          <w:sz w:val="19"/>
          <w:szCs w:val="19"/>
          <w:lang w:val="en-US"/>
        </w:rPr>
        <w:t xml:space="preserve"> in (a) the original language and, (b) wherever possible, accompanied by a translation into English and / or French.  </w:t>
      </w:r>
    </w:p>
    <w:p w:rsidR="00017415" w:rsidRPr="00017415" w:rsidRDefault="00017415" w:rsidP="00017415">
      <w:pPr>
        <w:jc w:val="both"/>
        <w:rPr>
          <w:rFonts w:ascii="Verdana" w:eastAsia="Calibri" w:hAnsi="Verdana"/>
          <w:b/>
          <w:sz w:val="19"/>
          <w:szCs w:val="19"/>
          <w:lang w:val="en-US"/>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64"/>
        <w:gridCol w:w="5097"/>
      </w:tblGrid>
      <w:tr w:rsidR="00017415" w:rsidRPr="00017415" w:rsidTr="00D62B5F">
        <w:tc>
          <w:tcPr>
            <w:tcW w:w="3964" w:type="dxa"/>
            <w:shd w:val="clear" w:color="auto" w:fill="auto"/>
          </w:tcPr>
          <w:p w:rsidR="00017415" w:rsidRPr="00017415" w:rsidRDefault="00017415" w:rsidP="00017415">
            <w:pPr>
              <w:jc w:val="both"/>
              <w:rPr>
                <w:rFonts w:ascii="Verdana" w:eastAsia="Calibri" w:hAnsi="Verdana"/>
                <w:b/>
                <w:sz w:val="19"/>
                <w:szCs w:val="19"/>
              </w:rPr>
            </w:pPr>
            <w:r w:rsidRPr="00017415">
              <w:rPr>
                <w:rFonts w:ascii="Verdana" w:eastAsia="Calibri" w:hAnsi="Verdana"/>
                <w:b/>
                <w:sz w:val="19"/>
                <w:szCs w:val="19"/>
              </w:rPr>
              <w:t>Name of State or territorial unit:</w:t>
            </w:r>
            <w:r w:rsidRPr="00017415">
              <w:rPr>
                <w:rFonts w:ascii="Verdana" w:eastAsia="Calibri" w:hAnsi="Verdana"/>
                <w:b/>
                <w:sz w:val="19"/>
                <w:szCs w:val="19"/>
                <w:vertAlign w:val="superscript"/>
              </w:rPr>
              <w:footnoteReference w:id="1"/>
            </w:r>
            <w:r w:rsidRPr="00017415">
              <w:rPr>
                <w:rFonts w:ascii="Verdana" w:eastAsia="Calibri" w:hAnsi="Verdana"/>
                <w:b/>
                <w:sz w:val="19"/>
                <w:szCs w:val="19"/>
              </w:rPr>
              <w:t xml:space="preserve"> </w:t>
            </w:r>
          </w:p>
        </w:tc>
        <w:tc>
          <w:tcPr>
            <w:tcW w:w="5097" w:type="dxa"/>
            <w:shd w:val="clear" w:color="auto" w:fill="auto"/>
          </w:tcPr>
          <w:p w:rsidR="00017415" w:rsidRPr="00017415" w:rsidRDefault="00017415" w:rsidP="00017415">
            <w:pPr>
              <w:jc w:val="both"/>
              <w:rPr>
                <w:rFonts w:ascii="Verdana" w:eastAsia="Calibri" w:hAnsi="Verdana"/>
                <w:b/>
                <w:sz w:val="19"/>
                <w:szCs w:val="19"/>
              </w:rPr>
            </w:pPr>
            <w:r w:rsidRPr="00017415">
              <w:rPr>
                <w:rFonts w:ascii="Verdana" w:eastAsia="Calibri" w:hAnsi="Verdana"/>
                <w:color w:val="0069B4"/>
                <w:sz w:val="19"/>
                <w:szCs w:val="19"/>
                <w:lang w:val="en-US"/>
              </w:rPr>
              <w:fldChar w:fldCharType="begin">
                <w:ffData>
                  <w:name w:val="Text80"/>
                  <w:enabled/>
                  <w:calcOnExit w:val="0"/>
                  <w:textInput>
                    <w:default w:val="Please insert text here"/>
                  </w:textInput>
                </w:ffData>
              </w:fldChar>
            </w:r>
            <w:bookmarkStart w:id="0" w:name="Text80"/>
            <w:r w:rsidRPr="00017415">
              <w:rPr>
                <w:rFonts w:ascii="Verdana" w:eastAsia="Calibri" w:hAnsi="Verdana"/>
                <w:color w:val="0069B4"/>
                <w:sz w:val="19"/>
                <w:szCs w:val="19"/>
                <w:lang w:val="en-US"/>
              </w:rPr>
              <w:instrText xml:space="preserve"> FORMTEXT </w:instrText>
            </w:r>
            <w:r w:rsidRPr="00017415">
              <w:rPr>
                <w:rFonts w:ascii="Verdana" w:eastAsia="Calibri" w:hAnsi="Verdana"/>
                <w:color w:val="0069B4"/>
                <w:sz w:val="19"/>
                <w:szCs w:val="19"/>
                <w:lang w:val="en-US"/>
              </w:rPr>
            </w:r>
            <w:r w:rsidRPr="00017415">
              <w:rPr>
                <w:rFonts w:ascii="Verdana" w:eastAsia="Calibri" w:hAnsi="Verdana"/>
                <w:color w:val="0069B4"/>
                <w:sz w:val="19"/>
                <w:szCs w:val="19"/>
                <w:lang w:val="en-US"/>
              </w:rPr>
              <w:fldChar w:fldCharType="separate"/>
            </w:r>
            <w:r w:rsidRPr="00017415">
              <w:rPr>
                <w:rFonts w:ascii="Verdana" w:eastAsia="Calibri" w:hAnsi="Verdana"/>
                <w:noProof/>
                <w:color w:val="0069B4"/>
                <w:sz w:val="19"/>
                <w:szCs w:val="19"/>
                <w:lang w:val="en-US"/>
              </w:rPr>
              <w:t>Please insert text here</w:t>
            </w:r>
            <w:r w:rsidRPr="00017415">
              <w:rPr>
                <w:rFonts w:ascii="Verdana" w:eastAsia="Calibri" w:hAnsi="Verdana"/>
                <w:color w:val="0069B4"/>
                <w:sz w:val="19"/>
                <w:szCs w:val="19"/>
                <w:lang w:val="en-US"/>
              </w:rPr>
              <w:fldChar w:fldCharType="end"/>
            </w:r>
            <w:bookmarkEnd w:id="0"/>
          </w:p>
        </w:tc>
      </w:tr>
      <w:tr w:rsidR="00017415" w:rsidRPr="00017415" w:rsidTr="00D62B5F">
        <w:tc>
          <w:tcPr>
            <w:tcW w:w="9061" w:type="dxa"/>
            <w:gridSpan w:val="2"/>
            <w:shd w:val="clear" w:color="auto" w:fill="auto"/>
          </w:tcPr>
          <w:p w:rsidR="00017415" w:rsidRPr="00017415" w:rsidRDefault="00017415" w:rsidP="00017415">
            <w:pPr>
              <w:jc w:val="both"/>
              <w:rPr>
                <w:rFonts w:ascii="Verdana" w:eastAsia="Calibri" w:hAnsi="Verdana"/>
                <w:i/>
                <w:sz w:val="19"/>
                <w:szCs w:val="19"/>
              </w:rPr>
            </w:pPr>
            <w:r w:rsidRPr="00017415">
              <w:rPr>
                <w:rFonts w:ascii="Verdana" w:eastAsia="Calibri" w:hAnsi="Verdana"/>
                <w:i/>
                <w:sz w:val="19"/>
                <w:szCs w:val="19"/>
              </w:rPr>
              <w:t>For follow-up purposes</w:t>
            </w:r>
          </w:p>
        </w:tc>
      </w:tr>
      <w:tr w:rsidR="00017415" w:rsidRPr="00017415" w:rsidTr="00D62B5F">
        <w:tc>
          <w:tcPr>
            <w:tcW w:w="3964" w:type="dxa"/>
            <w:shd w:val="clear" w:color="auto" w:fill="auto"/>
          </w:tcPr>
          <w:p w:rsidR="00017415" w:rsidRPr="00017415" w:rsidRDefault="00017415" w:rsidP="00017415">
            <w:pPr>
              <w:jc w:val="both"/>
              <w:rPr>
                <w:rFonts w:ascii="Verdana" w:eastAsia="Calibri" w:hAnsi="Verdana"/>
                <w:sz w:val="19"/>
                <w:szCs w:val="19"/>
              </w:rPr>
            </w:pPr>
            <w:r w:rsidRPr="00017415">
              <w:rPr>
                <w:rFonts w:ascii="Verdana" w:eastAsia="Calibri" w:hAnsi="Verdana"/>
                <w:sz w:val="19"/>
                <w:szCs w:val="19"/>
              </w:rPr>
              <w:t xml:space="preserve">Name of contact person: </w:t>
            </w:r>
          </w:p>
        </w:tc>
        <w:tc>
          <w:tcPr>
            <w:tcW w:w="5097" w:type="dxa"/>
            <w:shd w:val="clear" w:color="auto" w:fill="auto"/>
          </w:tcPr>
          <w:p w:rsidR="00017415" w:rsidRPr="00017415" w:rsidRDefault="00017415" w:rsidP="00017415">
            <w:pPr>
              <w:jc w:val="both"/>
              <w:rPr>
                <w:rFonts w:ascii="Verdana" w:eastAsia="Calibri" w:hAnsi="Verdana"/>
                <w:sz w:val="19"/>
                <w:szCs w:val="19"/>
              </w:rPr>
            </w:pPr>
            <w:r w:rsidRPr="00017415">
              <w:rPr>
                <w:rFonts w:ascii="Verdana" w:eastAsia="Calibri"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eastAsia="Calibri" w:hAnsi="Verdana"/>
                <w:color w:val="0069B4"/>
                <w:sz w:val="19"/>
                <w:szCs w:val="19"/>
                <w:lang w:val="en-US"/>
              </w:rPr>
              <w:instrText xml:space="preserve"> FORMTEXT </w:instrText>
            </w:r>
            <w:r w:rsidRPr="00017415">
              <w:rPr>
                <w:rFonts w:ascii="Verdana" w:eastAsia="Calibri" w:hAnsi="Verdana"/>
                <w:color w:val="0069B4"/>
                <w:sz w:val="19"/>
                <w:szCs w:val="19"/>
                <w:lang w:val="en-US"/>
              </w:rPr>
            </w:r>
            <w:r w:rsidRPr="00017415">
              <w:rPr>
                <w:rFonts w:ascii="Verdana" w:eastAsia="Calibri" w:hAnsi="Verdana"/>
                <w:color w:val="0069B4"/>
                <w:sz w:val="19"/>
                <w:szCs w:val="19"/>
                <w:lang w:val="en-US"/>
              </w:rPr>
              <w:fldChar w:fldCharType="separate"/>
            </w:r>
            <w:r w:rsidRPr="00017415">
              <w:rPr>
                <w:rFonts w:ascii="Verdana" w:eastAsia="Calibri" w:hAnsi="Verdana"/>
                <w:noProof/>
                <w:color w:val="0069B4"/>
                <w:sz w:val="19"/>
                <w:szCs w:val="19"/>
                <w:lang w:val="en-US"/>
              </w:rPr>
              <w:t>Please insert text here</w:t>
            </w:r>
            <w:r w:rsidRPr="00017415">
              <w:rPr>
                <w:rFonts w:ascii="Verdana" w:eastAsia="Calibri" w:hAnsi="Verdana"/>
                <w:color w:val="0069B4"/>
                <w:sz w:val="19"/>
                <w:szCs w:val="19"/>
                <w:lang w:val="en-US"/>
              </w:rPr>
              <w:fldChar w:fldCharType="end"/>
            </w:r>
          </w:p>
        </w:tc>
      </w:tr>
      <w:tr w:rsidR="00017415" w:rsidRPr="00017415" w:rsidTr="00D62B5F">
        <w:tc>
          <w:tcPr>
            <w:tcW w:w="3964" w:type="dxa"/>
            <w:shd w:val="clear" w:color="auto" w:fill="auto"/>
          </w:tcPr>
          <w:p w:rsidR="00017415" w:rsidRPr="00017415" w:rsidRDefault="00017415" w:rsidP="00017415">
            <w:pPr>
              <w:jc w:val="both"/>
              <w:rPr>
                <w:rFonts w:ascii="Verdana" w:eastAsia="Calibri" w:hAnsi="Verdana"/>
                <w:sz w:val="19"/>
                <w:szCs w:val="19"/>
              </w:rPr>
            </w:pPr>
            <w:r w:rsidRPr="00017415">
              <w:rPr>
                <w:rFonts w:ascii="Verdana" w:eastAsia="Calibri" w:hAnsi="Verdana"/>
                <w:sz w:val="19"/>
                <w:szCs w:val="19"/>
              </w:rPr>
              <w:t xml:space="preserve">Name of Authority / Office: </w:t>
            </w:r>
          </w:p>
        </w:tc>
        <w:tc>
          <w:tcPr>
            <w:tcW w:w="5097" w:type="dxa"/>
            <w:shd w:val="clear" w:color="auto" w:fill="auto"/>
          </w:tcPr>
          <w:p w:rsidR="00017415" w:rsidRPr="00017415" w:rsidRDefault="00017415" w:rsidP="00017415">
            <w:pPr>
              <w:jc w:val="both"/>
              <w:rPr>
                <w:rFonts w:ascii="Verdana" w:eastAsia="Calibri" w:hAnsi="Verdana"/>
                <w:sz w:val="19"/>
                <w:szCs w:val="19"/>
              </w:rPr>
            </w:pPr>
            <w:r w:rsidRPr="00017415">
              <w:rPr>
                <w:rFonts w:ascii="Verdana" w:eastAsia="Calibri"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eastAsia="Calibri" w:hAnsi="Verdana"/>
                <w:color w:val="0069B4"/>
                <w:sz w:val="19"/>
                <w:szCs w:val="19"/>
                <w:lang w:val="en-US"/>
              </w:rPr>
              <w:instrText xml:space="preserve"> FORMTEXT </w:instrText>
            </w:r>
            <w:r w:rsidRPr="00017415">
              <w:rPr>
                <w:rFonts w:ascii="Verdana" w:eastAsia="Calibri" w:hAnsi="Verdana"/>
                <w:color w:val="0069B4"/>
                <w:sz w:val="19"/>
                <w:szCs w:val="19"/>
                <w:lang w:val="en-US"/>
              </w:rPr>
            </w:r>
            <w:r w:rsidRPr="00017415">
              <w:rPr>
                <w:rFonts w:ascii="Verdana" w:eastAsia="Calibri" w:hAnsi="Verdana"/>
                <w:color w:val="0069B4"/>
                <w:sz w:val="19"/>
                <w:szCs w:val="19"/>
                <w:lang w:val="en-US"/>
              </w:rPr>
              <w:fldChar w:fldCharType="separate"/>
            </w:r>
            <w:r w:rsidRPr="00017415">
              <w:rPr>
                <w:rFonts w:ascii="Verdana" w:eastAsia="Calibri" w:hAnsi="Verdana"/>
                <w:noProof/>
                <w:color w:val="0069B4"/>
                <w:sz w:val="19"/>
                <w:szCs w:val="19"/>
                <w:lang w:val="en-US"/>
              </w:rPr>
              <w:t>Please insert text here</w:t>
            </w:r>
            <w:r w:rsidRPr="00017415">
              <w:rPr>
                <w:rFonts w:ascii="Verdana" w:eastAsia="Calibri" w:hAnsi="Verdana"/>
                <w:color w:val="0069B4"/>
                <w:sz w:val="19"/>
                <w:szCs w:val="19"/>
                <w:lang w:val="en-US"/>
              </w:rPr>
              <w:fldChar w:fldCharType="end"/>
            </w:r>
          </w:p>
        </w:tc>
      </w:tr>
      <w:tr w:rsidR="00017415" w:rsidRPr="00017415" w:rsidTr="00D62B5F">
        <w:tc>
          <w:tcPr>
            <w:tcW w:w="3964" w:type="dxa"/>
            <w:shd w:val="clear" w:color="auto" w:fill="auto"/>
          </w:tcPr>
          <w:p w:rsidR="00017415" w:rsidRPr="00017415" w:rsidRDefault="00017415" w:rsidP="00017415">
            <w:pPr>
              <w:jc w:val="both"/>
              <w:rPr>
                <w:rFonts w:ascii="Verdana" w:eastAsia="Calibri" w:hAnsi="Verdana"/>
                <w:sz w:val="19"/>
                <w:szCs w:val="19"/>
              </w:rPr>
            </w:pPr>
            <w:r w:rsidRPr="00017415">
              <w:rPr>
                <w:rFonts w:ascii="Verdana" w:eastAsia="Calibri" w:hAnsi="Verdana"/>
                <w:sz w:val="19"/>
                <w:szCs w:val="19"/>
              </w:rPr>
              <w:t xml:space="preserve">Telephone number: </w:t>
            </w:r>
          </w:p>
        </w:tc>
        <w:tc>
          <w:tcPr>
            <w:tcW w:w="5097" w:type="dxa"/>
            <w:shd w:val="clear" w:color="auto" w:fill="auto"/>
          </w:tcPr>
          <w:p w:rsidR="00017415" w:rsidRPr="00017415" w:rsidRDefault="00017415" w:rsidP="00017415">
            <w:pPr>
              <w:jc w:val="both"/>
              <w:rPr>
                <w:rFonts w:ascii="Verdana" w:eastAsia="Calibri" w:hAnsi="Verdana"/>
                <w:sz w:val="19"/>
                <w:szCs w:val="19"/>
              </w:rPr>
            </w:pPr>
            <w:r w:rsidRPr="00017415">
              <w:rPr>
                <w:rFonts w:ascii="Verdana" w:eastAsia="Calibri"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eastAsia="Calibri" w:hAnsi="Verdana"/>
                <w:color w:val="0069B4"/>
                <w:sz w:val="19"/>
                <w:szCs w:val="19"/>
                <w:lang w:val="en-US"/>
              </w:rPr>
              <w:instrText xml:space="preserve"> FORMTEXT </w:instrText>
            </w:r>
            <w:r w:rsidRPr="00017415">
              <w:rPr>
                <w:rFonts w:ascii="Verdana" w:eastAsia="Calibri" w:hAnsi="Verdana"/>
                <w:color w:val="0069B4"/>
                <w:sz w:val="19"/>
                <w:szCs w:val="19"/>
                <w:lang w:val="en-US"/>
              </w:rPr>
            </w:r>
            <w:r w:rsidRPr="00017415">
              <w:rPr>
                <w:rFonts w:ascii="Verdana" w:eastAsia="Calibri" w:hAnsi="Verdana"/>
                <w:color w:val="0069B4"/>
                <w:sz w:val="19"/>
                <w:szCs w:val="19"/>
                <w:lang w:val="en-US"/>
              </w:rPr>
              <w:fldChar w:fldCharType="separate"/>
            </w:r>
            <w:r w:rsidRPr="00017415">
              <w:rPr>
                <w:rFonts w:ascii="Verdana" w:eastAsia="Calibri" w:hAnsi="Verdana"/>
                <w:noProof/>
                <w:color w:val="0069B4"/>
                <w:sz w:val="19"/>
                <w:szCs w:val="19"/>
                <w:lang w:val="en-US"/>
              </w:rPr>
              <w:t>Please insert text here</w:t>
            </w:r>
            <w:r w:rsidRPr="00017415">
              <w:rPr>
                <w:rFonts w:ascii="Verdana" w:eastAsia="Calibri" w:hAnsi="Verdana"/>
                <w:color w:val="0069B4"/>
                <w:sz w:val="19"/>
                <w:szCs w:val="19"/>
                <w:lang w:val="en-US"/>
              </w:rPr>
              <w:fldChar w:fldCharType="end"/>
            </w:r>
          </w:p>
        </w:tc>
      </w:tr>
      <w:tr w:rsidR="00017415" w:rsidRPr="00017415" w:rsidTr="00D62B5F">
        <w:tc>
          <w:tcPr>
            <w:tcW w:w="3964" w:type="dxa"/>
            <w:shd w:val="clear" w:color="auto" w:fill="auto"/>
          </w:tcPr>
          <w:p w:rsidR="00017415" w:rsidRPr="00017415" w:rsidRDefault="00017415" w:rsidP="00017415">
            <w:pPr>
              <w:jc w:val="both"/>
              <w:rPr>
                <w:rFonts w:ascii="Verdana" w:eastAsia="Calibri" w:hAnsi="Verdana"/>
                <w:sz w:val="19"/>
                <w:szCs w:val="19"/>
                <w:lang w:val="en-US"/>
              </w:rPr>
            </w:pPr>
            <w:r w:rsidRPr="00017415">
              <w:rPr>
                <w:rFonts w:ascii="Verdana" w:eastAsia="Calibri" w:hAnsi="Verdana"/>
                <w:sz w:val="19"/>
                <w:szCs w:val="19"/>
              </w:rPr>
              <w:t xml:space="preserve">E-mail address: </w:t>
            </w:r>
          </w:p>
        </w:tc>
        <w:tc>
          <w:tcPr>
            <w:tcW w:w="5097" w:type="dxa"/>
            <w:shd w:val="clear" w:color="auto" w:fill="auto"/>
          </w:tcPr>
          <w:p w:rsidR="00017415" w:rsidRPr="00017415" w:rsidRDefault="00017415" w:rsidP="00017415">
            <w:pPr>
              <w:jc w:val="both"/>
              <w:rPr>
                <w:rFonts w:ascii="Verdana" w:eastAsia="Calibri" w:hAnsi="Verdana"/>
                <w:sz w:val="19"/>
                <w:szCs w:val="19"/>
                <w:lang w:val="en-US"/>
              </w:rPr>
            </w:pPr>
            <w:r w:rsidRPr="00017415">
              <w:rPr>
                <w:rFonts w:ascii="Verdana" w:eastAsia="Calibri"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eastAsia="Calibri" w:hAnsi="Verdana"/>
                <w:color w:val="0069B4"/>
                <w:sz w:val="19"/>
                <w:szCs w:val="19"/>
                <w:lang w:val="en-US"/>
              </w:rPr>
              <w:instrText xml:space="preserve"> FORMTEXT </w:instrText>
            </w:r>
            <w:r w:rsidRPr="00017415">
              <w:rPr>
                <w:rFonts w:ascii="Verdana" w:eastAsia="Calibri" w:hAnsi="Verdana"/>
                <w:color w:val="0069B4"/>
                <w:sz w:val="19"/>
                <w:szCs w:val="19"/>
                <w:lang w:val="en-US"/>
              </w:rPr>
            </w:r>
            <w:r w:rsidRPr="00017415">
              <w:rPr>
                <w:rFonts w:ascii="Verdana" w:eastAsia="Calibri" w:hAnsi="Verdana"/>
                <w:color w:val="0069B4"/>
                <w:sz w:val="19"/>
                <w:szCs w:val="19"/>
                <w:lang w:val="en-US"/>
              </w:rPr>
              <w:fldChar w:fldCharType="separate"/>
            </w:r>
            <w:r w:rsidRPr="00017415">
              <w:rPr>
                <w:rFonts w:ascii="Verdana" w:eastAsia="Calibri" w:hAnsi="Verdana"/>
                <w:noProof/>
                <w:color w:val="0069B4"/>
                <w:sz w:val="19"/>
                <w:szCs w:val="19"/>
                <w:lang w:val="en-US"/>
              </w:rPr>
              <w:t>Please insert text here</w:t>
            </w:r>
            <w:r w:rsidRPr="00017415">
              <w:rPr>
                <w:rFonts w:ascii="Verdana" w:eastAsia="Calibri"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jc w:val="both"/>
        <w:rPr>
          <w:rFonts w:ascii="Verdana" w:eastAsia="Calibri" w:hAnsi="Verdana"/>
          <w:sz w:val="19"/>
          <w:szCs w:val="19"/>
        </w:rPr>
      </w:pPr>
    </w:p>
    <w:p w:rsidR="00017415" w:rsidRPr="00017415" w:rsidRDefault="00017415" w:rsidP="00017415">
      <w:pPr>
        <w:jc w:val="both"/>
        <w:rPr>
          <w:rFonts w:ascii="Verdana" w:eastAsia="Calibri" w:hAnsi="Verdana"/>
          <w:b/>
          <w:sz w:val="19"/>
          <w:szCs w:val="19"/>
          <w:u w:val="single"/>
        </w:rPr>
      </w:pPr>
      <w:r w:rsidRPr="00017415">
        <w:rPr>
          <w:rFonts w:ascii="Verdana" w:eastAsia="Calibri" w:hAnsi="Verdana"/>
          <w:b/>
          <w:sz w:val="19"/>
          <w:szCs w:val="19"/>
          <w:u w:val="single"/>
        </w:rPr>
        <w:t>PART I – FOR STATES PARTIES</w:t>
      </w:r>
    </w:p>
    <w:p w:rsidR="00017415" w:rsidRPr="00017415" w:rsidRDefault="00017415" w:rsidP="00017415">
      <w:pPr>
        <w:jc w:val="both"/>
        <w:rPr>
          <w:rFonts w:ascii="Verdana" w:eastAsia="Calibri" w:hAnsi="Verdana"/>
          <w:sz w:val="19"/>
          <w:szCs w:val="19"/>
        </w:rPr>
      </w:pPr>
    </w:p>
    <w:p w:rsidR="00017415" w:rsidRPr="00017415" w:rsidRDefault="00017415" w:rsidP="00017415">
      <w:pPr>
        <w:jc w:val="both"/>
        <w:rPr>
          <w:rFonts w:ascii="Verdana" w:eastAsia="Calibri" w:hAnsi="Verdana"/>
          <w:b/>
          <w:sz w:val="19"/>
          <w:szCs w:val="19"/>
        </w:rPr>
      </w:pPr>
      <w:r w:rsidRPr="00017415">
        <w:rPr>
          <w:rFonts w:ascii="Verdana" w:eastAsia="Calibri" w:hAnsi="Verdana"/>
          <w:b/>
          <w:sz w:val="19"/>
          <w:szCs w:val="19"/>
        </w:rPr>
        <w:t>Recent developments in your State</w:t>
      </w:r>
    </w:p>
    <w:p w:rsidR="00017415" w:rsidRPr="00017415" w:rsidRDefault="00017415" w:rsidP="00017415">
      <w:pPr>
        <w:jc w:val="both"/>
        <w:rPr>
          <w:rFonts w:ascii="Verdana" w:eastAsia="Calibri" w:hAnsi="Verdana"/>
          <w:sz w:val="19"/>
          <w:szCs w:val="19"/>
        </w:rPr>
      </w:pPr>
    </w:p>
    <w:p w:rsidR="00017415" w:rsidRPr="00017415" w:rsidRDefault="00017415" w:rsidP="00017415">
      <w:pPr>
        <w:tabs>
          <w:tab w:val="left" w:pos="567"/>
        </w:tabs>
        <w:jc w:val="both"/>
        <w:rPr>
          <w:rFonts w:ascii="Verdana" w:eastAsia="Calibri" w:hAnsi="Verdana"/>
          <w:sz w:val="19"/>
          <w:szCs w:val="19"/>
        </w:rPr>
      </w:pPr>
      <w:r w:rsidRPr="00017415">
        <w:rPr>
          <w:rFonts w:ascii="Verdana" w:eastAsia="Calibri" w:hAnsi="Verdana"/>
          <w:sz w:val="19"/>
          <w:szCs w:val="19"/>
        </w:rPr>
        <w:t>1.</w:t>
      </w:r>
      <w:r w:rsidRPr="00017415">
        <w:rPr>
          <w:rFonts w:ascii="Verdana" w:eastAsia="Calibri" w:hAnsi="Verdana"/>
          <w:sz w:val="19"/>
          <w:szCs w:val="19"/>
        </w:rPr>
        <w:tab/>
      </w:r>
      <w:r w:rsidRPr="00017415">
        <w:rPr>
          <w:rFonts w:ascii="Verdana" w:eastAsia="Calibri" w:hAnsi="Verdana"/>
          <w:sz w:val="19"/>
          <w:szCs w:val="19"/>
          <w:lang w:val="en-US"/>
        </w:rPr>
        <w:t>Since the 2011 / 2012 Special Commission, have there been any significant developments in your State regarding the legislation or procedural rules applicable in cases of international child protection? Where possible, please state the reason for the development in the legislation / rules, and, where possible, the results achieved in practice.</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1"/>
            <w:enabled/>
            <w:calcOnExit w:val="0"/>
            <w:checkBox>
              <w:sizeAuto/>
              <w:default w:val="0"/>
            </w:checkBox>
          </w:ffData>
        </w:fldChar>
      </w:r>
      <w:bookmarkStart w:id="1" w:name="Check1"/>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bookmarkEnd w:id="1"/>
      <w:r w:rsidRPr="00017415">
        <w:rPr>
          <w:rFonts w:ascii="Verdana" w:eastAsia="Calibri" w:hAnsi="Verdana"/>
          <w:sz w:val="19"/>
          <w:szCs w:val="19"/>
        </w:rPr>
        <w:tab/>
        <w:t>No</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2"/>
            <w:enabled/>
            <w:calcOnExit w:val="0"/>
            <w:checkBox>
              <w:sizeAuto/>
              <w:default w:val="0"/>
            </w:checkBox>
          </w:ffData>
        </w:fldChar>
      </w:r>
      <w:bookmarkStart w:id="2" w:name="Check2"/>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bookmarkEnd w:id="2"/>
      <w:r w:rsidRPr="00017415">
        <w:rPr>
          <w:rFonts w:ascii="Verdana" w:eastAsia="Calibri" w:hAnsi="Verdana"/>
          <w:sz w:val="19"/>
          <w:szCs w:val="19"/>
        </w:rPr>
        <w:tab/>
        <w:t>Yes, please specify:</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026"/>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tabs>
          <w:tab w:val="left" w:pos="567"/>
        </w:tabs>
        <w:jc w:val="both"/>
        <w:rPr>
          <w:rFonts w:ascii="Verdana" w:eastAsia="Calibri" w:hAnsi="Verdana"/>
          <w:sz w:val="19"/>
          <w:szCs w:val="19"/>
          <w:lang w:val="en-US"/>
        </w:rPr>
      </w:pPr>
      <w:r w:rsidRPr="00017415">
        <w:rPr>
          <w:rFonts w:ascii="Verdana" w:eastAsia="Calibri" w:hAnsi="Verdana"/>
          <w:sz w:val="19"/>
          <w:szCs w:val="19"/>
        </w:rPr>
        <w:t>2.</w:t>
      </w:r>
      <w:r w:rsidRPr="00017415">
        <w:rPr>
          <w:rFonts w:ascii="Verdana" w:eastAsia="Calibri" w:hAnsi="Verdana"/>
          <w:sz w:val="19"/>
          <w:szCs w:val="19"/>
        </w:rPr>
        <w:tab/>
      </w:r>
      <w:r w:rsidRPr="00017415">
        <w:rPr>
          <w:rFonts w:ascii="Verdana" w:eastAsia="Calibri" w:hAnsi="Verdana"/>
          <w:sz w:val="19"/>
          <w:szCs w:val="19"/>
          <w:lang w:val="en-US"/>
        </w:rPr>
        <w:t>Please provide a brief summary of any significant decisions concerning the interpretation and application of the 1996 Convention rendered since the 2011 / 2012 Special Commission by the relevant authorities</w:t>
      </w:r>
      <w:r w:rsidRPr="00017415">
        <w:rPr>
          <w:rFonts w:ascii="Verdana" w:eastAsia="Calibri" w:hAnsi="Verdana"/>
          <w:sz w:val="19"/>
          <w:szCs w:val="19"/>
          <w:vertAlign w:val="superscript"/>
          <w:lang w:val="en-US"/>
        </w:rPr>
        <w:footnoteReference w:id="2"/>
      </w:r>
      <w:r w:rsidRPr="00017415">
        <w:rPr>
          <w:rFonts w:ascii="Verdana" w:eastAsia="Calibri" w:hAnsi="Verdana"/>
          <w:sz w:val="19"/>
          <w:szCs w:val="19"/>
          <w:lang w:val="en-US"/>
        </w:rPr>
        <w:t xml:space="preserve"> in your State including in the context of the 20 November 1989 United Nations Convention on the Rights of the Child and other relevant instruments:</w:t>
      </w:r>
    </w:p>
    <w:p w:rsidR="00017415" w:rsidRPr="00017415" w:rsidRDefault="00017415" w:rsidP="00017415">
      <w:pPr>
        <w:jc w:val="both"/>
        <w:rPr>
          <w:rFonts w:ascii="Verdana" w:eastAsia="Calibri" w:hAnsi="Verdana"/>
          <w:sz w:val="19"/>
          <w:szCs w:val="19"/>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459"/>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tabs>
          <w:tab w:val="left" w:pos="567"/>
        </w:tabs>
        <w:jc w:val="both"/>
        <w:rPr>
          <w:rFonts w:ascii="Verdana" w:eastAsia="Calibri" w:hAnsi="Verdana"/>
          <w:sz w:val="19"/>
          <w:szCs w:val="19"/>
          <w:lang w:val="en-US"/>
        </w:rPr>
      </w:pPr>
      <w:r w:rsidRPr="00017415">
        <w:rPr>
          <w:rFonts w:ascii="Verdana" w:eastAsia="Calibri" w:hAnsi="Verdana"/>
          <w:sz w:val="19"/>
          <w:szCs w:val="19"/>
        </w:rPr>
        <w:t>3.</w:t>
      </w:r>
      <w:r w:rsidRPr="00017415">
        <w:rPr>
          <w:rFonts w:ascii="Verdana" w:eastAsia="Calibri" w:hAnsi="Verdana"/>
          <w:sz w:val="19"/>
          <w:szCs w:val="19"/>
        </w:rPr>
        <w:tab/>
      </w:r>
      <w:r w:rsidRPr="00017415">
        <w:rPr>
          <w:rFonts w:ascii="Verdana" w:eastAsia="Calibri" w:hAnsi="Verdana"/>
          <w:sz w:val="19"/>
          <w:szCs w:val="19"/>
          <w:lang w:val="en-US"/>
        </w:rPr>
        <w:t>Please provide a brief summary of any other significant developments in your State since the 2011 / 2012 Special Commission relating to international child protection: </w:t>
      </w:r>
    </w:p>
    <w:p w:rsidR="00017415" w:rsidRPr="00017415" w:rsidRDefault="00017415" w:rsidP="00017415">
      <w:pPr>
        <w:tabs>
          <w:tab w:val="left" w:pos="567"/>
        </w:tabs>
        <w:jc w:val="both"/>
        <w:rPr>
          <w:rFonts w:ascii="Verdana" w:eastAsia="Calibri" w:hAnsi="Verdana"/>
          <w:sz w:val="19"/>
          <w:szCs w:val="19"/>
          <w:lang w:val="en-US"/>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459"/>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jc w:val="both"/>
        <w:rPr>
          <w:rFonts w:ascii="Verdana" w:eastAsia="Calibri" w:hAnsi="Verdana"/>
          <w:b/>
          <w:sz w:val="19"/>
          <w:szCs w:val="19"/>
        </w:rPr>
      </w:pPr>
      <w:r w:rsidRPr="00017415">
        <w:rPr>
          <w:rFonts w:ascii="Verdana" w:eastAsia="Calibri" w:hAnsi="Verdana"/>
          <w:b/>
          <w:sz w:val="19"/>
          <w:szCs w:val="19"/>
        </w:rPr>
        <w:t>Scope</w:t>
      </w:r>
    </w:p>
    <w:p w:rsidR="00017415" w:rsidRPr="00017415" w:rsidRDefault="00017415" w:rsidP="00017415">
      <w:pPr>
        <w:jc w:val="both"/>
        <w:rPr>
          <w:rFonts w:ascii="Verdana" w:eastAsia="Calibri" w:hAnsi="Verdana"/>
          <w:b/>
          <w:sz w:val="19"/>
          <w:szCs w:val="19"/>
        </w:rPr>
      </w:pPr>
    </w:p>
    <w:p w:rsidR="00017415" w:rsidRPr="00017415" w:rsidRDefault="00017415" w:rsidP="00017415">
      <w:pPr>
        <w:tabs>
          <w:tab w:val="left" w:pos="567"/>
        </w:tabs>
        <w:jc w:val="both"/>
        <w:rPr>
          <w:rFonts w:ascii="Verdana" w:eastAsia="Calibri" w:hAnsi="Verdana"/>
          <w:sz w:val="19"/>
          <w:szCs w:val="19"/>
        </w:rPr>
      </w:pPr>
      <w:r w:rsidRPr="00017415">
        <w:rPr>
          <w:rFonts w:ascii="Verdana" w:eastAsia="Calibri" w:hAnsi="Verdana"/>
          <w:sz w:val="19"/>
          <w:szCs w:val="19"/>
        </w:rPr>
        <w:t>4.</w:t>
      </w:r>
      <w:r w:rsidRPr="00017415">
        <w:rPr>
          <w:rFonts w:ascii="Verdana" w:eastAsia="Calibri" w:hAnsi="Verdana"/>
          <w:b/>
          <w:sz w:val="19"/>
          <w:szCs w:val="19"/>
        </w:rPr>
        <w:tab/>
      </w:r>
      <w:r w:rsidRPr="00017415">
        <w:rPr>
          <w:rFonts w:ascii="Verdana" w:eastAsia="Calibri" w:hAnsi="Verdana"/>
          <w:sz w:val="19"/>
          <w:szCs w:val="19"/>
        </w:rPr>
        <w:t xml:space="preserve">Have competent authorities in your State experienced any challenges, or have questions arisen, in determining the scope of the Convention under </w:t>
      </w:r>
      <w:r w:rsidRPr="00017415">
        <w:rPr>
          <w:rFonts w:ascii="Verdana" w:eastAsia="Calibri" w:hAnsi="Verdana"/>
          <w:b/>
          <w:sz w:val="19"/>
          <w:szCs w:val="19"/>
        </w:rPr>
        <w:t xml:space="preserve">Article 2 </w:t>
      </w:r>
      <w:r w:rsidRPr="00017415">
        <w:rPr>
          <w:rFonts w:ascii="Verdana" w:eastAsia="Calibri" w:hAnsi="Verdana"/>
          <w:sz w:val="19"/>
          <w:szCs w:val="19"/>
        </w:rPr>
        <w:t xml:space="preserve">(meaning of “child”)_or </w:t>
      </w:r>
      <w:r w:rsidRPr="00017415">
        <w:rPr>
          <w:rFonts w:ascii="Verdana" w:eastAsia="Calibri" w:hAnsi="Verdana"/>
          <w:b/>
          <w:sz w:val="19"/>
          <w:szCs w:val="19"/>
        </w:rPr>
        <w:t xml:space="preserve">Article 3 </w:t>
      </w:r>
      <w:r w:rsidRPr="00017415">
        <w:rPr>
          <w:rFonts w:ascii="Verdana" w:eastAsia="Calibri" w:hAnsi="Verdana"/>
          <w:sz w:val="19"/>
          <w:szCs w:val="19"/>
        </w:rPr>
        <w:t>(meaning of “protective measures”)?</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1"/>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No</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2"/>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Yes, please specify:</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026"/>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jc w:val="both"/>
        <w:rPr>
          <w:rFonts w:ascii="Verdana" w:eastAsia="Calibri" w:hAnsi="Verdana"/>
          <w:b/>
          <w:sz w:val="19"/>
          <w:szCs w:val="19"/>
        </w:rPr>
      </w:pPr>
      <w:r w:rsidRPr="00017415">
        <w:rPr>
          <w:rFonts w:ascii="Verdana" w:eastAsia="Calibri" w:hAnsi="Verdana"/>
          <w:b/>
          <w:sz w:val="19"/>
          <w:szCs w:val="19"/>
        </w:rPr>
        <w:t>Jurisdiction</w:t>
      </w:r>
    </w:p>
    <w:p w:rsidR="00017415" w:rsidRPr="00017415" w:rsidRDefault="00017415" w:rsidP="00017415">
      <w:pPr>
        <w:jc w:val="both"/>
        <w:rPr>
          <w:rFonts w:ascii="Verdana" w:eastAsia="Calibri" w:hAnsi="Verdana"/>
          <w:sz w:val="19"/>
          <w:szCs w:val="19"/>
          <w:u w:val="single"/>
        </w:rPr>
      </w:pPr>
    </w:p>
    <w:p w:rsidR="00017415" w:rsidRPr="00017415" w:rsidRDefault="00017415" w:rsidP="00017415">
      <w:pPr>
        <w:tabs>
          <w:tab w:val="left" w:pos="567"/>
        </w:tabs>
        <w:jc w:val="both"/>
        <w:rPr>
          <w:rFonts w:ascii="Verdana" w:eastAsia="Calibri" w:hAnsi="Verdana"/>
          <w:sz w:val="19"/>
          <w:szCs w:val="19"/>
        </w:rPr>
      </w:pPr>
      <w:r w:rsidRPr="00017415">
        <w:rPr>
          <w:rFonts w:ascii="Verdana" w:eastAsia="Calibri" w:hAnsi="Verdana"/>
          <w:sz w:val="19"/>
          <w:szCs w:val="19"/>
        </w:rPr>
        <w:t>5.</w:t>
      </w:r>
      <w:r w:rsidRPr="00017415">
        <w:rPr>
          <w:rFonts w:ascii="Verdana" w:eastAsia="Calibri" w:hAnsi="Verdana"/>
          <w:sz w:val="19"/>
          <w:szCs w:val="19"/>
        </w:rPr>
        <w:tab/>
        <w:t xml:space="preserve">Have competent authorities in your State experienced any challenges, or have questions arisen, in making a determination whether to exercise jurisdiction under </w:t>
      </w:r>
      <w:r w:rsidRPr="00017415">
        <w:rPr>
          <w:rFonts w:ascii="Verdana" w:eastAsia="Calibri" w:hAnsi="Verdana"/>
          <w:b/>
          <w:sz w:val="19"/>
          <w:szCs w:val="19"/>
        </w:rPr>
        <w:t>Articles 5, 6, 7 or 10</w:t>
      </w:r>
      <w:r w:rsidRPr="00017415">
        <w:rPr>
          <w:rFonts w:ascii="Verdana" w:eastAsia="Calibri" w:hAnsi="Verdana"/>
          <w:sz w:val="19"/>
          <w:szCs w:val="19"/>
        </w:rPr>
        <w:t>?</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1"/>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No</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2"/>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Yes, please specify:</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026"/>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tabs>
          <w:tab w:val="left" w:pos="567"/>
        </w:tabs>
        <w:jc w:val="both"/>
        <w:rPr>
          <w:rFonts w:ascii="Verdana" w:eastAsia="Calibri" w:hAnsi="Verdana"/>
          <w:sz w:val="19"/>
          <w:szCs w:val="19"/>
        </w:rPr>
      </w:pPr>
      <w:r w:rsidRPr="00017415">
        <w:rPr>
          <w:rFonts w:ascii="Verdana" w:eastAsia="Calibri" w:hAnsi="Verdana"/>
          <w:sz w:val="19"/>
          <w:szCs w:val="19"/>
        </w:rPr>
        <w:lastRenderedPageBreak/>
        <w:t>6.</w:t>
      </w:r>
      <w:r w:rsidRPr="00017415">
        <w:rPr>
          <w:rFonts w:ascii="Verdana" w:eastAsia="Calibri" w:hAnsi="Verdana"/>
          <w:sz w:val="19"/>
          <w:szCs w:val="19"/>
        </w:rPr>
        <w:tab/>
        <w:t xml:space="preserve">Have competent authorities in your State experienced any challenges, or have questions arisen, in implementing and / or applying </w:t>
      </w:r>
      <w:r w:rsidRPr="00017415">
        <w:rPr>
          <w:rFonts w:ascii="Verdana" w:eastAsia="Calibri" w:hAnsi="Verdana"/>
          <w:b/>
          <w:sz w:val="19"/>
          <w:szCs w:val="19"/>
        </w:rPr>
        <w:t>Articles 8 and 9</w:t>
      </w:r>
      <w:r w:rsidRPr="00017415">
        <w:rPr>
          <w:rFonts w:ascii="Verdana" w:eastAsia="Calibri" w:hAnsi="Verdana"/>
          <w:sz w:val="19"/>
          <w:szCs w:val="19"/>
        </w:rPr>
        <w:t xml:space="preserve">?  </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1"/>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No</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2"/>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Yes, please specify:</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026"/>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tabs>
          <w:tab w:val="left" w:pos="567"/>
        </w:tabs>
        <w:jc w:val="both"/>
        <w:rPr>
          <w:rFonts w:ascii="Verdana" w:eastAsia="Calibri" w:hAnsi="Verdana"/>
          <w:sz w:val="19"/>
          <w:szCs w:val="19"/>
        </w:rPr>
      </w:pPr>
      <w:r w:rsidRPr="00017415">
        <w:rPr>
          <w:rFonts w:ascii="Verdana" w:eastAsia="Calibri" w:hAnsi="Verdana"/>
          <w:sz w:val="19"/>
          <w:szCs w:val="19"/>
        </w:rPr>
        <w:t>7.</w:t>
      </w:r>
      <w:r w:rsidRPr="00017415">
        <w:rPr>
          <w:rFonts w:ascii="Verdana" w:eastAsia="Calibri" w:hAnsi="Verdana"/>
          <w:sz w:val="19"/>
          <w:szCs w:val="19"/>
        </w:rPr>
        <w:tab/>
        <w:t xml:space="preserve">Have judicial or administrative procedures, guidelines or protocols been adopted in your State to facilitate the application of </w:t>
      </w:r>
      <w:r w:rsidRPr="00017415">
        <w:rPr>
          <w:rFonts w:ascii="Verdana" w:eastAsia="Calibri" w:hAnsi="Verdana"/>
          <w:b/>
          <w:sz w:val="19"/>
          <w:szCs w:val="19"/>
        </w:rPr>
        <w:t>Articles 8 and 9</w:t>
      </w:r>
      <w:r w:rsidRPr="00017415">
        <w:rPr>
          <w:rFonts w:ascii="Verdana" w:eastAsia="Calibri" w:hAnsi="Verdana"/>
          <w:sz w:val="19"/>
          <w:szCs w:val="19"/>
        </w:rPr>
        <w:t>?</w:t>
      </w:r>
      <w:r w:rsidRPr="00017415">
        <w:rPr>
          <w:rFonts w:ascii="Verdana" w:eastAsia="Calibri" w:hAnsi="Verdana"/>
          <w:sz w:val="19"/>
          <w:szCs w:val="19"/>
          <w:vertAlign w:val="superscript"/>
        </w:rPr>
        <w:footnoteReference w:id="3"/>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1"/>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No</w:t>
      </w:r>
    </w:p>
    <w:p w:rsidR="00017415" w:rsidRPr="00017415" w:rsidRDefault="00017415" w:rsidP="00017415">
      <w:pPr>
        <w:tabs>
          <w:tab w:val="left" w:pos="1134"/>
        </w:tabs>
        <w:ind w:left="1134" w:hanging="567"/>
        <w:jc w:val="both"/>
        <w:rPr>
          <w:rFonts w:ascii="Verdana" w:eastAsia="Calibri" w:hAnsi="Verdana"/>
          <w:sz w:val="19"/>
          <w:szCs w:val="19"/>
        </w:rPr>
      </w:pPr>
      <w:r w:rsidRPr="00017415">
        <w:rPr>
          <w:rFonts w:ascii="Verdana" w:eastAsia="Calibri" w:hAnsi="Verdana"/>
          <w:sz w:val="19"/>
          <w:szCs w:val="19"/>
        </w:rPr>
        <w:fldChar w:fldCharType="begin">
          <w:ffData>
            <w:name w:val="Check2"/>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Yes, please describe them and also provide a link or attach them, preferably translated into English or French:</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026"/>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tabs>
          <w:tab w:val="left" w:pos="567"/>
        </w:tabs>
        <w:jc w:val="both"/>
        <w:rPr>
          <w:rFonts w:ascii="Verdana" w:eastAsia="Calibri" w:hAnsi="Verdana"/>
          <w:sz w:val="19"/>
          <w:szCs w:val="19"/>
        </w:rPr>
      </w:pPr>
      <w:r w:rsidRPr="00017415">
        <w:rPr>
          <w:rFonts w:ascii="Verdana" w:eastAsia="Calibri" w:hAnsi="Verdana"/>
          <w:sz w:val="19"/>
          <w:szCs w:val="19"/>
        </w:rPr>
        <w:t>8.</w:t>
      </w:r>
      <w:r w:rsidRPr="00017415">
        <w:rPr>
          <w:rFonts w:ascii="Verdana" w:eastAsia="Calibri" w:hAnsi="Verdana"/>
          <w:sz w:val="19"/>
          <w:szCs w:val="19"/>
        </w:rPr>
        <w:tab/>
        <w:t xml:space="preserve">Have competent authorities in your State had experience with urgent measures of protection taken under </w:t>
      </w:r>
      <w:r w:rsidRPr="00017415">
        <w:rPr>
          <w:rFonts w:ascii="Verdana" w:eastAsia="Calibri" w:hAnsi="Verdana"/>
          <w:b/>
          <w:sz w:val="19"/>
          <w:szCs w:val="19"/>
        </w:rPr>
        <w:t>Article 11</w:t>
      </w:r>
      <w:r w:rsidRPr="00017415">
        <w:rPr>
          <w:rFonts w:ascii="Verdana" w:eastAsia="Calibri" w:hAnsi="Verdana"/>
          <w:sz w:val="19"/>
          <w:szCs w:val="19"/>
        </w:rPr>
        <w:t>?  (See also Question No 35.)</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1"/>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No</w:t>
      </w:r>
    </w:p>
    <w:p w:rsidR="00017415" w:rsidRPr="00017415" w:rsidRDefault="00017415" w:rsidP="00017415">
      <w:pPr>
        <w:tabs>
          <w:tab w:val="left" w:pos="1134"/>
        </w:tabs>
        <w:ind w:left="1134" w:hanging="567"/>
        <w:jc w:val="both"/>
        <w:rPr>
          <w:rFonts w:ascii="Verdana" w:eastAsia="Calibri" w:hAnsi="Verdana"/>
          <w:sz w:val="19"/>
          <w:szCs w:val="19"/>
        </w:rPr>
      </w:pPr>
      <w:r w:rsidRPr="00017415">
        <w:rPr>
          <w:rFonts w:ascii="Verdana" w:eastAsia="Calibri" w:hAnsi="Verdana"/>
          <w:sz w:val="19"/>
          <w:szCs w:val="19"/>
        </w:rPr>
        <w:fldChar w:fldCharType="begin">
          <w:ffData>
            <w:name w:val="Check2"/>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Yes, please describe in which situations a competent authority in your jurisdiction has applied Article 11</w:t>
      </w:r>
      <w:r w:rsidRPr="00017415">
        <w:rPr>
          <w:rFonts w:ascii="Verdana" w:eastAsia="Calibri" w:hAnsi="Verdana"/>
          <w:sz w:val="19"/>
          <w:szCs w:val="19"/>
          <w:lang w:val="en-US"/>
        </w:rPr>
        <w:t>:</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026"/>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tabs>
          <w:tab w:val="left" w:pos="567"/>
        </w:tabs>
        <w:jc w:val="both"/>
        <w:rPr>
          <w:rFonts w:ascii="Verdana" w:eastAsia="Calibri" w:hAnsi="Verdana"/>
          <w:sz w:val="19"/>
          <w:szCs w:val="19"/>
        </w:rPr>
      </w:pPr>
      <w:r w:rsidRPr="00017415">
        <w:rPr>
          <w:rFonts w:ascii="Verdana" w:eastAsia="Calibri" w:hAnsi="Verdana"/>
          <w:sz w:val="19"/>
          <w:szCs w:val="19"/>
        </w:rPr>
        <w:t>9.</w:t>
      </w:r>
      <w:r w:rsidRPr="00017415">
        <w:rPr>
          <w:rFonts w:ascii="Verdana" w:eastAsia="Calibri" w:hAnsi="Verdana"/>
          <w:sz w:val="19"/>
          <w:szCs w:val="19"/>
        </w:rPr>
        <w:tab/>
        <w:t xml:space="preserve">Have competent authorities in your State experienced any challenges, or have questions arisen, with respect to the application of </w:t>
      </w:r>
      <w:r w:rsidRPr="00017415">
        <w:rPr>
          <w:rFonts w:ascii="Verdana" w:eastAsia="Calibri" w:hAnsi="Verdana"/>
          <w:b/>
          <w:sz w:val="19"/>
          <w:szCs w:val="19"/>
        </w:rPr>
        <w:t>Article 11</w:t>
      </w:r>
      <w:r w:rsidRPr="00017415">
        <w:rPr>
          <w:rFonts w:ascii="Verdana" w:eastAsia="Calibri" w:hAnsi="Verdana"/>
          <w:sz w:val="19"/>
          <w:szCs w:val="19"/>
        </w:rPr>
        <w:t>?</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1"/>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No</w:t>
      </w:r>
    </w:p>
    <w:p w:rsidR="00017415" w:rsidRPr="00017415" w:rsidRDefault="00017415" w:rsidP="00017415">
      <w:pPr>
        <w:tabs>
          <w:tab w:val="left" w:pos="1134"/>
        </w:tabs>
        <w:ind w:left="1134" w:hanging="567"/>
        <w:jc w:val="both"/>
        <w:rPr>
          <w:rFonts w:ascii="Verdana" w:eastAsia="Calibri" w:hAnsi="Verdana"/>
          <w:sz w:val="19"/>
          <w:szCs w:val="19"/>
        </w:rPr>
      </w:pPr>
      <w:r w:rsidRPr="00017415">
        <w:rPr>
          <w:rFonts w:ascii="Verdana" w:eastAsia="Calibri" w:hAnsi="Verdana"/>
          <w:sz w:val="19"/>
          <w:szCs w:val="19"/>
        </w:rPr>
        <w:fldChar w:fldCharType="begin">
          <w:ffData>
            <w:name w:val="Check2"/>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Yes, please describe</w:t>
      </w:r>
      <w:r w:rsidRPr="00017415">
        <w:rPr>
          <w:rFonts w:ascii="Verdana" w:eastAsia="Calibri" w:hAnsi="Verdana"/>
          <w:sz w:val="19"/>
          <w:szCs w:val="19"/>
          <w:lang w:val="en-US"/>
        </w:rPr>
        <w:t>:</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026"/>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tabs>
          <w:tab w:val="left" w:pos="567"/>
        </w:tabs>
        <w:jc w:val="both"/>
        <w:rPr>
          <w:rFonts w:ascii="Verdana" w:eastAsia="Calibri" w:hAnsi="Verdana"/>
          <w:sz w:val="19"/>
          <w:szCs w:val="19"/>
        </w:rPr>
      </w:pPr>
      <w:r w:rsidRPr="00017415">
        <w:rPr>
          <w:rFonts w:ascii="Verdana" w:eastAsia="Calibri" w:hAnsi="Verdana"/>
          <w:sz w:val="19"/>
          <w:szCs w:val="19"/>
        </w:rPr>
        <w:t>10.</w:t>
      </w:r>
      <w:r w:rsidRPr="00017415">
        <w:rPr>
          <w:rFonts w:ascii="Verdana" w:eastAsia="Calibri" w:hAnsi="Verdana"/>
          <w:sz w:val="19"/>
          <w:szCs w:val="19"/>
        </w:rPr>
        <w:tab/>
        <w:t xml:space="preserve">Have competent authorities in your State experienced any challenges, or have questions arisen, in applying </w:t>
      </w:r>
      <w:r w:rsidRPr="00017415">
        <w:rPr>
          <w:rFonts w:ascii="Verdana" w:eastAsia="Calibri" w:hAnsi="Verdana"/>
          <w:b/>
          <w:sz w:val="19"/>
          <w:szCs w:val="19"/>
        </w:rPr>
        <w:t>Articles 12, 13 or 14</w:t>
      </w:r>
      <w:r w:rsidRPr="00017415">
        <w:rPr>
          <w:rFonts w:ascii="Verdana" w:eastAsia="Calibri" w:hAnsi="Verdana"/>
          <w:sz w:val="19"/>
          <w:szCs w:val="19"/>
        </w:rPr>
        <w:t xml:space="preserve">?  </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1"/>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No</w:t>
      </w:r>
    </w:p>
    <w:p w:rsidR="00017415" w:rsidRPr="00017415" w:rsidRDefault="00017415" w:rsidP="00017415">
      <w:pPr>
        <w:tabs>
          <w:tab w:val="left" w:pos="1134"/>
        </w:tabs>
        <w:ind w:left="1134" w:hanging="567"/>
        <w:jc w:val="both"/>
        <w:rPr>
          <w:rFonts w:ascii="Verdana" w:eastAsia="Calibri" w:hAnsi="Verdana"/>
          <w:sz w:val="19"/>
          <w:szCs w:val="19"/>
        </w:rPr>
      </w:pPr>
      <w:r w:rsidRPr="00017415">
        <w:rPr>
          <w:rFonts w:ascii="Verdana" w:eastAsia="Calibri" w:hAnsi="Verdana"/>
          <w:sz w:val="19"/>
          <w:szCs w:val="19"/>
        </w:rPr>
        <w:fldChar w:fldCharType="begin">
          <w:ffData>
            <w:name w:val="Check2"/>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Yes, please describe</w:t>
      </w:r>
      <w:r w:rsidRPr="00017415">
        <w:rPr>
          <w:rFonts w:ascii="Verdana" w:eastAsia="Calibri" w:hAnsi="Verdana"/>
          <w:sz w:val="19"/>
          <w:szCs w:val="19"/>
          <w:lang w:val="en-US"/>
        </w:rPr>
        <w:t>:</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026"/>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jc w:val="both"/>
        <w:rPr>
          <w:rFonts w:ascii="Verdana" w:eastAsia="Calibri" w:hAnsi="Verdana"/>
          <w:b/>
          <w:sz w:val="19"/>
          <w:szCs w:val="19"/>
        </w:rPr>
      </w:pPr>
      <w:r w:rsidRPr="00017415">
        <w:rPr>
          <w:rFonts w:ascii="Verdana" w:eastAsia="Calibri" w:hAnsi="Verdana"/>
          <w:b/>
          <w:sz w:val="19"/>
          <w:szCs w:val="19"/>
        </w:rPr>
        <w:t>Applicable law</w:t>
      </w:r>
    </w:p>
    <w:p w:rsidR="00017415" w:rsidRPr="00017415" w:rsidRDefault="00017415" w:rsidP="00017415">
      <w:pPr>
        <w:jc w:val="both"/>
        <w:rPr>
          <w:rFonts w:ascii="Verdana" w:eastAsia="Calibri" w:hAnsi="Verdana"/>
          <w:sz w:val="19"/>
          <w:szCs w:val="19"/>
        </w:rPr>
      </w:pPr>
    </w:p>
    <w:p w:rsidR="00017415" w:rsidRPr="00017415" w:rsidRDefault="00017415" w:rsidP="00017415">
      <w:pPr>
        <w:tabs>
          <w:tab w:val="left" w:pos="567"/>
        </w:tabs>
        <w:jc w:val="both"/>
        <w:rPr>
          <w:rFonts w:ascii="Verdana" w:eastAsia="Calibri" w:hAnsi="Verdana"/>
          <w:sz w:val="19"/>
          <w:szCs w:val="19"/>
        </w:rPr>
      </w:pPr>
      <w:r w:rsidRPr="00017415">
        <w:rPr>
          <w:rFonts w:ascii="Verdana" w:eastAsia="Calibri" w:hAnsi="Verdana"/>
          <w:sz w:val="19"/>
          <w:szCs w:val="19"/>
        </w:rPr>
        <w:t>11.</w:t>
      </w:r>
      <w:r w:rsidRPr="00017415">
        <w:rPr>
          <w:rFonts w:ascii="Verdana" w:eastAsia="Calibri" w:hAnsi="Verdana"/>
          <w:sz w:val="19"/>
          <w:szCs w:val="19"/>
        </w:rPr>
        <w:tab/>
        <w:t xml:space="preserve">Have competent authorities in your State experienced any challenges, or have questions arisen, in applying </w:t>
      </w:r>
      <w:r w:rsidRPr="00017415">
        <w:rPr>
          <w:rFonts w:ascii="Verdana" w:eastAsia="Calibri" w:hAnsi="Verdana"/>
          <w:b/>
          <w:sz w:val="19"/>
          <w:szCs w:val="19"/>
        </w:rPr>
        <w:t>Articles 15, 16, 17 or 18</w:t>
      </w:r>
      <w:r w:rsidRPr="00017415">
        <w:rPr>
          <w:rFonts w:ascii="Verdana" w:eastAsia="Calibri" w:hAnsi="Verdana"/>
          <w:sz w:val="19"/>
          <w:szCs w:val="19"/>
        </w:rPr>
        <w:t xml:space="preserve">?  </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1"/>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No</w:t>
      </w:r>
    </w:p>
    <w:p w:rsidR="00017415" w:rsidRPr="00017415" w:rsidRDefault="00017415" w:rsidP="00017415">
      <w:pPr>
        <w:tabs>
          <w:tab w:val="left" w:pos="1134"/>
        </w:tabs>
        <w:ind w:left="1134" w:hanging="567"/>
        <w:jc w:val="both"/>
        <w:rPr>
          <w:rFonts w:ascii="Verdana" w:eastAsia="Calibri" w:hAnsi="Verdana"/>
          <w:sz w:val="19"/>
          <w:szCs w:val="19"/>
        </w:rPr>
      </w:pPr>
      <w:r w:rsidRPr="00017415">
        <w:rPr>
          <w:rFonts w:ascii="Verdana" w:eastAsia="Calibri" w:hAnsi="Verdana"/>
          <w:sz w:val="19"/>
          <w:szCs w:val="19"/>
        </w:rPr>
        <w:fldChar w:fldCharType="begin">
          <w:ffData>
            <w:name w:val="Check2"/>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Yes, please describe</w:t>
      </w:r>
      <w:r w:rsidRPr="00017415">
        <w:rPr>
          <w:rFonts w:ascii="Verdana" w:eastAsia="Calibri" w:hAnsi="Verdana"/>
          <w:sz w:val="19"/>
          <w:szCs w:val="19"/>
          <w:lang w:val="en-US"/>
        </w:rPr>
        <w:t>:</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026"/>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tabs>
          <w:tab w:val="left" w:pos="567"/>
        </w:tabs>
        <w:jc w:val="both"/>
        <w:rPr>
          <w:rFonts w:ascii="Verdana" w:eastAsia="Calibri" w:hAnsi="Verdana"/>
          <w:sz w:val="19"/>
          <w:szCs w:val="19"/>
        </w:rPr>
      </w:pPr>
      <w:r w:rsidRPr="00017415">
        <w:rPr>
          <w:rFonts w:ascii="Verdana" w:eastAsia="Calibri" w:hAnsi="Verdana"/>
          <w:sz w:val="19"/>
          <w:szCs w:val="19"/>
        </w:rPr>
        <w:t>12.</w:t>
      </w:r>
      <w:r w:rsidRPr="00017415">
        <w:rPr>
          <w:rFonts w:ascii="Verdana" w:eastAsia="Calibri" w:hAnsi="Verdana"/>
          <w:sz w:val="19"/>
          <w:szCs w:val="19"/>
        </w:rPr>
        <w:tab/>
        <w:t xml:space="preserve">Have competent authorities in your State experienced any challenges, or have questions arisen, in applying the other articles in </w:t>
      </w:r>
      <w:r w:rsidRPr="00017415">
        <w:rPr>
          <w:rFonts w:ascii="Verdana" w:eastAsia="Calibri" w:hAnsi="Verdana"/>
          <w:b/>
          <w:sz w:val="19"/>
          <w:szCs w:val="19"/>
        </w:rPr>
        <w:t>Chapter III</w:t>
      </w:r>
      <w:r w:rsidRPr="00017415">
        <w:rPr>
          <w:rFonts w:ascii="Verdana" w:eastAsia="Calibri" w:hAnsi="Verdana"/>
          <w:sz w:val="19"/>
          <w:szCs w:val="19"/>
        </w:rPr>
        <w:t xml:space="preserve">?  </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1"/>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No</w:t>
      </w:r>
    </w:p>
    <w:p w:rsidR="00017415" w:rsidRPr="00017415" w:rsidRDefault="00017415" w:rsidP="00017415">
      <w:pPr>
        <w:tabs>
          <w:tab w:val="left" w:pos="1134"/>
        </w:tabs>
        <w:ind w:left="1134" w:hanging="567"/>
        <w:jc w:val="both"/>
        <w:rPr>
          <w:rFonts w:ascii="Verdana" w:eastAsia="Calibri" w:hAnsi="Verdana"/>
          <w:sz w:val="19"/>
          <w:szCs w:val="19"/>
        </w:rPr>
      </w:pPr>
      <w:r w:rsidRPr="00017415">
        <w:rPr>
          <w:rFonts w:ascii="Verdana" w:eastAsia="Calibri" w:hAnsi="Verdana"/>
          <w:sz w:val="19"/>
          <w:szCs w:val="19"/>
        </w:rPr>
        <w:fldChar w:fldCharType="begin">
          <w:ffData>
            <w:name w:val="Check2"/>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Yes, please describe them</w:t>
      </w:r>
      <w:r w:rsidRPr="00017415">
        <w:rPr>
          <w:rFonts w:ascii="Verdana" w:eastAsia="Calibri" w:hAnsi="Verdana"/>
          <w:sz w:val="19"/>
          <w:szCs w:val="19"/>
          <w:lang w:val="en-US"/>
        </w:rPr>
        <w:t>:</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026"/>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jc w:val="both"/>
        <w:rPr>
          <w:rFonts w:ascii="Verdana" w:eastAsia="Calibri" w:hAnsi="Verdana"/>
          <w:b/>
          <w:sz w:val="19"/>
          <w:szCs w:val="19"/>
        </w:rPr>
      </w:pPr>
      <w:r w:rsidRPr="00017415">
        <w:rPr>
          <w:rFonts w:ascii="Verdana" w:eastAsia="Calibri" w:hAnsi="Verdana"/>
          <w:b/>
          <w:sz w:val="19"/>
          <w:szCs w:val="19"/>
        </w:rPr>
        <w:t>Recognition and enforcement</w:t>
      </w:r>
    </w:p>
    <w:p w:rsidR="00017415" w:rsidRPr="00017415" w:rsidRDefault="00017415" w:rsidP="00017415">
      <w:pPr>
        <w:jc w:val="both"/>
        <w:rPr>
          <w:rFonts w:ascii="Verdana" w:eastAsia="Calibri" w:hAnsi="Verdana"/>
          <w:sz w:val="19"/>
          <w:szCs w:val="19"/>
        </w:rPr>
      </w:pPr>
    </w:p>
    <w:p w:rsidR="00017415" w:rsidRPr="00017415" w:rsidRDefault="00017415" w:rsidP="00017415">
      <w:pPr>
        <w:tabs>
          <w:tab w:val="left" w:pos="567"/>
        </w:tabs>
        <w:jc w:val="both"/>
        <w:rPr>
          <w:rFonts w:ascii="Verdana" w:eastAsia="Calibri" w:hAnsi="Verdana"/>
          <w:sz w:val="19"/>
          <w:szCs w:val="19"/>
        </w:rPr>
      </w:pPr>
      <w:r w:rsidRPr="00017415">
        <w:rPr>
          <w:rFonts w:ascii="Verdana" w:eastAsia="Calibri" w:hAnsi="Verdana"/>
          <w:sz w:val="19"/>
          <w:szCs w:val="19"/>
        </w:rPr>
        <w:t>13.</w:t>
      </w:r>
      <w:r w:rsidRPr="00017415">
        <w:rPr>
          <w:rFonts w:ascii="Verdana" w:eastAsia="Calibri" w:hAnsi="Verdana"/>
          <w:sz w:val="19"/>
          <w:szCs w:val="19"/>
        </w:rPr>
        <w:tab/>
        <w:t xml:space="preserve">Have competent authorities in your State experienced any challenges, or have questions arisen, in applying </w:t>
      </w:r>
      <w:r w:rsidRPr="00017415">
        <w:rPr>
          <w:rFonts w:ascii="Verdana" w:eastAsia="Calibri" w:hAnsi="Verdana"/>
          <w:b/>
          <w:sz w:val="19"/>
          <w:szCs w:val="19"/>
        </w:rPr>
        <w:t>Article 23</w:t>
      </w:r>
      <w:r w:rsidRPr="00017415">
        <w:rPr>
          <w:rFonts w:ascii="Verdana" w:eastAsia="Calibri" w:hAnsi="Verdana"/>
          <w:sz w:val="19"/>
          <w:szCs w:val="19"/>
        </w:rPr>
        <w:t xml:space="preserve"> from the perspective of the requested State? </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1"/>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No</w:t>
      </w:r>
    </w:p>
    <w:p w:rsidR="00017415" w:rsidRPr="00017415" w:rsidRDefault="00017415" w:rsidP="00017415">
      <w:pPr>
        <w:tabs>
          <w:tab w:val="left" w:pos="1134"/>
        </w:tabs>
        <w:ind w:left="1134" w:hanging="567"/>
        <w:jc w:val="both"/>
        <w:rPr>
          <w:rFonts w:ascii="Verdana" w:eastAsia="Calibri" w:hAnsi="Verdana"/>
          <w:sz w:val="19"/>
          <w:szCs w:val="19"/>
        </w:rPr>
      </w:pPr>
      <w:r w:rsidRPr="00017415">
        <w:rPr>
          <w:rFonts w:ascii="Verdana" w:eastAsia="Calibri" w:hAnsi="Verdana"/>
          <w:sz w:val="19"/>
          <w:szCs w:val="19"/>
        </w:rPr>
        <w:fldChar w:fldCharType="begin">
          <w:ffData>
            <w:name w:val="Check2"/>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Yes, please describe</w:t>
      </w:r>
      <w:r w:rsidRPr="00017415">
        <w:rPr>
          <w:rFonts w:ascii="Verdana" w:eastAsia="Calibri" w:hAnsi="Verdana"/>
          <w:sz w:val="19"/>
          <w:szCs w:val="19"/>
          <w:lang w:val="en-US"/>
        </w:rPr>
        <w:t>:</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026"/>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tabs>
          <w:tab w:val="left" w:pos="567"/>
        </w:tabs>
        <w:jc w:val="both"/>
        <w:rPr>
          <w:rFonts w:ascii="Verdana" w:eastAsia="Calibri" w:hAnsi="Verdana"/>
          <w:sz w:val="19"/>
          <w:szCs w:val="19"/>
        </w:rPr>
      </w:pPr>
      <w:r w:rsidRPr="00017415">
        <w:rPr>
          <w:rFonts w:ascii="Verdana" w:eastAsia="Calibri" w:hAnsi="Verdana"/>
          <w:sz w:val="19"/>
          <w:szCs w:val="19"/>
        </w:rPr>
        <w:t>14.</w:t>
      </w:r>
      <w:r w:rsidRPr="00017415">
        <w:rPr>
          <w:rFonts w:ascii="Verdana" w:eastAsia="Calibri" w:hAnsi="Verdana"/>
          <w:sz w:val="19"/>
          <w:szCs w:val="19"/>
        </w:rPr>
        <w:tab/>
        <w:t xml:space="preserve">Have judicial or administrative procedures, guidelines or protocols been adopted in your State to facilitate the application of </w:t>
      </w:r>
      <w:r w:rsidRPr="00017415">
        <w:rPr>
          <w:rFonts w:ascii="Verdana" w:eastAsia="Calibri" w:hAnsi="Verdana"/>
          <w:b/>
          <w:sz w:val="19"/>
          <w:szCs w:val="19"/>
        </w:rPr>
        <w:t>Article 24</w:t>
      </w:r>
      <w:r w:rsidRPr="00017415">
        <w:rPr>
          <w:rFonts w:ascii="Verdana" w:eastAsia="Calibri" w:hAnsi="Verdana"/>
          <w:sz w:val="19"/>
          <w:szCs w:val="19"/>
        </w:rPr>
        <w:t>?</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1"/>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No</w:t>
      </w:r>
    </w:p>
    <w:p w:rsidR="00017415" w:rsidRPr="00017415" w:rsidRDefault="00017415" w:rsidP="00017415">
      <w:pPr>
        <w:tabs>
          <w:tab w:val="left" w:pos="1134"/>
        </w:tabs>
        <w:ind w:left="1134" w:hanging="567"/>
        <w:jc w:val="both"/>
        <w:rPr>
          <w:rFonts w:ascii="Verdana" w:eastAsia="Calibri" w:hAnsi="Verdana"/>
          <w:sz w:val="19"/>
          <w:szCs w:val="19"/>
        </w:rPr>
      </w:pPr>
      <w:r w:rsidRPr="00017415">
        <w:rPr>
          <w:rFonts w:ascii="Verdana" w:eastAsia="Calibri" w:hAnsi="Verdana"/>
          <w:sz w:val="19"/>
          <w:szCs w:val="19"/>
        </w:rPr>
        <w:fldChar w:fldCharType="begin">
          <w:ffData>
            <w:name w:val="Check2"/>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Yes, please describe and also provide a link or attach them, preferably translated into English or French</w:t>
      </w:r>
      <w:r w:rsidRPr="00017415">
        <w:rPr>
          <w:rFonts w:ascii="Verdana" w:eastAsia="Calibri" w:hAnsi="Verdana"/>
          <w:sz w:val="19"/>
          <w:szCs w:val="19"/>
          <w:lang w:val="en-US"/>
        </w:rPr>
        <w:t>:</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026"/>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tabs>
          <w:tab w:val="left" w:pos="567"/>
        </w:tabs>
        <w:jc w:val="both"/>
        <w:rPr>
          <w:rFonts w:ascii="Verdana" w:eastAsia="Calibri" w:hAnsi="Verdana"/>
          <w:sz w:val="19"/>
          <w:szCs w:val="19"/>
        </w:rPr>
      </w:pPr>
      <w:r w:rsidRPr="00017415">
        <w:rPr>
          <w:rFonts w:ascii="Verdana" w:eastAsia="Calibri" w:hAnsi="Verdana"/>
          <w:sz w:val="19"/>
          <w:szCs w:val="19"/>
        </w:rPr>
        <w:lastRenderedPageBreak/>
        <w:t>15.</w:t>
      </w:r>
      <w:r w:rsidRPr="00017415">
        <w:rPr>
          <w:rFonts w:ascii="Verdana" w:eastAsia="Calibri" w:hAnsi="Verdana"/>
          <w:sz w:val="19"/>
          <w:szCs w:val="19"/>
        </w:rPr>
        <w:tab/>
        <w:t xml:space="preserve">Have competent authorities in your State experienced any challenges, or have questions arisen, in applying </w:t>
      </w:r>
      <w:r w:rsidRPr="00017415">
        <w:rPr>
          <w:rFonts w:ascii="Verdana" w:eastAsia="Calibri" w:hAnsi="Verdana"/>
          <w:b/>
          <w:sz w:val="19"/>
          <w:szCs w:val="19"/>
        </w:rPr>
        <w:t xml:space="preserve">Article 24 </w:t>
      </w:r>
      <w:r w:rsidRPr="00017415">
        <w:rPr>
          <w:rFonts w:ascii="Verdana" w:eastAsia="Calibri" w:hAnsi="Verdana"/>
          <w:sz w:val="19"/>
          <w:szCs w:val="19"/>
        </w:rPr>
        <w:t>(</w:t>
      </w:r>
      <w:r w:rsidRPr="00017415">
        <w:rPr>
          <w:rFonts w:ascii="Verdana" w:eastAsia="Calibri" w:hAnsi="Verdana"/>
          <w:i/>
          <w:sz w:val="19"/>
          <w:szCs w:val="19"/>
        </w:rPr>
        <w:t>e.g.</w:t>
      </w:r>
      <w:r w:rsidRPr="00017415">
        <w:rPr>
          <w:rFonts w:ascii="Verdana" w:eastAsia="Calibri" w:hAnsi="Verdana"/>
          <w:sz w:val="19"/>
          <w:szCs w:val="19"/>
        </w:rPr>
        <w:t xml:space="preserve">, in terms of procedure, formalities, time frames, etc.)? </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1"/>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No</w:t>
      </w:r>
    </w:p>
    <w:p w:rsidR="00017415" w:rsidRPr="00017415" w:rsidRDefault="00017415" w:rsidP="00017415">
      <w:pPr>
        <w:tabs>
          <w:tab w:val="left" w:pos="1134"/>
        </w:tabs>
        <w:ind w:left="1134" w:hanging="567"/>
        <w:jc w:val="both"/>
        <w:rPr>
          <w:rFonts w:ascii="Verdana" w:eastAsia="Calibri" w:hAnsi="Verdana"/>
          <w:sz w:val="19"/>
          <w:szCs w:val="19"/>
        </w:rPr>
      </w:pPr>
      <w:r w:rsidRPr="00017415">
        <w:rPr>
          <w:rFonts w:ascii="Verdana" w:eastAsia="Calibri" w:hAnsi="Verdana"/>
          <w:sz w:val="19"/>
          <w:szCs w:val="19"/>
        </w:rPr>
        <w:fldChar w:fldCharType="begin">
          <w:ffData>
            <w:name w:val="Check2"/>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Yes, please describe</w:t>
      </w:r>
      <w:r w:rsidRPr="00017415">
        <w:rPr>
          <w:rFonts w:ascii="Verdana" w:eastAsia="Calibri" w:hAnsi="Verdana"/>
          <w:sz w:val="19"/>
          <w:szCs w:val="19"/>
          <w:lang w:val="en-US"/>
        </w:rPr>
        <w:t>:</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026"/>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tabs>
          <w:tab w:val="left" w:pos="567"/>
        </w:tabs>
        <w:jc w:val="both"/>
        <w:rPr>
          <w:rFonts w:ascii="Verdana" w:eastAsia="Calibri" w:hAnsi="Verdana"/>
          <w:sz w:val="19"/>
          <w:szCs w:val="19"/>
        </w:rPr>
      </w:pPr>
      <w:r w:rsidRPr="00017415">
        <w:rPr>
          <w:rFonts w:ascii="Verdana" w:eastAsia="Calibri" w:hAnsi="Verdana"/>
          <w:sz w:val="19"/>
          <w:szCs w:val="19"/>
        </w:rPr>
        <w:t>16.</w:t>
      </w:r>
      <w:r w:rsidRPr="00017415">
        <w:rPr>
          <w:rFonts w:ascii="Verdana" w:eastAsia="Calibri" w:hAnsi="Verdana"/>
          <w:sz w:val="19"/>
          <w:szCs w:val="19"/>
        </w:rPr>
        <w:tab/>
        <w:t xml:space="preserve">Please describe the “simple and rapid procedure” (see </w:t>
      </w:r>
      <w:r w:rsidRPr="00017415">
        <w:rPr>
          <w:rFonts w:ascii="Verdana" w:eastAsia="Calibri" w:hAnsi="Verdana"/>
          <w:b/>
          <w:sz w:val="19"/>
          <w:szCs w:val="19"/>
        </w:rPr>
        <w:t>Article 26(2)</w:t>
      </w:r>
      <w:r w:rsidRPr="00017415">
        <w:rPr>
          <w:rFonts w:ascii="Verdana" w:eastAsia="Calibri" w:hAnsi="Verdana"/>
          <w:sz w:val="19"/>
          <w:szCs w:val="19"/>
        </w:rPr>
        <w:t>) in place in your State for declaring enforceable or registering for the purpose of enforcement measures of protection taken in another State Party and enforceable there, in particular:</w:t>
      </w:r>
    </w:p>
    <w:p w:rsidR="00017415" w:rsidRPr="00017415" w:rsidRDefault="00017415" w:rsidP="00017415">
      <w:pPr>
        <w:jc w:val="both"/>
        <w:rPr>
          <w:rFonts w:ascii="Verdana" w:eastAsia="Calibri" w:hAnsi="Verdana"/>
          <w:sz w:val="19"/>
          <w:szCs w:val="19"/>
        </w:rPr>
      </w:pPr>
    </w:p>
    <w:p w:rsidR="00017415" w:rsidRPr="00017415" w:rsidRDefault="00017415" w:rsidP="00017415">
      <w:pPr>
        <w:numPr>
          <w:ilvl w:val="0"/>
          <w:numId w:val="8"/>
        </w:numPr>
        <w:tabs>
          <w:tab w:val="left" w:pos="1134"/>
        </w:tabs>
        <w:ind w:left="1134" w:hanging="567"/>
        <w:contextualSpacing/>
        <w:jc w:val="both"/>
        <w:rPr>
          <w:rFonts w:ascii="Verdana" w:eastAsia="Calibri" w:hAnsi="Verdana"/>
          <w:sz w:val="19"/>
          <w:szCs w:val="19"/>
        </w:rPr>
      </w:pPr>
      <w:r w:rsidRPr="00017415">
        <w:rPr>
          <w:rFonts w:ascii="Verdana" w:eastAsia="Calibri" w:hAnsi="Verdana"/>
          <w:sz w:val="19"/>
          <w:szCs w:val="19"/>
        </w:rPr>
        <w:t>Which authority declares enforceable or registers a measure of protection taken in another State Party?</w:t>
      </w:r>
    </w:p>
    <w:p w:rsidR="00017415" w:rsidRPr="00017415" w:rsidRDefault="00017415" w:rsidP="00017415">
      <w:pPr>
        <w:numPr>
          <w:ilvl w:val="0"/>
          <w:numId w:val="8"/>
        </w:numPr>
        <w:tabs>
          <w:tab w:val="left" w:pos="1134"/>
        </w:tabs>
        <w:ind w:left="1134" w:hanging="567"/>
        <w:contextualSpacing/>
        <w:jc w:val="both"/>
        <w:rPr>
          <w:rFonts w:ascii="Verdana" w:eastAsia="Calibri" w:hAnsi="Verdana"/>
          <w:sz w:val="19"/>
          <w:szCs w:val="19"/>
        </w:rPr>
      </w:pPr>
      <w:r w:rsidRPr="00017415">
        <w:rPr>
          <w:rFonts w:ascii="Verdana" w:eastAsia="Calibri" w:hAnsi="Verdana"/>
          <w:sz w:val="19"/>
          <w:szCs w:val="19"/>
        </w:rPr>
        <w:t>What time frames are applied to ensure that the procedure is rapid?</w:t>
      </w:r>
    </w:p>
    <w:p w:rsidR="00017415" w:rsidRPr="00017415" w:rsidRDefault="00017415" w:rsidP="00017415">
      <w:pPr>
        <w:numPr>
          <w:ilvl w:val="0"/>
          <w:numId w:val="8"/>
        </w:numPr>
        <w:tabs>
          <w:tab w:val="left" w:pos="1134"/>
        </w:tabs>
        <w:ind w:left="1134" w:hanging="567"/>
        <w:contextualSpacing/>
        <w:jc w:val="both"/>
        <w:rPr>
          <w:rFonts w:ascii="Verdana" w:eastAsia="Calibri" w:hAnsi="Verdana"/>
          <w:sz w:val="19"/>
          <w:szCs w:val="19"/>
        </w:rPr>
      </w:pPr>
      <w:r w:rsidRPr="00017415">
        <w:rPr>
          <w:rFonts w:ascii="Verdana" w:eastAsia="Calibri" w:hAnsi="Verdana"/>
          <w:sz w:val="19"/>
          <w:szCs w:val="19"/>
        </w:rPr>
        <w:t>Is legal representation required?</w:t>
      </w:r>
    </w:p>
    <w:p w:rsidR="00017415" w:rsidRPr="00017415" w:rsidRDefault="00017415" w:rsidP="00017415">
      <w:pPr>
        <w:jc w:val="both"/>
        <w:rPr>
          <w:rFonts w:ascii="Verdana" w:eastAsia="Calibri" w:hAnsi="Verdana"/>
          <w:sz w:val="19"/>
          <w:szCs w:val="19"/>
        </w:rPr>
      </w:pPr>
    </w:p>
    <w:p w:rsidR="00017415" w:rsidRPr="00017415" w:rsidRDefault="00017415" w:rsidP="00017415">
      <w:pPr>
        <w:ind w:firstLine="1134"/>
        <w:jc w:val="both"/>
        <w:rPr>
          <w:rFonts w:ascii="Verdana" w:eastAsia="Calibri" w:hAnsi="Verdana"/>
          <w:sz w:val="19"/>
          <w:szCs w:val="19"/>
        </w:rPr>
      </w:pPr>
      <w:r w:rsidRPr="00017415">
        <w:rPr>
          <w:rFonts w:ascii="Verdana" w:eastAsia="Calibri" w:hAnsi="Verdana"/>
          <w:sz w:val="19"/>
          <w:szCs w:val="19"/>
        </w:rPr>
        <w:t>Please explain</w:t>
      </w:r>
      <w:r w:rsidRPr="00017415">
        <w:rPr>
          <w:rFonts w:ascii="Verdana" w:eastAsia="Calibri" w:hAnsi="Verdana"/>
          <w:sz w:val="19"/>
          <w:szCs w:val="19"/>
          <w:lang w:val="en-US"/>
        </w:rPr>
        <w:t>:</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026"/>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tabs>
          <w:tab w:val="left" w:pos="567"/>
        </w:tabs>
        <w:jc w:val="both"/>
        <w:rPr>
          <w:rFonts w:ascii="Verdana" w:eastAsia="Calibri" w:hAnsi="Verdana"/>
          <w:sz w:val="19"/>
          <w:szCs w:val="19"/>
        </w:rPr>
      </w:pPr>
      <w:r w:rsidRPr="00017415">
        <w:rPr>
          <w:rFonts w:ascii="Verdana" w:eastAsia="Calibri" w:hAnsi="Verdana"/>
          <w:sz w:val="19"/>
          <w:szCs w:val="19"/>
        </w:rPr>
        <w:t>17.</w:t>
      </w:r>
      <w:r w:rsidRPr="00017415">
        <w:rPr>
          <w:rFonts w:ascii="Verdana" w:eastAsia="Calibri" w:hAnsi="Verdana"/>
          <w:sz w:val="19"/>
          <w:szCs w:val="19"/>
        </w:rPr>
        <w:tab/>
        <w:t xml:space="preserve">Are you aware of any challenges, or have questions arisen, in applying </w:t>
      </w:r>
      <w:r w:rsidRPr="00017415">
        <w:rPr>
          <w:rFonts w:ascii="Verdana" w:eastAsia="Calibri" w:hAnsi="Verdana"/>
          <w:b/>
          <w:sz w:val="19"/>
          <w:szCs w:val="19"/>
        </w:rPr>
        <w:t>Article 26</w:t>
      </w:r>
      <w:r w:rsidRPr="00017415">
        <w:rPr>
          <w:rFonts w:ascii="Verdana" w:eastAsia="Calibri" w:hAnsi="Verdana"/>
          <w:sz w:val="19"/>
          <w:szCs w:val="19"/>
        </w:rPr>
        <w:t xml:space="preserve"> in your State?</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1"/>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No</w:t>
      </w:r>
    </w:p>
    <w:p w:rsidR="00017415" w:rsidRPr="00017415" w:rsidRDefault="00017415" w:rsidP="00017415">
      <w:pPr>
        <w:tabs>
          <w:tab w:val="left" w:pos="1134"/>
        </w:tabs>
        <w:ind w:left="1134" w:hanging="567"/>
        <w:jc w:val="both"/>
        <w:rPr>
          <w:rFonts w:ascii="Verdana" w:eastAsia="Calibri" w:hAnsi="Verdana"/>
          <w:sz w:val="19"/>
          <w:szCs w:val="19"/>
        </w:rPr>
      </w:pPr>
      <w:r w:rsidRPr="00017415">
        <w:rPr>
          <w:rFonts w:ascii="Verdana" w:eastAsia="Calibri" w:hAnsi="Verdana"/>
          <w:sz w:val="19"/>
          <w:szCs w:val="19"/>
        </w:rPr>
        <w:fldChar w:fldCharType="begin">
          <w:ffData>
            <w:name w:val="Check2"/>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Yes, please describe</w:t>
      </w:r>
      <w:r w:rsidRPr="00017415">
        <w:rPr>
          <w:rFonts w:ascii="Verdana" w:eastAsia="Calibri" w:hAnsi="Verdana"/>
          <w:sz w:val="19"/>
          <w:szCs w:val="19"/>
          <w:lang w:val="en-US"/>
        </w:rPr>
        <w:t>:</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026"/>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tabs>
          <w:tab w:val="left" w:pos="567"/>
        </w:tabs>
        <w:jc w:val="both"/>
        <w:rPr>
          <w:rFonts w:ascii="Verdana" w:eastAsia="Calibri" w:hAnsi="Verdana"/>
          <w:sz w:val="19"/>
          <w:szCs w:val="19"/>
        </w:rPr>
      </w:pPr>
      <w:r w:rsidRPr="00017415">
        <w:rPr>
          <w:rFonts w:ascii="Verdana" w:eastAsia="Calibri" w:hAnsi="Verdana"/>
          <w:sz w:val="19"/>
          <w:szCs w:val="19"/>
        </w:rPr>
        <w:t>18.</w:t>
      </w:r>
      <w:r w:rsidRPr="00017415">
        <w:rPr>
          <w:rFonts w:ascii="Verdana" w:eastAsia="Calibri" w:hAnsi="Verdana"/>
          <w:sz w:val="19"/>
          <w:szCs w:val="19"/>
        </w:rPr>
        <w:tab/>
        <w:t xml:space="preserve">Are you aware of any challenges, or have questions arisen, in applying </w:t>
      </w:r>
      <w:r w:rsidRPr="00017415">
        <w:rPr>
          <w:rFonts w:ascii="Verdana" w:eastAsia="Calibri" w:hAnsi="Verdana"/>
          <w:b/>
          <w:sz w:val="19"/>
          <w:szCs w:val="19"/>
        </w:rPr>
        <w:t>Article 28</w:t>
      </w:r>
      <w:r w:rsidRPr="00017415">
        <w:rPr>
          <w:rFonts w:ascii="Verdana" w:eastAsia="Calibri" w:hAnsi="Verdana"/>
          <w:sz w:val="19"/>
          <w:szCs w:val="19"/>
        </w:rPr>
        <w:t xml:space="preserve"> in your State? </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1"/>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No</w:t>
      </w:r>
    </w:p>
    <w:p w:rsidR="00017415" w:rsidRPr="00017415" w:rsidRDefault="00017415" w:rsidP="00017415">
      <w:pPr>
        <w:tabs>
          <w:tab w:val="left" w:pos="1134"/>
        </w:tabs>
        <w:ind w:left="1134" w:hanging="567"/>
        <w:jc w:val="both"/>
        <w:rPr>
          <w:rFonts w:ascii="Verdana" w:eastAsia="Calibri" w:hAnsi="Verdana"/>
          <w:sz w:val="19"/>
          <w:szCs w:val="19"/>
        </w:rPr>
      </w:pPr>
      <w:r w:rsidRPr="00017415">
        <w:rPr>
          <w:rFonts w:ascii="Verdana" w:eastAsia="Calibri" w:hAnsi="Verdana"/>
          <w:sz w:val="19"/>
          <w:szCs w:val="19"/>
        </w:rPr>
        <w:fldChar w:fldCharType="begin">
          <w:ffData>
            <w:name w:val="Check2"/>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Yes, please describe</w:t>
      </w:r>
      <w:r w:rsidRPr="00017415">
        <w:rPr>
          <w:rFonts w:ascii="Verdana" w:eastAsia="Calibri" w:hAnsi="Verdana"/>
          <w:sz w:val="19"/>
          <w:szCs w:val="19"/>
          <w:lang w:val="en-US"/>
        </w:rPr>
        <w:t>:</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026"/>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jc w:val="both"/>
        <w:rPr>
          <w:rFonts w:ascii="Verdana" w:eastAsia="Calibri" w:hAnsi="Verdana"/>
          <w:b/>
          <w:sz w:val="19"/>
          <w:szCs w:val="19"/>
        </w:rPr>
      </w:pPr>
      <w:r w:rsidRPr="00017415">
        <w:rPr>
          <w:rFonts w:ascii="Verdana" w:eastAsia="Calibri" w:hAnsi="Verdana"/>
          <w:b/>
          <w:sz w:val="19"/>
          <w:szCs w:val="19"/>
        </w:rPr>
        <w:t>Co-operation</w:t>
      </w:r>
    </w:p>
    <w:p w:rsidR="00017415" w:rsidRPr="00017415" w:rsidRDefault="00017415" w:rsidP="00017415">
      <w:pPr>
        <w:jc w:val="both"/>
        <w:rPr>
          <w:rFonts w:ascii="Verdana" w:eastAsia="Calibri" w:hAnsi="Verdana"/>
          <w:sz w:val="19"/>
          <w:szCs w:val="19"/>
        </w:rPr>
      </w:pPr>
    </w:p>
    <w:p w:rsidR="00017415" w:rsidRPr="00017415" w:rsidRDefault="00017415" w:rsidP="00017415">
      <w:pPr>
        <w:tabs>
          <w:tab w:val="left" w:pos="567"/>
        </w:tabs>
        <w:jc w:val="both"/>
        <w:rPr>
          <w:rFonts w:ascii="Verdana" w:eastAsia="Calibri" w:hAnsi="Verdana"/>
          <w:sz w:val="19"/>
          <w:szCs w:val="19"/>
        </w:rPr>
      </w:pPr>
      <w:r w:rsidRPr="00017415">
        <w:rPr>
          <w:rFonts w:ascii="Verdana" w:eastAsia="Calibri" w:hAnsi="Verdana"/>
          <w:sz w:val="19"/>
          <w:szCs w:val="19"/>
        </w:rPr>
        <w:t>19.</w:t>
      </w:r>
      <w:r w:rsidRPr="00017415">
        <w:rPr>
          <w:rFonts w:ascii="Verdana" w:eastAsia="Calibri" w:hAnsi="Verdana"/>
          <w:sz w:val="19"/>
          <w:szCs w:val="19"/>
        </w:rPr>
        <w:tab/>
        <w:t xml:space="preserve">Are you aware of any challenges, or have questions arisen, in applying </w:t>
      </w:r>
      <w:r w:rsidRPr="00017415">
        <w:rPr>
          <w:rFonts w:ascii="Verdana" w:eastAsia="Calibri" w:hAnsi="Verdana"/>
          <w:b/>
          <w:sz w:val="19"/>
          <w:szCs w:val="19"/>
        </w:rPr>
        <w:t>Article 30</w:t>
      </w:r>
      <w:r w:rsidRPr="00017415">
        <w:rPr>
          <w:rFonts w:ascii="Verdana" w:eastAsia="Calibri" w:hAnsi="Verdana"/>
          <w:sz w:val="19"/>
          <w:szCs w:val="19"/>
        </w:rPr>
        <w:t xml:space="preserve"> in your State (</w:t>
      </w:r>
      <w:r w:rsidRPr="00017415">
        <w:rPr>
          <w:rFonts w:ascii="Verdana" w:eastAsia="Calibri" w:hAnsi="Verdana"/>
          <w:i/>
          <w:sz w:val="19"/>
          <w:szCs w:val="19"/>
        </w:rPr>
        <w:t>e.g.</w:t>
      </w:r>
      <w:r w:rsidRPr="00017415">
        <w:rPr>
          <w:rFonts w:ascii="Verdana" w:eastAsia="Calibri" w:hAnsi="Verdana"/>
          <w:sz w:val="19"/>
          <w:szCs w:val="19"/>
        </w:rPr>
        <w:t xml:space="preserve">, in relation to the timeliness of responses to requests)? </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1"/>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No</w:t>
      </w:r>
    </w:p>
    <w:p w:rsidR="00017415" w:rsidRPr="00017415" w:rsidRDefault="00017415" w:rsidP="00017415">
      <w:pPr>
        <w:tabs>
          <w:tab w:val="left" w:pos="1134"/>
        </w:tabs>
        <w:ind w:left="1134" w:hanging="567"/>
        <w:jc w:val="both"/>
        <w:rPr>
          <w:rFonts w:ascii="Verdana" w:eastAsia="Calibri" w:hAnsi="Verdana"/>
          <w:sz w:val="19"/>
          <w:szCs w:val="19"/>
        </w:rPr>
      </w:pPr>
      <w:r w:rsidRPr="00017415">
        <w:rPr>
          <w:rFonts w:ascii="Verdana" w:eastAsia="Calibri" w:hAnsi="Verdana"/>
          <w:sz w:val="19"/>
          <w:szCs w:val="19"/>
        </w:rPr>
        <w:fldChar w:fldCharType="begin">
          <w:ffData>
            <w:name w:val="Check2"/>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Yes, please describe</w:t>
      </w:r>
      <w:r w:rsidRPr="00017415">
        <w:rPr>
          <w:rFonts w:ascii="Verdana" w:eastAsia="Calibri" w:hAnsi="Verdana"/>
          <w:sz w:val="19"/>
          <w:szCs w:val="19"/>
          <w:lang w:val="en-US"/>
        </w:rPr>
        <w:t>:</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026"/>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tabs>
          <w:tab w:val="left" w:pos="567"/>
        </w:tabs>
        <w:jc w:val="both"/>
        <w:rPr>
          <w:rFonts w:ascii="Verdana" w:eastAsia="Calibri" w:hAnsi="Verdana"/>
          <w:sz w:val="19"/>
          <w:szCs w:val="19"/>
        </w:rPr>
      </w:pPr>
      <w:r w:rsidRPr="00017415">
        <w:rPr>
          <w:rFonts w:ascii="Verdana" w:eastAsia="Calibri" w:hAnsi="Verdana"/>
          <w:sz w:val="19"/>
          <w:szCs w:val="19"/>
        </w:rPr>
        <w:t>20.</w:t>
      </w:r>
      <w:r w:rsidRPr="00017415">
        <w:rPr>
          <w:rFonts w:ascii="Verdana" w:eastAsia="Calibri" w:hAnsi="Verdana"/>
          <w:sz w:val="19"/>
          <w:szCs w:val="19"/>
        </w:rPr>
        <w:tab/>
        <w:t xml:space="preserve">In your view, would it facilitate the task of Central Authorities under </w:t>
      </w:r>
      <w:r w:rsidRPr="00017415">
        <w:rPr>
          <w:rFonts w:ascii="Verdana" w:eastAsia="Calibri" w:hAnsi="Verdana"/>
          <w:b/>
          <w:sz w:val="19"/>
          <w:szCs w:val="19"/>
        </w:rPr>
        <w:t>Article 30(2)</w:t>
      </w:r>
      <w:r w:rsidRPr="00017415">
        <w:rPr>
          <w:rFonts w:ascii="Verdana" w:eastAsia="Calibri" w:hAnsi="Verdana"/>
          <w:sz w:val="19"/>
          <w:szCs w:val="19"/>
        </w:rPr>
        <w:t xml:space="preserve"> if States Parties provided information as to their laws and available services in relation to the practical implementation of the 1996 Convention, </w:t>
      </w:r>
      <w:r w:rsidRPr="00017415">
        <w:rPr>
          <w:rFonts w:ascii="Verdana" w:eastAsia="Calibri" w:hAnsi="Verdana"/>
          <w:i/>
          <w:sz w:val="19"/>
          <w:szCs w:val="19"/>
        </w:rPr>
        <w:t>e.g.</w:t>
      </w:r>
      <w:r w:rsidRPr="00017415">
        <w:rPr>
          <w:rFonts w:ascii="Verdana" w:eastAsia="Calibri" w:hAnsi="Verdana"/>
          <w:sz w:val="19"/>
          <w:szCs w:val="19"/>
        </w:rPr>
        <w:t>, in the form of a Country Profile or a similar tool published on the HCCH website?</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1"/>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No</w:t>
      </w:r>
    </w:p>
    <w:p w:rsidR="00017415" w:rsidRPr="00017415" w:rsidRDefault="00017415" w:rsidP="00017415">
      <w:pPr>
        <w:tabs>
          <w:tab w:val="left" w:pos="1134"/>
        </w:tabs>
        <w:ind w:left="1134" w:hanging="567"/>
        <w:jc w:val="both"/>
        <w:rPr>
          <w:rFonts w:ascii="Verdana" w:eastAsia="Calibri" w:hAnsi="Verdana"/>
          <w:sz w:val="19"/>
          <w:szCs w:val="19"/>
        </w:rPr>
      </w:pPr>
      <w:r w:rsidRPr="00017415">
        <w:rPr>
          <w:rFonts w:ascii="Verdana" w:eastAsia="Calibri" w:hAnsi="Verdana"/>
          <w:sz w:val="19"/>
          <w:szCs w:val="19"/>
        </w:rPr>
        <w:fldChar w:fldCharType="begin">
          <w:ffData>
            <w:name w:val="Check2"/>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Yes, please describe the type of information that would be useful to include (</w:t>
      </w:r>
      <w:r w:rsidRPr="00017415">
        <w:rPr>
          <w:rFonts w:ascii="Verdana" w:eastAsia="Calibri" w:hAnsi="Verdana"/>
          <w:i/>
          <w:sz w:val="19"/>
          <w:szCs w:val="19"/>
        </w:rPr>
        <w:t>e.g.</w:t>
      </w:r>
      <w:r w:rsidRPr="00017415">
        <w:rPr>
          <w:rFonts w:ascii="Verdana" w:eastAsia="Calibri" w:hAnsi="Verdana"/>
          <w:sz w:val="19"/>
          <w:szCs w:val="19"/>
        </w:rPr>
        <w:t>, information with respect to the availability of certain protective measures under internal law (</w:t>
      </w:r>
      <w:r w:rsidRPr="00017415">
        <w:rPr>
          <w:rFonts w:ascii="Verdana" w:eastAsia="Calibri" w:hAnsi="Verdana"/>
          <w:i/>
          <w:sz w:val="19"/>
          <w:szCs w:val="19"/>
        </w:rPr>
        <w:t>e.g.</w:t>
      </w:r>
      <w:r w:rsidRPr="00017415">
        <w:rPr>
          <w:rFonts w:ascii="Verdana" w:eastAsia="Calibri" w:hAnsi="Verdana"/>
          <w:sz w:val="19"/>
          <w:szCs w:val="19"/>
        </w:rPr>
        <w:t xml:space="preserve">, in relation to </w:t>
      </w:r>
      <w:r w:rsidRPr="00017415">
        <w:rPr>
          <w:rFonts w:ascii="Verdana" w:eastAsia="Calibri" w:hAnsi="Verdana"/>
          <w:b/>
          <w:sz w:val="19"/>
          <w:szCs w:val="19"/>
        </w:rPr>
        <w:t>Article 3(e)</w:t>
      </w:r>
      <w:r w:rsidRPr="00017415">
        <w:rPr>
          <w:rFonts w:ascii="Verdana" w:eastAsia="Calibri" w:hAnsi="Verdana"/>
          <w:sz w:val="19"/>
          <w:szCs w:val="19"/>
        </w:rPr>
        <w:t xml:space="preserve">), or the procedures applied under, </w:t>
      </w:r>
      <w:r w:rsidRPr="00017415">
        <w:rPr>
          <w:rFonts w:ascii="Verdana" w:eastAsia="Calibri" w:hAnsi="Verdana"/>
          <w:i/>
          <w:sz w:val="19"/>
          <w:szCs w:val="19"/>
        </w:rPr>
        <w:t>e.g.</w:t>
      </w:r>
      <w:r w:rsidRPr="00017415">
        <w:rPr>
          <w:rFonts w:ascii="Verdana" w:eastAsia="Calibri" w:hAnsi="Verdana"/>
          <w:sz w:val="19"/>
          <w:szCs w:val="19"/>
        </w:rPr>
        <w:t xml:space="preserve">, </w:t>
      </w:r>
      <w:r w:rsidRPr="00017415">
        <w:rPr>
          <w:rFonts w:ascii="Verdana" w:eastAsia="Calibri" w:hAnsi="Verdana"/>
          <w:b/>
          <w:sz w:val="19"/>
          <w:szCs w:val="19"/>
        </w:rPr>
        <w:t xml:space="preserve">Articles 23, 24, 26, 31 or 33, </w:t>
      </w:r>
      <w:r w:rsidRPr="00017415">
        <w:rPr>
          <w:rFonts w:ascii="Verdana" w:eastAsia="Calibri" w:hAnsi="Verdana"/>
          <w:sz w:val="19"/>
          <w:szCs w:val="19"/>
        </w:rPr>
        <w:t>or information on Central Authority services provided)</w:t>
      </w:r>
      <w:r w:rsidRPr="00017415">
        <w:rPr>
          <w:rFonts w:ascii="Verdana" w:eastAsia="Calibri" w:hAnsi="Verdana"/>
          <w:sz w:val="19"/>
          <w:szCs w:val="19"/>
          <w:lang w:val="en-US"/>
        </w:rPr>
        <w:t>:</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026"/>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tabs>
          <w:tab w:val="left" w:pos="567"/>
        </w:tabs>
        <w:jc w:val="both"/>
        <w:rPr>
          <w:rFonts w:ascii="Verdana" w:eastAsia="Calibri" w:hAnsi="Verdana"/>
          <w:sz w:val="19"/>
          <w:szCs w:val="19"/>
        </w:rPr>
      </w:pPr>
      <w:r w:rsidRPr="00017415">
        <w:rPr>
          <w:rFonts w:ascii="Verdana" w:eastAsia="Calibri" w:hAnsi="Verdana"/>
          <w:sz w:val="19"/>
          <w:szCs w:val="19"/>
        </w:rPr>
        <w:t>21.</w:t>
      </w:r>
      <w:r w:rsidRPr="00017415">
        <w:rPr>
          <w:rFonts w:ascii="Verdana" w:eastAsia="Calibri" w:hAnsi="Verdana"/>
          <w:sz w:val="19"/>
          <w:szCs w:val="19"/>
        </w:rPr>
        <w:tab/>
        <w:t xml:space="preserve">How does your Central Authority (either directly or through public authorities or other bodies) take appropriate steps under </w:t>
      </w:r>
      <w:r w:rsidRPr="00017415">
        <w:rPr>
          <w:rFonts w:ascii="Verdana" w:eastAsia="Calibri" w:hAnsi="Verdana"/>
          <w:b/>
          <w:sz w:val="19"/>
          <w:szCs w:val="19"/>
        </w:rPr>
        <w:t>Article 31(b)</w:t>
      </w:r>
      <w:r w:rsidRPr="00017415">
        <w:rPr>
          <w:rFonts w:ascii="Verdana" w:eastAsia="Calibri" w:hAnsi="Verdana"/>
          <w:sz w:val="19"/>
          <w:szCs w:val="19"/>
        </w:rPr>
        <w:t xml:space="preserve"> to facilitate, by mediation, conciliation or similar means, agreed solutions for the protection of the person or property of the child in situations to which the 1996 Convention applies? Please explain</w:t>
      </w:r>
      <w:r w:rsidRPr="00017415">
        <w:rPr>
          <w:rFonts w:ascii="Verdana" w:eastAsia="Calibri" w:hAnsi="Verdana"/>
          <w:sz w:val="19"/>
          <w:szCs w:val="19"/>
          <w:lang w:val="en-US"/>
        </w:rPr>
        <w:t>:</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462"/>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tabs>
          <w:tab w:val="left" w:pos="567"/>
        </w:tabs>
        <w:jc w:val="both"/>
        <w:rPr>
          <w:rFonts w:ascii="Verdana" w:eastAsia="Calibri" w:hAnsi="Verdana"/>
          <w:sz w:val="19"/>
          <w:szCs w:val="19"/>
        </w:rPr>
      </w:pPr>
      <w:r w:rsidRPr="00017415">
        <w:rPr>
          <w:rFonts w:ascii="Verdana" w:eastAsia="Calibri" w:hAnsi="Verdana"/>
          <w:sz w:val="19"/>
          <w:szCs w:val="19"/>
        </w:rPr>
        <w:t>22.</w:t>
      </w:r>
      <w:r w:rsidRPr="00017415">
        <w:rPr>
          <w:rFonts w:ascii="Verdana" w:eastAsia="Calibri" w:hAnsi="Verdana"/>
          <w:sz w:val="19"/>
          <w:szCs w:val="19"/>
        </w:rPr>
        <w:tab/>
        <w:t xml:space="preserve">Have authorities in your State experienced any challenges, or have questions arisen, in applying </w:t>
      </w:r>
      <w:r w:rsidRPr="00017415">
        <w:rPr>
          <w:rFonts w:ascii="Verdana" w:eastAsia="Calibri" w:hAnsi="Verdana"/>
          <w:b/>
          <w:sz w:val="19"/>
          <w:szCs w:val="19"/>
        </w:rPr>
        <w:t xml:space="preserve">Article 33 </w:t>
      </w:r>
      <w:r w:rsidRPr="00017415">
        <w:rPr>
          <w:rFonts w:ascii="Verdana" w:eastAsia="Calibri" w:hAnsi="Verdana"/>
          <w:sz w:val="19"/>
          <w:szCs w:val="19"/>
        </w:rPr>
        <w:t>(</w:t>
      </w:r>
      <w:r w:rsidRPr="00017415">
        <w:rPr>
          <w:rFonts w:ascii="Verdana" w:eastAsia="Calibri" w:hAnsi="Verdana"/>
          <w:i/>
          <w:sz w:val="19"/>
          <w:szCs w:val="19"/>
        </w:rPr>
        <w:t>e.g.</w:t>
      </w:r>
      <w:r w:rsidRPr="00017415">
        <w:rPr>
          <w:rFonts w:ascii="Verdana" w:eastAsia="Calibri" w:hAnsi="Verdana"/>
          <w:sz w:val="19"/>
          <w:szCs w:val="19"/>
        </w:rPr>
        <w:t>, has your State been requested to accept a child under a certain type of placement or institutional care that is not available under your internal law, or was insufficient information provided to you as the Requested State)?</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1"/>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No</w:t>
      </w:r>
    </w:p>
    <w:p w:rsidR="00017415" w:rsidRPr="00017415" w:rsidRDefault="00017415" w:rsidP="00017415">
      <w:pPr>
        <w:tabs>
          <w:tab w:val="left" w:pos="1134"/>
        </w:tabs>
        <w:ind w:left="1134" w:hanging="567"/>
        <w:jc w:val="both"/>
        <w:rPr>
          <w:rFonts w:ascii="Verdana" w:eastAsia="Calibri" w:hAnsi="Verdana"/>
          <w:sz w:val="19"/>
          <w:szCs w:val="19"/>
        </w:rPr>
      </w:pPr>
      <w:r w:rsidRPr="00017415">
        <w:rPr>
          <w:rFonts w:ascii="Verdana" w:eastAsia="Calibri" w:hAnsi="Verdana"/>
          <w:sz w:val="19"/>
          <w:szCs w:val="19"/>
        </w:rPr>
        <w:fldChar w:fldCharType="begin">
          <w:ffData>
            <w:name w:val="Check2"/>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Yes, please describe</w:t>
      </w:r>
      <w:r w:rsidRPr="00017415">
        <w:rPr>
          <w:rFonts w:ascii="Verdana" w:eastAsia="Calibri" w:hAnsi="Verdana"/>
          <w:sz w:val="19"/>
          <w:szCs w:val="19"/>
          <w:lang w:val="en-US"/>
        </w:rPr>
        <w:t>:</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026"/>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tabs>
          <w:tab w:val="left" w:pos="567"/>
        </w:tabs>
        <w:jc w:val="both"/>
        <w:rPr>
          <w:rFonts w:ascii="Verdana" w:eastAsia="Calibri" w:hAnsi="Verdana"/>
          <w:sz w:val="19"/>
          <w:szCs w:val="19"/>
        </w:rPr>
      </w:pPr>
      <w:r w:rsidRPr="00017415">
        <w:rPr>
          <w:rFonts w:ascii="Verdana" w:eastAsia="Calibri" w:hAnsi="Verdana"/>
          <w:sz w:val="19"/>
          <w:szCs w:val="19"/>
        </w:rPr>
        <w:lastRenderedPageBreak/>
        <w:t>23.</w:t>
      </w:r>
      <w:r w:rsidRPr="00017415">
        <w:rPr>
          <w:rFonts w:ascii="Verdana" w:eastAsia="Calibri" w:hAnsi="Verdana"/>
          <w:sz w:val="19"/>
          <w:szCs w:val="19"/>
        </w:rPr>
        <w:tab/>
        <w:t xml:space="preserve">Have authorities in your State experienced any challenges, or have questions arisen, in providing or obtaining reports or information under </w:t>
      </w:r>
      <w:r w:rsidRPr="00017415">
        <w:rPr>
          <w:rFonts w:ascii="Verdana" w:eastAsia="Calibri" w:hAnsi="Verdana"/>
          <w:b/>
          <w:sz w:val="19"/>
          <w:szCs w:val="19"/>
        </w:rPr>
        <w:t>Articles 32, 33 or 34</w:t>
      </w:r>
      <w:r w:rsidRPr="00017415">
        <w:rPr>
          <w:rFonts w:ascii="Verdana" w:eastAsia="Calibri" w:hAnsi="Verdana"/>
          <w:sz w:val="19"/>
          <w:szCs w:val="19"/>
        </w:rPr>
        <w:t>?</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1"/>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No</w:t>
      </w:r>
    </w:p>
    <w:p w:rsidR="00017415" w:rsidRPr="00017415" w:rsidRDefault="00017415" w:rsidP="00017415">
      <w:pPr>
        <w:tabs>
          <w:tab w:val="left" w:pos="1134"/>
        </w:tabs>
        <w:ind w:left="1134" w:hanging="567"/>
        <w:jc w:val="both"/>
        <w:rPr>
          <w:rFonts w:ascii="Verdana" w:eastAsia="Calibri" w:hAnsi="Verdana"/>
          <w:sz w:val="19"/>
          <w:szCs w:val="19"/>
        </w:rPr>
      </w:pPr>
      <w:r w:rsidRPr="00017415">
        <w:rPr>
          <w:rFonts w:ascii="Verdana" w:eastAsia="Calibri" w:hAnsi="Verdana"/>
          <w:sz w:val="19"/>
          <w:szCs w:val="19"/>
        </w:rPr>
        <w:fldChar w:fldCharType="begin">
          <w:ffData>
            <w:name w:val="Check2"/>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Yes, please describe</w:t>
      </w:r>
      <w:r w:rsidRPr="00017415">
        <w:rPr>
          <w:rFonts w:ascii="Verdana" w:eastAsia="Calibri" w:hAnsi="Verdana"/>
          <w:sz w:val="19"/>
          <w:szCs w:val="19"/>
          <w:lang w:val="en-US"/>
        </w:rPr>
        <w:t>:</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026"/>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jc w:val="both"/>
        <w:rPr>
          <w:rFonts w:ascii="Verdana" w:eastAsia="Calibri" w:hAnsi="Verdana"/>
          <w:sz w:val="19"/>
          <w:szCs w:val="19"/>
        </w:rPr>
      </w:pPr>
      <w:r w:rsidRPr="00017415">
        <w:rPr>
          <w:rFonts w:ascii="Verdana" w:eastAsia="Calibri" w:hAnsi="Verdana"/>
          <w:sz w:val="19"/>
          <w:szCs w:val="19"/>
        </w:rPr>
        <w:t xml:space="preserve">24. Do authorities in your State use a standard template when providing a report on the (situation of the) child under </w:t>
      </w:r>
      <w:r w:rsidRPr="00017415">
        <w:rPr>
          <w:rFonts w:ascii="Verdana" w:eastAsia="Calibri" w:hAnsi="Verdana"/>
          <w:b/>
          <w:sz w:val="19"/>
          <w:szCs w:val="19"/>
        </w:rPr>
        <w:t>Article 32 or 33</w:t>
      </w:r>
      <w:r w:rsidRPr="00017415">
        <w:rPr>
          <w:rFonts w:ascii="Verdana" w:eastAsia="Calibri" w:hAnsi="Verdana"/>
          <w:sz w:val="19"/>
          <w:szCs w:val="19"/>
        </w:rPr>
        <w:t xml:space="preserve">?  </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1"/>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No</w:t>
      </w:r>
    </w:p>
    <w:p w:rsidR="00017415" w:rsidRPr="00017415" w:rsidRDefault="00017415" w:rsidP="00017415">
      <w:pPr>
        <w:tabs>
          <w:tab w:val="left" w:pos="1134"/>
        </w:tabs>
        <w:ind w:left="1134" w:hanging="567"/>
        <w:jc w:val="both"/>
        <w:rPr>
          <w:rFonts w:ascii="Verdana" w:eastAsia="Calibri" w:hAnsi="Verdana"/>
          <w:sz w:val="19"/>
          <w:szCs w:val="19"/>
        </w:rPr>
      </w:pPr>
      <w:r w:rsidRPr="00017415">
        <w:rPr>
          <w:rFonts w:ascii="Verdana" w:eastAsia="Calibri" w:hAnsi="Verdana"/>
          <w:sz w:val="19"/>
          <w:szCs w:val="19"/>
        </w:rPr>
        <w:fldChar w:fldCharType="begin">
          <w:ffData>
            <w:name w:val="Check2"/>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Yes, please attach the template to your response (preferably translated into English or French)</w:t>
      </w:r>
      <w:r w:rsidRPr="00017415">
        <w:rPr>
          <w:rFonts w:ascii="Verdana" w:eastAsia="Calibri" w:hAnsi="Verdana"/>
          <w:sz w:val="19"/>
          <w:szCs w:val="19"/>
          <w:lang w:val="en-US"/>
        </w:rPr>
        <w:t>:</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026"/>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tabs>
          <w:tab w:val="left" w:pos="567"/>
        </w:tabs>
        <w:jc w:val="both"/>
        <w:rPr>
          <w:rFonts w:ascii="Verdana" w:eastAsia="Calibri" w:hAnsi="Verdana"/>
          <w:sz w:val="19"/>
          <w:szCs w:val="19"/>
        </w:rPr>
      </w:pPr>
      <w:r w:rsidRPr="00017415">
        <w:rPr>
          <w:rFonts w:ascii="Verdana" w:eastAsia="Calibri" w:hAnsi="Verdana"/>
          <w:sz w:val="19"/>
          <w:szCs w:val="19"/>
        </w:rPr>
        <w:t>25.</w:t>
      </w:r>
      <w:r w:rsidRPr="00017415">
        <w:rPr>
          <w:rFonts w:ascii="Verdana" w:eastAsia="Calibri" w:hAnsi="Verdana"/>
          <w:sz w:val="19"/>
          <w:szCs w:val="19"/>
        </w:rPr>
        <w:tab/>
        <w:t xml:space="preserve">Have competent authorities in your State experienced any challenges, or have questions arisen, in applying </w:t>
      </w:r>
      <w:r w:rsidRPr="00017415">
        <w:rPr>
          <w:rFonts w:ascii="Verdana" w:eastAsia="Calibri" w:hAnsi="Verdana"/>
          <w:b/>
          <w:sz w:val="19"/>
          <w:szCs w:val="19"/>
        </w:rPr>
        <w:t>Article 35</w:t>
      </w:r>
      <w:r w:rsidRPr="00017415">
        <w:rPr>
          <w:rFonts w:ascii="Verdana" w:eastAsia="Calibri" w:hAnsi="Verdana"/>
          <w:sz w:val="19"/>
          <w:szCs w:val="19"/>
        </w:rPr>
        <w:t>?</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1"/>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No</w:t>
      </w:r>
    </w:p>
    <w:p w:rsidR="00017415" w:rsidRPr="00017415" w:rsidRDefault="00017415" w:rsidP="00017415">
      <w:pPr>
        <w:tabs>
          <w:tab w:val="left" w:pos="1134"/>
        </w:tabs>
        <w:ind w:left="1134" w:hanging="567"/>
        <w:jc w:val="both"/>
        <w:rPr>
          <w:rFonts w:ascii="Verdana" w:eastAsia="Calibri" w:hAnsi="Verdana"/>
          <w:sz w:val="19"/>
          <w:szCs w:val="19"/>
        </w:rPr>
      </w:pPr>
      <w:r w:rsidRPr="00017415">
        <w:rPr>
          <w:rFonts w:ascii="Verdana" w:eastAsia="Calibri" w:hAnsi="Verdana"/>
          <w:sz w:val="19"/>
          <w:szCs w:val="19"/>
        </w:rPr>
        <w:fldChar w:fldCharType="begin">
          <w:ffData>
            <w:name w:val="Check2"/>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Yes, please describe</w:t>
      </w:r>
      <w:r w:rsidRPr="00017415">
        <w:rPr>
          <w:rFonts w:ascii="Verdana" w:eastAsia="Calibri" w:hAnsi="Verdana"/>
          <w:sz w:val="19"/>
          <w:szCs w:val="19"/>
          <w:lang w:val="en-US"/>
        </w:rPr>
        <w:t>:</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026"/>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tabs>
          <w:tab w:val="left" w:pos="567"/>
        </w:tabs>
        <w:jc w:val="both"/>
        <w:rPr>
          <w:rFonts w:ascii="Verdana" w:eastAsia="Calibri" w:hAnsi="Verdana"/>
          <w:sz w:val="19"/>
          <w:szCs w:val="19"/>
        </w:rPr>
      </w:pPr>
      <w:r w:rsidRPr="00017415">
        <w:rPr>
          <w:rFonts w:ascii="Verdana" w:eastAsia="Calibri" w:hAnsi="Verdana"/>
          <w:sz w:val="19"/>
          <w:szCs w:val="19"/>
        </w:rPr>
        <w:t>26.</w:t>
      </w:r>
      <w:r w:rsidRPr="00017415">
        <w:rPr>
          <w:rFonts w:ascii="Verdana" w:eastAsia="Calibri" w:hAnsi="Verdana"/>
          <w:sz w:val="19"/>
          <w:szCs w:val="19"/>
        </w:rPr>
        <w:tab/>
        <w:t xml:space="preserve">Does your State impose charges, as provided under </w:t>
      </w:r>
      <w:r w:rsidRPr="00017415">
        <w:rPr>
          <w:rFonts w:ascii="Verdana" w:eastAsia="Calibri" w:hAnsi="Verdana"/>
          <w:b/>
          <w:sz w:val="19"/>
          <w:szCs w:val="19"/>
        </w:rPr>
        <w:t>Article 38(1)</w:t>
      </w:r>
      <w:r w:rsidRPr="00017415">
        <w:rPr>
          <w:rFonts w:ascii="Verdana" w:eastAsia="Calibri" w:hAnsi="Verdana"/>
          <w:sz w:val="19"/>
          <w:szCs w:val="19"/>
        </w:rPr>
        <w:t xml:space="preserve">, for the provision of services under </w:t>
      </w:r>
      <w:r w:rsidRPr="00017415">
        <w:rPr>
          <w:rFonts w:ascii="Verdana" w:eastAsia="Calibri" w:hAnsi="Verdana"/>
          <w:b/>
          <w:sz w:val="19"/>
          <w:szCs w:val="19"/>
        </w:rPr>
        <w:t>Chapter V</w:t>
      </w:r>
      <w:r w:rsidRPr="00017415">
        <w:rPr>
          <w:rFonts w:ascii="Verdana" w:eastAsia="Calibri" w:hAnsi="Verdana"/>
          <w:sz w:val="19"/>
          <w:szCs w:val="19"/>
        </w:rPr>
        <w:t xml:space="preserve"> (Co-operation)?  </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1"/>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No</w:t>
      </w:r>
    </w:p>
    <w:p w:rsidR="00017415" w:rsidRPr="00017415" w:rsidRDefault="00017415" w:rsidP="00017415">
      <w:pPr>
        <w:tabs>
          <w:tab w:val="left" w:pos="1134"/>
        </w:tabs>
        <w:ind w:left="1134" w:hanging="567"/>
        <w:jc w:val="both"/>
        <w:rPr>
          <w:rFonts w:ascii="Verdana" w:eastAsia="Calibri" w:hAnsi="Verdana"/>
          <w:sz w:val="19"/>
          <w:szCs w:val="19"/>
        </w:rPr>
      </w:pPr>
      <w:r w:rsidRPr="00017415">
        <w:rPr>
          <w:rFonts w:ascii="Verdana" w:eastAsia="Calibri" w:hAnsi="Verdana"/>
          <w:sz w:val="19"/>
          <w:szCs w:val="19"/>
        </w:rPr>
        <w:fldChar w:fldCharType="begin">
          <w:ffData>
            <w:name w:val="Check2"/>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Yes, for the following types of services (</w:t>
      </w:r>
      <w:r w:rsidRPr="00017415">
        <w:rPr>
          <w:rFonts w:ascii="Verdana" w:eastAsia="Calibri" w:hAnsi="Verdana"/>
          <w:i/>
          <w:sz w:val="19"/>
          <w:szCs w:val="19"/>
        </w:rPr>
        <w:t>e.g.</w:t>
      </w:r>
      <w:r w:rsidRPr="00017415">
        <w:rPr>
          <w:rFonts w:ascii="Verdana" w:eastAsia="Calibri" w:hAnsi="Verdana"/>
          <w:sz w:val="19"/>
          <w:szCs w:val="19"/>
        </w:rPr>
        <w:t>, translation, legal assistance):</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026"/>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tabs>
          <w:tab w:val="left" w:pos="567"/>
        </w:tabs>
        <w:jc w:val="both"/>
        <w:rPr>
          <w:rFonts w:ascii="Verdana" w:eastAsia="Calibri" w:hAnsi="Verdana"/>
          <w:sz w:val="19"/>
          <w:szCs w:val="19"/>
        </w:rPr>
      </w:pPr>
      <w:r w:rsidRPr="00017415">
        <w:rPr>
          <w:rFonts w:ascii="Verdana" w:eastAsia="Calibri" w:hAnsi="Verdana"/>
          <w:sz w:val="19"/>
          <w:szCs w:val="19"/>
        </w:rPr>
        <w:t>27.</w:t>
      </w:r>
      <w:r w:rsidRPr="00017415">
        <w:rPr>
          <w:rFonts w:ascii="Verdana" w:eastAsia="Calibri" w:hAnsi="Verdana"/>
          <w:sz w:val="19"/>
          <w:szCs w:val="19"/>
        </w:rPr>
        <w:tab/>
        <w:t xml:space="preserve">Have authorities in your State experienced any challenges, or have questions arisen, with regard to charges provided under </w:t>
      </w:r>
      <w:r w:rsidRPr="00017415">
        <w:rPr>
          <w:rFonts w:ascii="Verdana" w:eastAsia="Calibri" w:hAnsi="Verdana"/>
          <w:b/>
          <w:sz w:val="19"/>
          <w:szCs w:val="19"/>
        </w:rPr>
        <w:t>Article 38(1)</w:t>
      </w:r>
      <w:r w:rsidRPr="00017415">
        <w:rPr>
          <w:rFonts w:ascii="Verdana" w:eastAsia="Calibri" w:hAnsi="Verdana"/>
          <w:sz w:val="19"/>
          <w:szCs w:val="19"/>
        </w:rPr>
        <w:t>?</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1"/>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No</w:t>
      </w:r>
    </w:p>
    <w:p w:rsidR="00017415" w:rsidRPr="00017415" w:rsidRDefault="00017415" w:rsidP="00017415">
      <w:pPr>
        <w:tabs>
          <w:tab w:val="left" w:pos="1134"/>
        </w:tabs>
        <w:ind w:left="1134" w:hanging="567"/>
        <w:jc w:val="both"/>
        <w:rPr>
          <w:rFonts w:ascii="Verdana" w:eastAsia="Calibri" w:hAnsi="Verdana"/>
          <w:sz w:val="19"/>
          <w:szCs w:val="19"/>
        </w:rPr>
      </w:pPr>
      <w:r w:rsidRPr="00017415">
        <w:rPr>
          <w:rFonts w:ascii="Verdana" w:eastAsia="Calibri" w:hAnsi="Verdana"/>
          <w:sz w:val="19"/>
          <w:szCs w:val="19"/>
        </w:rPr>
        <w:fldChar w:fldCharType="begin">
          <w:ffData>
            <w:name w:val="Check2"/>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Yes, please describe</w:t>
      </w:r>
      <w:r w:rsidRPr="00017415">
        <w:rPr>
          <w:rFonts w:ascii="Verdana" w:eastAsia="Calibri" w:hAnsi="Verdana"/>
          <w:sz w:val="19"/>
          <w:szCs w:val="19"/>
          <w:lang w:val="en-US"/>
        </w:rPr>
        <w:t>:</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026"/>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tabs>
          <w:tab w:val="left" w:pos="567"/>
        </w:tabs>
        <w:jc w:val="both"/>
        <w:rPr>
          <w:rFonts w:ascii="Verdana" w:eastAsia="Calibri" w:hAnsi="Verdana"/>
          <w:sz w:val="19"/>
          <w:szCs w:val="19"/>
        </w:rPr>
      </w:pPr>
      <w:r w:rsidRPr="00017415">
        <w:rPr>
          <w:rFonts w:ascii="Verdana" w:eastAsia="Calibri" w:hAnsi="Verdana"/>
          <w:sz w:val="19"/>
          <w:szCs w:val="19"/>
        </w:rPr>
        <w:t>28.</w:t>
      </w:r>
      <w:r w:rsidRPr="00017415">
        <w:rPr>
          <w:rFonts w:ascii="Verdana" w:eastAsia="Calibri" w:hAnsi="Verdana"/>
          <w:sz w:val="19"/>
          <w:szCs w:val="19"/>
        </w:rPr>
        <w:tab/>
        <w:t xml:space="preserve">With the understanding that services provided by Central Authorities under the 1996 Convention may vary, does your Central Authority provide assistance to </w:t>
      </w:r>
      <w:r w:rsidRPr="00017415">
        <w:rPr>
          <w:rFonts w:ascii="Verdana" w:eastAsia="Calibri" w:hAnsi="Verdana"/>
          <w:b/>
          <w:sz w:val="19"/>
          <w:szCs w:val="19"/>
        </w:rPr>
        <w:t>individuals</w:t>
      </w:r>
      <w:r w:rsidRPr="00017415">
        <w:rPr>
          <w:rFonts w:ascii="Verdana" w:eastAsia="Calibri" w:hAnsi="Verdana"/>
          <w:sz w:val="19"/>
          <w:szCs w:val="19"/>
        </w:rPr>
        <w:t xml:space="preserve"> habitually resident in your State who request it in connection with the following matters? If so, please specify the nature of the assistance provided. </w:t>
      </w:r>
    </w:p>
    <w:p w:rsidR="00017415" w:rsidRPr="00017415" w:rsidRDefault="00017415" w:rsidP="00017415">
      <w:pPr>
        <w:jc w:val="both"/>
        <w:rPr>
          <w:rFonts w:ascii="Verdana" w:eastAsia="Calibri" w:hAnsi="Verdana"/>
          <w:sz w:val="19"/>
          <w:szCs w:val="19"/>
        </w:rPr>
      </w:pPr>
    </w:p>
    <w:p w:rsidR="00017415" w:rsidRPr="00017415" w:rsidRDefault="00017415" w:rsidP="00017415">
      <w:pPr>
        <w:numPr>
          <w:ilvl w:val="0"/>
          <w:numId w:val="13"/>
        </w:numPr>
        <w:ind w:left="1134" w:hanging="567"/>
        <w:contextualSpacing/>
        <w:jc w:val="both"/>
        <w:rPr>
          <w:rFonts w:ascii="Verdana" w:eastAsia="Calibri" w:hAnsi="Verdana"/>
          <w:sz w:val="19"/>
          <w:szCs w:val="19"/>
        </w:rPr>
      </w:pPr>
      <w:r w:rsidRPr="00017415">
        <w:rPr>
          <w:rFonts w:ascii="Verdana" w:eastAsia="Calibri" w:hAnsi="Verdana"/>
          <w:sz w:val="19"/>
          <w:szCs w:val="19"/>
        </w:rPr>
        <w:t xml:space="preserve">A request to organise or secure effective exercise of </w:t>
      </w:r>
      <w:r w:rsidRPr="00017415">
        <w:rPr>
          <w:rFonts w:ascii="Verdana" w:eastAsia="Calibri" w:hAnsi="Verdana"/>
          <w:b/>
          <w:sz w:val="19"/>
          <w:szCs w:val="19"/>
        </w:rPr>
        <w:t>rights of access</w:t>
      </w:r>
      <w:r w:rsidRPr="00017415">
        <w:rPr>
          <w:rFonts w:ascii="Verdana" w:eastAsia="Calibri" w:hAnsi="Verdana"/>
          <w:sz w:val="19"/>
          <w:szCs w:val="19"/>
        </w:rPr>
        <w:t xml:space="preserve"> in another State Party (requested State)</w:t>
      </w:r>
      <w:r w:rsidRPr="00017415">
        <w:rPr>
          <w:rFonts w:ascii="Verdana" w:eastAsia="Calibri" w:hAnsi="Verdana"/>
          <w:sz w:val="19"/>
          <w:szCs w:val="19"/>
          <w:vertAlign w:val="superscript"/>
        </w:rPr>
        <w:footnoteReference w:id="4"/>
      </w:r>
    </w:p>
    <w:p w:rsidR="00017415" w:rsidRPr="00017415" w:rsidRDefault="00017415" w:rsidP="00017415">
      <w:pPr>
        <w:jc w:val="both"/>
        <w:rPr>
          <w:rFonts w:ascii="Verdana" w:eastAsia="Calibri" w:hAnsi="Verdana"/>
          <w:sz w:val="19"/>
          <w:szCs w:val="19"/>
        </w:rPr>
      </w:pPr>
    </w:p>
    <w:p w:rsidR="00017415" w:rsidRPr="00017415" w:rsidRDefault="00017415" w:rsidP="00017415">
      <w:pPr>
        <w:tabs>
          <w:tab w:val="left" w:pos="1560"/>
        </w:tabs>
        <w:ind w:left="1560" w:hanging="426"/>
        <w:jc w:val="both"/>
        <w:rPr>
          <w:rFonts w:ascii="Verdana" w:eastAsia="Calibri" w:hAnsi="Verdana"/>
          <w:sz w:val="19"/>
          <w:szCs w:val="19"/>
        </w:rPr>
      </w:pPr>
      <w:r w:rsidRPr="00017415">
        <w:rPr>
          <w:rFonts w:ascii="Verdana" w:eastAsia="Calibri" w:hAnsi="Verdana"/>
          <w:sz w:val="19"/>
          <w:szCs w:val="19"/>
        </w:rPr>
        <w:fldChar w:fldCharType="begin">
          <w:ffData>
            <w:name w:val="Check3"/>
            <w:enabled/>
            <w:calcOnExit w:val="0"/>
            <w:checkBox>
              <w:sizeAuto/>
              <w:default w:val="0"/>
            </w:checkBox>
          </w:ffData>
        </w:fldChar>
      </w:r>
      <w:bookmarkStart w:id="3" w:name="Check3"/>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bookmarkEnd w:id="3"/>
      <w:r w:rsidRPr="00017415">
        <w:rPr>
          <w:rFonts w:ascii="Verdana" w:eastAsia="Calibri" w:hAnsi="Verdana"/>
          <w:sz w:val="19"/>
          <w:szCs w:val="19"/>
        </w:rPr>
        <w:tab/>
        <w:t>1. None</w:t>
      </w:r>
    </w:p>
    <w:p w:rsidR="00017415" w:rsidRPr="00017415" w:rsidRDefault="00017415" w:rsidP="00017415">
      <w:pPr>
        <w:tabs>
          <w:tab w:val="left" w:pos="1560"/>
        </w:tabs>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3"/>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2. Assistance in obtaining information on the operation of the 1996 Convention</w:t>
      </w:r>
    </w:p>
    <w:p w:rsidR="00017415" w:rsidRPr="00017415" w:rsidRDefault="00017415" w:rsidP="00017415">
      <w:pPr>
        <w:tabs>
          <w:tab w:val="left" w:pos="1560"/>
        </w:tabs>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3"/>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3. Assistance in obtaining information on the relevant laws and procedures in the requested State</w:t>
      </w:r>
    </w:p>
    <w:p w:rsidR="00017415" w:rsidRPr="00017415" w:rsidRDefault="00017415" w:rsidP="00017415">
      <w:pPr>
        <w:tabs>
          <w:tab w:val="left" w:pos="1560"/>
        </w:tabs>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3"/>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 xml:space="preserve">4. Establishment of contact with the Central Authority and / or the competent authorities in the requested State to find out the kind of assistance such authorities could provide </w:t>
      </w:r>
    </w:p>
    <w:p w:rsidR="00017415" w:rsidRPr="00017415" w:rsidRDefault="00017415" w:rsidP="00017415">
      <w:pPr>
        <w:tabs>
          <w:tab w:val="left" w:pos="1560"/>
        </w:tabs>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3"/>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5. Transmission of the request to the Central Authority or to the competent authorities in the requested State</w:t>
      </w:r>
    </w:p>
    <w:p w:rsidR="00017415" w:rsidRPr="00017415" w:rsidRDefault="00017415" w:rsidP="00017415">
      <w:pPr>
        <w:tabs>
          <w:tab w:val="left" w:pos="1560"/>
        </w:tabs>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3"/>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6. Assistance in initiating judicial or administrative proceedings with a view to making arrangements for organising or securing the effective exercise of rights of access</w:t>
      </w:r>
    </w:p>
    <w:p w:rsidR="00017415" w:rsidRPr="00017415" w:rsidRDefault="00017415" w:rsidP="00017415">
      <w:pPr>
        <w:tabs>
          <w:tab w:val="left" w:pos="1560"/>
        </w:tabs>
        <w:ind w:left="1560" w:hanging="426"/>
        <w:jc w:val="both"/>
        <w:rPr>
          <w:rFonts w:ascii="Verdana" w:eastAsia="Calibri" w:hAnsi="Verdana"/>
          <w:sz w:val="19"/>
          <w:szCs w:val="19"/>
        </w:rPr>
      </w:pPr>
      <w:r w:rsidRPr="00017415">
        <w:rPr>
          <w:rFonts w:ascii="Verdana" w:eastAsia="Calibri" w:hAnsi="Verdana"/>
          <w:sz w:val="19"/>
          <w:szCs w:val="19"/>
        </w:rPr>
        <w:fldChar w:fldCharType="begin">
          <w:ffData>
            <w:name w:val="Check3"/>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7. Assistance in providing or facilitating the provision of legal aid and advice</w:t>
      </w:r>
    </w:p>
    <w:p w:rsidR="00017415" w:rsidRPr="00017415" w:rsidRDefault="00017415" w:rsidP="00017415">
      <w:pPr>
        <w:tabs>
          <w:tab w:val="left" w:pos="1560"/>
        </w:tabs>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3"/>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8. Assistance in obtaining private legal counsel or mediation services, where needed in the requested State</w:t>
      </w:r>
    </w:p>
    <w:p w:rsidR="00017415" w:rsidRPr="00017415" w:rsidRDefault="00017415" w:rsidP="00017415">
      <w:pPr>
        <w:tabs>
          <w:tab w:val="left" w:pos="1560"/>
        </w:tabs>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3"/>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9. Referral to other governmental and / or non-governmental organisations for assistance</w:t>
      </w:r>
    </w:p>
    <w:p w:rsidR="00017415" w:rsidRPr="00017415" w:rsidRDefault="00017415" w:rsidP="00017415">
      <w:pPr>
        <w:tabs>
          <w:tab w:val="left" w:pos="1560"/>
        </w:tabs>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3"/>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10. Provision of regular updates on the progress of the application</w:t>
      </w:r>
    </w:p>
    <w:p w:rsidR="00017415" w:rsidRPr="00017415" w:rsidRDefault="00017415" w:rsidP="00017415">
      <w:pPr>
        <w:tabs>
          <w:tab w:val="left" w:pos="1560"/>
        </w:tabs>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3"/>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11. Other, please specify</w:t>
      </w:r>
      <w:r w:rsidRPr="00017415">
        <w:rPr>
          <w:rFonts w:ascii="Verdana" w:eastAsia="Calibri" w:hAnsi="Verdana"/>
          <w:sz w:val="19"/>
          <w:szCs w:val="19"/>
          <w:lang w:val="en-US"/>
        </w:rPr>
        <w:t>:</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452"/>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jc w:val="both"/>
        <w:rPr>
          <w:rFonts w:ascii="Verdana" w:eastAsia="Calibri" w:hAnsi="Verdana"/>
          <w:sz w:val="19"/>
          <w:szCs w:val="19"/>
        </w:rPr>
      </w:pPr>
    </w:p>
    <w:p w:rsidR="00017415" w:rsidRPr="00017415" w:rsidRDefault="00017415" w:rsidP="00017415">
      <w:pPr>
        <w:numPr>
          <w:ilvl w:val="0"/>
          <w:numId w:val="13"/>
        </w:numPr>
        <w:ind w:left="1134" w:hanging="567"/>
        <w:contextualSpacing/>
        <w:jc w:val="both"/>
        <w:rPr>
          <w:rFonts w:ascii="Verdana" w:eastAsia="Calibri" w:hAnsi="Verdana"/>
          <w:sz w:val="19"/>
          <w:szCs w:val="19"/>
        </w:rPr>
      </w:pPr>
      <w:r w:rsidRPr="00017415">
        <w:rPr>
          <w:rFonts w:ascii="Verdana" w:eastAsia="Calibri" w:hAnsi="Verdana"/>
          <w:sz w:val="19"/>
          <w:szCs w:val="19"/>
        </w:rPr>
        <w:lastRenderedPageBreak/>
        <w:t xml:space="preserve">A request to secure the return to your State of a child subject to </w:t>
      </w:r>
      <w:r w:rsidRPr="00017415">
        <w:rPr>
          <w:rFonts w:ascii="Verdana" w:eastAsia="Calibri" w:hAnsi="Verdana"/>
          <w:b/>
          <w:sz w:val="19"/>
          <w:szCs w:val="19"/>
        </w:rPr>
        <w:t>parental abduction</w:t>
      </w:r>
      <w:r w:rsidRPr="00017415">
        <w:rPr>
          <w:rFonts w:ascii="Verdana" w:eastAsia="Calibri" w:hAnsi="Verdana"/>
          <w:sz w:val="19"/>
          <w:szCs w:val="19"/>
        </w:rPr>
        <w:t xml:space="preserve"> where the 1980 Convention is </w:t>
      </w:r>
      <w:r w:rsidRPr="00017415">
        <w:rPr>
          <w:rFonts w:ascii="Verdana" w:eastAsia="Calibri" w:hAnsi="Verdana"/>
          <w:sz w:val="19"/>
          <w:szCs w:val="19"/>
          <w:u w:val="single"/>
        </w:rPr>
        <w:t>not</w:t>
      </w:r>
      <w:r w:rsidRPr="00017415">
        <w:rPr>
          <w:rFonts w:ascii="Verdana" w:eastAsia="Calibri" w:hAnsi="Verdana"/>
          <w:sz w:val="19"/>
          <w:szCs w:val="19"/>
        </w:rPr>
        <w:t xml:space="preserve"> applicable</w:t>
      </w:r>
    </w:p>
    <w:p w:rsidR="00017415" w:rsidRPr="00017415" w:rsidRDefault="00017415" w:rsidP="00017415">
      <w:pPr>
        <w:jc w:val="both"/>
        <w:rPr>
          <w:rFonts w:ascii="Verdana" w:eastAsia="Calibri" w:hAnsi="Verdana"/>
          <w:sz w:val="19"/>
          <w:szCs w:val="19"/>
        </w:rPr>
      </w:pPr>
    </w:p>
    <w:p w:rsidR="00017415" w:rsidRPr="00017415" w:rsidRDefault="00017415" w:rsidP="00017415">
      <w:pPr>
        <w:tabs>
          <w:tab w:val="left" w:pos="1560"/>
        </w:tabs>
        <w:ind w:left="1560" w:hanging="426"/>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bookmarkStart w:id="4" w:name="Check4"/>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bookmarkEnd w:id="4"/>
      <w:r w:rsidRPr="00017415">
        <w:rPr>
          <w:rFonts w:ascii="Verdana" w:eastAsia="Calibri" w:hAnsi="Verdana"/>
          <w:sz w:val="19"/>
          <w:szCs w:val="19"/>
        </w:rPr>
        <w:tab/>
        <w:t>1. None</w:t>
      </w:r>
    </w:p>
    <w:p w:rsidR="00017415" w:rsidRPr="00017415" w:rsidRDefault="00017415" w:rsidP="00017415">
      <w:pPr>
        <w:tabs>
          <w:tab w:val="left" w:pos="1560"/>
        </w:tabs>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2. Assistance in obtaining information on the operation of the 1996 Convention</w:t>
      </w:r>
    </w:p>
    <w:p w:rsidR="00017415" w:rsidRPr="00017415" w:rsidRDefault="00017415" w:rsidP="00017415">
      <w:pPr>
        <w:tabs>
          <w:tab w:val="left" w:pos="1560"/>
        </w:tabs>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3. Assistance in obtaining information on the relevant laws and procedures in the requested State</w:t>
      </w:r>
    </w:p>
    <w:p w:rsidR="00017415" w:rsidRPr="00017415" w:rsidRDefault="00017415" w:rsidP="00017415">
      <w:pPr>
        <w:tabs>
          <w:tab w:val="left" w:pos="1560"/>
        </w:tabs>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4. Establishment of contact with the Central Authority and / or the competent authorities in the requested State to find out the kind of assistance such authorities could provide</w:t>
      </w:r>
    </w:p>
    <w:p w:rsidR="00017415" w:rsidRPr="00017415" w:rsidRDefault="00017415" w:rsidP="00017415">
      <w:pPr>
        <w:tabs>
          <w:tab w:val="left" w:pos="1560"/>
        </w:tabs>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5. Transmission of the request to the Central Authority or to the competent authorities in the requested State</w:t>
      </w:r>
    </w:p>
    <w:p w:rsidR="00017415" w:rsidRPr="00017415" w:rsidRDefault="00017415" w:rsidP="00017415">
      <w:pPr>
        <w:tabs>
          <w:tab w:val="left" w:pos="1560"/>
        </w:tabs>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6. Assistance in discovering the whereabouts of a child who has been wrongfully removed or retained</w:t>
      </w:r>
    </w:p>
    <w:p w:rsidR="00017415" w:rsidRPr="00017415" w:rsidRDefault="00017415" w:rsidP="00017415">
      <w:pPr>
        <w:tabs>
          <w:tab w:val="left" w:pos="1560"/>
        </w:tabs>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7. Assistance in taking provisional / urgent measures of protection to prevent further harm to the child</w:t>
      </w:r>
    </w:p>
    <w:p w:rsidR="00017415" w:rsidRPr="00017415" w:rsidRDefault="00017415" w:rsidP="00017415">
      <w:pPr>
        <w:tabs>
          <w:tab w:val="left" w:pos="1560"/>
        </w:tabs>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8. Assistance in securing the voluntary return of the child or in bringing about an amicable resolution of the issue</w:t>
      </w:r>
    </w:p>
    <w:p w:rsidR="00017415" w:rsidRPr="00017415" w:rsidRDefault="00017415" w:rsidP="00017415">
      <w:pPr>
        <w:tabs>
          <w:tab w:val="left" w:pos="1560"/>
        </w:tabs>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9. Assistance in initiating judicial or administrative proceedings with a view to obtaining the return of the child</w:t>
      </w:r>
    </w:p>
    <w:p w:rsidR="00017415" w:rsidRPr="00017415" w:rsidRDefault="00017415" w:rsidP="00017415">
      <w:pPr>
        <w:tabs>
          <w:tab w:val="left" w:pos="1560"/>
        </w:tabs>
        <w:ind w:left="1560" w:hanging="426"/>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10. Assistance in providing or facilitating the provision of legal aid and advice</w:t>
      </w:r>
    </w:p>
    <w:p w:rsidR="00017415" w:rsidRPr="00017415" w:rsidRDefault="00017415" w:rsidP="00017415">
      <w:pPr>
        <w:tabs>
          <w:tab w:val="left" w:pos="1560"/>
        </w:tabs>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11. Assistance in providing such administrative arrangements as may be necessary and appropriate to secure the safe return of the child</w:t>
      </w:r>
    </w:p>
    <w:p w:rsidR="00017415" w:rsidRPr="00017415" w:rsidRDefault="00017415" w:rsidP="00017415">
      <w:pPr>
        <w:tabs>
          <w:tab w:val="left" w:pos="1560"/>
        </w:tabs>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12. Assistance in obtaining private legal counsel or mediation services</w:t>
      </w:r>
    </w:p>
    <w:p w:rsidR="00017415" w:rsidRPr="00017415" w:rsidRDefault="00017415" w:rsidP="00017415">
      <w:pPr>
        <w:tabs>
          <w:tab w:val="left" w:pos="1560"/>
        </w:tabs>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13. Referral to other governmental and / or non-governmental organisations for assistance</w:t>
      </w:r>
    </w:p>
    <w:p w:rsidR="00017415" w:rsidRPr="00017415" w:rsidRDefault="00017415" w:rsidP="00017415">
      <w:pPr>
        <w:tabs>
          <w:tab w:val="left" w:pos="1560"/>
        </w:tabs>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 xml:space="preserve">14. Regular updates on the progress of the application </w:t>
      </w:r>
    </w:p>
    <w:p w:rsidR="00017415" w:rsidRPr="00017415" w:rsidRDefault="00017415" w:rsidP="00017415">
      <w:pPr>
        <w:tabs>
          <w:tab w:val="left" w:pos="1560"/>
        </w:tabs>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15. Other, please specify</w:t>
      </w:r>
      <w:r w:rsidRPr="00017415">
        <w:rPr>
          <w:rFonts w:ascii="Verdana" w:eastAsia="Calibri" w:hAnsi="Verdana"/>
          <w:sz w:val="19"/>
          <w:szCs w:val="19"/>
          <w:lang w:val="en-US"/>
        </w:rPr>
        <w:t>: </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452"/>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numPr>
          <w:ilvl w:val="0"/>
          <w:numId w:val="13"/>
        </w:numPr>
        <w:ind w:left="1134" w:hanging="567"/>
        <w:contextualSpacing/>
        <w:jc w:val="both"/>
        <w:rPr>
          <w:rFonts w:ascii="Verdana" w:eastAsia="Calibri" w:hAnsi="Verdana"/>
          <w:sz w:val="19"/>
          <w:szCs w:val="19"/>
        </w:rPr>
      </w:pPr>
      <w:r w:rsidRPr="00017415">
        <w:rPr>
          <w:rFonts w:ascii="Verdana" w:eastAsia="Calibri" w:hAnsi="Verdana"/>
          <w:sz w:val="19"/>
          <w:szCs w:val="19"/>
        </w:rPr>
        <w:t xml:space="preserve">A request to secure the return to your State of a </w:t>
      </w:r>
      <w:r w:rsidRPr="00017415">
        <w:rPr>
          <w:rFonts w:ascii="Verdana" w:eastAsia="Calibri" w:hAnsi="Verdana"/>
          <w:b/>
          <w:sz w:val="19"/>
          <w:szCs w:val="19"/>
        </w:rPr>
        <w:t>runaway child</w:t>
      </w:r>
      <w:r w:rsidRPr="00017415">
        <w:rPr>
          <w:rFonts w:ascii="Verdana" w:eastAsia="Calibri" w:hAnsi="Verdana"/>
          <w:sz w:val="19"/>
          <w:szCs w:val="19"/>
        </w:rPr>
        <w:t xml:space="preserve"> (see </w:t>
      </w:r>
      <w:r w:rsidRPr="00017415">
        <w:rPr>
          <w:rFonts w:ascii="Verdana" w:eastAsia="Calibri" w:hAnsi="Verdana"/>
          <w:b/>
          <w:sz w:val="19"/>
          <w:szCs w:val="19"/>
        </w:rPr>
        <w:t>Article 31 c)</w:t>
      </w:r>
      <w:r w:rsidRPr="00017415">
        <w:rPr>
          <w:rFonts w:ascii="Verdana" w:eastAsia="Calibri" w:hAnsi="Verdana"/>
          <w:sz w:val="19"/>
          <w:szCs w:val="19"/>
        </w:rPr>
        <w:t>)</w:t>
      </w:r>
    </w:p>
    <w:p w:rsidR="00017415" w:rsidRPr="00017415" w:rsidRDefault="00017415" w:rsidP="00017415">
      <w:pPr>
        <w:jc w:val="both"/>
        <w:rPr>
          <w:rFonts w:ascii="Verdana" w:eastAsia="Calibri" w:hAnsi="Verdana"/>
          <w:sz w:val="19"/>
          <w:szCs w:val="19"/>
        </w:rPr>
      </w:pPr>
    </w:p>
    <w:p w:rsidR="00017415" w:rsidRPr="00017415" w:rsidRDefault="00017415" w:rsidP="00017415">
      <w:pPr>
        <w:ind w:left="1560" w:hanging="426"/>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1. None</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2. Assistance in obtaining information on the operation of the 1996 Convention</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3. Assistance in obtaining information on the relevant laws and procedures in the requested State</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4. Establishment of contact with the Central Authority and / or the competent authorities in the requested State to find out the kind of assistance such authorities could provide</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5. Transmission of the request to the Central Authority or to the competent authorities in the requested State</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6. Assistance in discovering the whereabouts of a runaway child</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7. Assistance in initiating judicial or administrative proceedings with a view to obtaining the return of the child</w:t>
      </w:r>
    </w:p>
    <w:p w:rsidR="00017415" w:rsidRPr="00017415" w:rsidRDefault="00017415" w:rsidP="00017415">
      <w:pPr>
        <w:ind w:left="1560" w:hanging="426"/>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8. Assistance in providing or facilitating the provision of legal aid and advice</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9. Assistance in providing such administrative arrangements as may be necessary and appropriate to secure the safe return of the child</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 xml:space="preserve">10. Assistance in obtaining private legal counsel </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11. Referral to other governmental and / or non-governmental organisations for assistance</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 xml:space="preserve">12. Regular updates on the progress of the application </w:t>
      </w:r>
    </w:p>
    <w:p w:rsidR="00017415" w:rsidRPr="00017415" w:rsidRDefault="00017415" w:rsidP="00017415">
      <w:pPr>
        <w:ind w:left="1560" w:hanging="426"/>
        <w:contextualSpacing/>
        <w:jc w:val="both"/>
        <w:rPr>
          <w:rFonts w:ascii="Verdana" w:eastAsia="Calibri" w:hAnsi="Verdana"/>
          <w:sz w:val="19"/>
          <w:szCs w:val="19"/>
          <w:lang w:val="en-US"/>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13. Other, please specify</w:t>
      </w:r>
      <w:r w:rsidRPr="00017415">
        <w:rPr>
          <w:rFonts w:ascii="Verdana" w:eastAsia="Calibri" w:hAnsi="Verdana"/>
          <w:sz w:val="19"/>
          <w:szCs w:val="19"/>
          <w:lang w:val="en-US"/>
        </w:rPr>
        <w:t>: </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452"/>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ind w:left="1560" w:hanging="426"/>
        <w:contextualSpacing/>
        <w:jc w:val="both"/>
        <w:rPr>
          <w:rFonts w:ascii="Verdana" w:eastAsia="Calibri" w:hAnsi="Verdana"/>
          <w:sz w:val="19"/>
          <w:szCs w:val="19"/>
        </w:rPr>
      </w:pPr>
    </w:p>
    <w:p w:rsidR="00017415" w:rsidRPr="00017415" w:rsidRDefault="00017415" w:rsidP="00017415">
      <w:pPr>
        <w:numPr>
          <w:ilvl w:val="0"/>
          <w:numId w:val="13"/>
        </w:numPr>
        <w:ind w:left="1134" w:hanging="567"/>
        <w:contextualSpacing/>
        <w:jc w:val="both"/>
        <w:rPr>
          <w:rFonts w:ascii="Verdana" w:eastAsia="Calibri" w:hAnsi="Verdana"/>
          <w:sz w:val="19"/>
          <w:szCs w:val="19"/>
        </w:rPr>
      </w:pPr>
      <w:r w:rsidRPr="00017415">
        <w:rPr>
          <w:rFonts w:ascii="Verdana" w:eastAsia="Calibri" w:hAnsi="Verdana"/>
          <w:sz w:val="19"/>
          <w:szCs w:val="19"/>
        </w:rPr>
        <w:t xml:space="preserve">A request for a </w:t>
      </w:r>
      <w:r w:rsidRPr="00017415">
        <w:rPr>
          <w:rFonts w:ascii="Verdana" w:eastAsia="Calibri" w:hAnsi="Verdana"/>
          <w:b/>
          <w:sz w:val="19"/>
          <w:szCs w:val="19"/>
        </w:rPr>
        <w:t>report on the situation of a child</w:t>
      </w:r>
      <w:r w:rsidRPr="00017415">
        <w:rPr>
          <w:rFonts w:ascii="Verdana" w:eastAsia="Calibri" w:hAnsi="Verdana"/>
          <w:sz w:val="19"/>
          <w:szCs w:val="19"/>
        </w:rPr>
        <w:t xml:space="preserve"> habitually resident in another State Party (</w:t>
      </w:r>
      <w:r w:rsidRPr="00017415">
        <w:rPr>
          <w:rFonts w:ascii="Verdana" w:eastAsia="Calibri" w:hAnsi="Verdana"/>
          <w:i/>
          <w:sz w:val="19"/>
          <w:szCs w:val="19"/>
        </w:rPr>
        <w:t>e.g.</w:t>
      </w:r>
      <w:r w:rsidRPr="00017415">
        <w:rPr>
          <w:rFonts w:ascii="Verdana" w:eastAsia="Calibri" w:hAnsi="Verdana"/>
          <w:sz w:val="19"/>
          <w:szCs w:val="19"/>
        </w:rPr>
        <w:t xml:space="preserve">, a child returned as a result of child abduction proceedings or a child who has moved as a result of a relocation) (see </w:t>
      </w:r>
      <w:r w:rsidRPr="00017415">
        <w:rPr>
          <w:rFonts w:ascii="Verdana" w:eastAsia="Calibri" w:hAnsi="Verdana"/>
          <w:b/>
          <w:sz w:val="19"/>
          <w:szCs w:val="19"/>
        </w:rPr>
        <w:t>Article 32 a)</w:t>
      </w:r>
      <w:r w:rsidRPr="00017415">
        <w:rPr>
          <w:rFonts w:ascii="Verdana" w:eastAsia="Calibri" w:hAnsi="Verdana"/>
          <w:sz w:val="19"/>
          <w:szCs w:val="19"/>
        </w:rPr>
        <w:t>)</w:t>
      </w:r>
    </w:p>
    <w:p w:rsidR="00017415" w:rsidRPr="00017415" w:rsidRDefault="00017415" w:rsidP="00017415">
      <w:pPr>
        <w:jc w:val="both"/>
        <w:rPr>
          <w:rFonts w:ascii="Verdana" w:eastAsia="Calibri" w:hAnsi="Verdana"/>
          <w:sz w:val="19"/>
          <w:szCs w:val="19"/>
        </w:rPr>
      </w:pPr>
    </w:p>
    <w:p w:rsidR="00017415" w:rsidRPr="00017415" w:rsidRDefault="00017415" w:rsidP="00017415">
      <w:pPr>
        <w:ind w:left="1560" w:hanging="426"/>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1. None</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2. Assistance in obtaining information on the operation of the 1996 Convention</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3. Assistance in obtaining information on the relevant laws and procedures in the requested State</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lastRenderedPageBreak/>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4. Establishment of contact with the Central Authority and / or the competent authorities in the requested State to find out the kind of assistance such authorities could provide</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5. Transmission of the request to the Central Authority or to the competent authorities in the requested State</w:t>
      </w:r>
    </w:p>
    <w:p w:rsidR="00017415" w:rsidRPr="00017415" w:rsidRDefault="00017415" w:rsidP="00017415">
      <w:pPr>
        <w:ind w:left="1560" w:hanging="426"/>
        <w:contextualSpacing/>
        <w:jc w:val="both"/>
        <w:rPr>
          <w:rFonts w:ascii="Verdana" w:eastAsia="Calibri" w:hAnsi="Verdana"/>
          <w:sz w:val="19"/>
          <w:szCs w:val="19"/>
          <w:lang w:val="en-US"/>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6. Other, please specify</w:t>
      </w:r>
      <w:r w:rsidRPr="00017415">
        <w:rPr>
          <w:rFonts w:ascii="Verdana" w:eastAsia="Calibri" w:hAnsi="Verdana"/>
          <w:sz w:val="19"/>
          <w:szCs w:val="19"/>
          <w:lang w:val="en-US"/>
        </w:rPr>
        <w:t>: </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452"/>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numPr>
          <w:ilvl w:val="0"/>
          <w:numId w:val="13"/>
        </w:numPr>
        <w:ind w:left="1134" w:hanging="567"/>
        <w:contextualSpacing/>
        <w:jc w:val="both"/>
        <w:rPr>
          <w:rFonts w:ascii="Verdana" w:eastAsia="Calibri" w:hAnsi="Verdana"/>
          <w:sz w:val="19"/>
          <w:szCs w:val="19"/>
        </w:rPr>
      </w:pPr>
      <w:r w:rsidRPr="00017415">
        <w:rPr>
          <w:rFonts w:ascii="Verdana" w:eastAsia="Calibri" w:hAnsi="Verdana"/>
          <w:sz w:val="19"/>
          <w:szCs w:val="19"/>
        </w:rPr>
        <w:t xml:space="preserve">A request that the competent authorities of another State Party decide on the </w:t>
      </w:r>
      <w:r w:rsidRPr="00017415">
        <w:rPr>
          <w:rFonts w:ascii="Verdana" w:eastAsia="Calibri" w:hAnsi="Verdana"/>
          <w:b/>
          <w:sz w:val="19"/>
          <w:szCs w:val="19"/>
        </w:rPr>
        <w:t>recognition or non-recognition</w:t>
      </w:r>
      <w:r w:rsidRPr="00017415">
        <w:rPr>
          <w:rFonts w:ascii="Verdana" w:eastAsia="Calibri" w:hAnsi="Verdana"/>
          <w:sz w:val="19"/>
          <w:szCs w:val="19"/>
        </w:rPr>
        <w:t xml:space="preserve"> of a measure taken in your State (see </w:t>
      </w:r>
      <w:r w:rsidRPr="00017415">
        <w:rPr>
          <w:rFonts w:ascii="Verdana" w:eastAsia="Calibri" w:hAnsi="Verdana"/>
          <w:b/>
          <w:sz w:val="19"/>
          <w:szCs w:val="19"/>
        </w:rPr>
        <w:t>Article 24</w:t>
      </w:r>
      <w:r w:rsidRPr="00017415">
        <w:rPr>
          <w:rFonts w:ascii="Verdana" w:eastAsia="Calibri" w:hAnsi="Verdana"/>
          <w:sz w:val="19"/>
          <w:szCs w:val="19"/>
        </w:rPr>
        <w:t>)</w:t>
      </w:r>
    </w:p>
    <w:p w:rsidR="00017415" w:rsidRPr="00017415" w:rsidRDefault="00017415" w:rsidP="00017415">
      <w:pPr>
        <w:jc w:val="both"/>
        <w:rPr>
          <w:rFonts w:ascii="Verdana" w:eastAsia="Calibri" w:hAnsi="Verdana"/>
          <w:sz w:val="19"/>
          <w:szCs w:val="19"/>
        </w:rPr>
      </w:pPr>
    </w:p>
    <w:p w:rsidR="00017415" w:rsidRPr="00017415" w:rsidRDefault="00017415" w:rsidP="00017415">
      <w:pPr>
        <w:ind w:left="1560" w:hanging="426"/>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1. None</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2. Assistance in obtaining information on the operation of the 1996 Convention</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3. Assistance in obtaining information on the relevant laws and procedures in the requested State</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4. Establishment of contact with the Central Authority and / or the competent authorities in the requested State to find out the kind of assistance such authorities could provide</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5. Transmission of the request to the Central Authority or to the competent authorities in the requested State</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6. Assistance in obtaining private legal counsel</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7. Regular updates on the progress of the request</w:t>
      </w:r>
    </w:p>
    <w:p w:rsidR="00017415" w:rsidRPr="00017415" w:rsidRDefault="00017415" w:rsidP="00017415">
      <w:pPr>
        <w:ind w:left="1560" w:hanging="426"/>
        <w:contextualSpacing/>
        <w:jc w:val="both"/>
        <w:rPr>
          <w:rFonts w:ascii="Verdana" w:eastAsia="Calibri" w:hAnsi="Verdana"/>
          <w:sz w:val="19"/>
          <w:szCs w:val="19"/>
          <w:lang w:val="en-US"/>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8. Other, please specify</w:t>
      </w:r>
      <w:r w:rsidRPr="00017415">
        <w:rPr>
          <w:rFonts w:ascii="Verdana" w:eastAsia="Calibri" w:hAnsi="Verdana"/>
          <w:sz w:val="19"/>
          <w:szCs w:val="19"/>
          <w:lang w:val="en-US"/>
        </w:rPr>
        <w:t>: </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452"/>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numPr>
          <w:ilvl w:val="0"/>
          <w:numId w:val="13"/>
        </w:numPr>
        <w:ind w:left="1134" w:hanging="567"/>
        <w:contextualSpacing/>
        <w:jc w:val="both"/>
        <w:rPr>
          <w:rFonts w:ascii="Verdana" w:eastAsia="Calibri" w:hAnsi="Verdana"/>
          <w:sz w:val="19"/>
          <w:szCs w:val="19"/>
        </w:rPr>
      </w:pPr>
      <w:r w:rsidRPr="00017415">
        <w:rPr>
          <w:rFonts w:ascii="Verdana" w:eastAsia="Calibri" w:hAnsi="Verdana"/>
          <w:sz w:val="19"/>
          <w:szCs w:val="19"/>
        </w:rPr>
        <w:t xml:space="preserve">A request that the competent authorities of another State Party </w:t>
      </w:r>
      <w:r w:rsidRPr="00017415">
        <w:rPr>
          <w:rFonts w:ascii="Verdana" w:eastAsia="Calibri" w:hAnsi="Verdana"/>
          <w:b/>
          <w:sz w:val="19"/>
          <w:szCs w:val="19"/>
        </w:rPr>
        <w:t>declare enforceable or register for the purpose of enforcement</w:t>
      </w:r>
      <w:r w:rsidRPr="00017415">
        <w:rPr>
          <w:rFonts w:ascii="Verdana" w:eastAsia="Calibri" w:hAnsi="Verdana"/>
          <w:sz w:val="19"/>
          <w:szCs w:val="19"/>
        </w:rPr>
        <w:t xml:space="preserve"> measures taken in your State (see </w:t>
      </w:r>
      <w:r w:rsidRPr="00017415">
        <w:rPr>
          <w:rFonts w:ascii="Verdana" w:eastAsia="Calibri" w:hAnsi="Verdana"/>
          <w:b/>
          <w:sz w:val="19"/>
          <w:szCs w:val="19"/>
        </w:rPr>
        <w:t>Article 26</w:t>
      </w:r>
      <w:r w:rsidRPr="00017415">
        <w:rPr>
          <w:rFonts w:ascii="Verdana" w:eastAsia="Calibri" w:hAnsi="Verdana"/>
          <w:sz w:val="19"/>
          <w:szCs w:val="19"/>
        </w:rPr>
        <w:t>)</w:t>
      </w:r>
    </w:p>
    <w:p w:rsidR="00017415" w:rsidRPr="00017415" w:rsidRDefault="00017415" w:rsidP="00017415">
      <w:pPr>
        <w:jc w:val="both"/>
        <w:rPr>
          <w:rFonts w:ascii="Verdana" w:eastAsia="Calibri" w:hAnsi="Verdana"/>
          <w:sz w:val="19"/>
          <w:szCs w:val="19"/>
        </w:rPr>
      </w:pPr>
    </w:p>
    <w:p w:rsidR="00017415" w:rsidRPr="00017415" w:rsidRDefault="00017415" w:rsidP="00017415">
      <w:pPr>
        <w:ind w:left="1560" w:hanging="426"/>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1. None</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2. Assistance in obtaining information on the operation of the 1996 Convention</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3. Assistance in obtaining information on the relevant laws and procedures in the requested State</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4. Establishment of contact with the Central Authority and / or the competent authorities in the requested State to find out the kind of assistance such authorities could provide</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5. Transmission of the request to the Central Authority or to the competent authorities in the requested State</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 xml:space="preserve">6. Assistance in obtaining private legal counsel </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7. Regular updates on the progress of the request</w:t>
      </w:r>
    </w:p>
    <w:p w:rsidR="00017415" w:rsidRPr="00017415" w:rsidRDefault="00017415" w:rsidP="00017415">
      <w:pPr>
        <w:ind w:left="1560" w:hanging="426"/>
        <w:contextualSpacing/>
        <w:jc w:val="both"/>
        <w:rPr>
          <w:rFonts w:ascii="Verdana" w:eastAsia="Calibri" w:hAnsi="Verdana"/>
          <w:sz w:val="19"/>
          <w:szCs w:val="19"/>
          <w:lang w:val="en-US"/>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8. Other, please specify</w:t>
      </w:r>
      <w:r w:rsidRPr="00017415">
        <w:rPr>
          <w:rFonts w:ascii="Verdana" w:eastAsia="Calibri" w:hAnsi="Verdana"/>
          <w:sz w:val="19"/>
          <w:szCs w:val="19"/>
          <w:lang w:val="en-US"/>
        </w:rPr>
        <w:t>: </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452"/>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ind w:left="1560" w:hanging="426"/>
        <w:contextualSpacing/>
        <w:jc w:val="both"/>
        <w:rPr>
          <w:rFonts w:ascii="Verdana" w:eastAsia="Calibri" w:hAnsi="Verdana"/>
          <w:sz w:val="19"/>
          <w:szCs w:val="19"/>
        </w:rPr>
      </w:pPr>
    </w:p>
    <w:p w:rsidR="00017415" w:rsidRPr="00017415" w:rsidRDefault="00017415" w:rsidP="00017415">
      <w:pPr>
        <w:tabs>
          <w:tab w:val="left" w:pos="567"/>
        </w:tabs>
        <w:jc w:val="both"/>
        <w:rPr>
          <w:rFonts w:ascii="Verdana" w:eastAsia="Calibri" w:hAnsi="Verdana"/>
          <w:sz w:val="19"/>
          <w:szCs w:val="19"/>
        </w:rPr>
      </w:pPr>
      <w:r w:rsidRPr="00017415">
        <w:rPr>
          <w:rFonts w:ascii="Verdana" w:eastAsia="Calibri" w:hAnsi="Verdana"/>
          <w:sz w:val="19"/>
          <w:szCs w:val="19"/>
        </w:rPr>
        <w:t>29.</w:t>
      </w:r>
      <w:r w:rsidRPr="00017415">
        <w:rPr>
          <w:rFonts w:ascii="Verdana" w:eastAsia="Calibri" w:hAnsi="Verdana"/>
          <w:sz w:val="19"/>
          <w:szCs w:val="19"/>
        </w:rPr>
        <w:tab/>
        <w:t xml:space="preserve">With the understanding that services provided by Central Authorities under the 1996 Convention may vary, if your Central Authority were to receive a request of assistance from </w:t>
      </w:r>
      <w:r w:rsidRPr="00017415">
        <w:rPr>
          <w:rFonts w:ascii="Verdana" w:eastAsia="Calibri" w:hAnsi="Verdana"/>
          <w:b/>
          <w:sz w:val="19"/>
          <w:szCs w:val="19"/>
        </w:rPr>
        <w:t>another Central Authority</w:t>
      </w:r>
      <w:r w:rsidRPr="00017415">
        <w:rPr>
          <w:rFonts w:ascii="Verdana" w:eastAsia="Calibri" w:hAnsi="Verdana"/>
          <w:sz w:val="19"/>
          <w:szCs w:val="19"/>
        </w:rPr>
        <w:t xml:space="preserve"> on behalf of an individual residing abroad, in connection with the following matters, please specify the nature of the assistance that your Central Authority provides or would provide if the situation was to arise. </w:t>
      </w:r>
    </w:p>
    <w:p w:rsidR="00017415" w:rsidRPr="00017415" w:rsidRDefault="00017415" w:rsidP="00017415">
      <w:pPr>
        <w:jc w:val="both"/>
        <w:rPr>
          <w:rFonts w:ascii="Verdana" w:eastAsia="Calibri" w:hAnsi="Verdana"/>
          <w:sz w:val="19"/>
          <w:szCs w:val="19"/>
        </w:rPr>
      </w:pPr>
    </w:p>
    <w:p w:rsidR="00017415" w:rsidRPr="00017415" w:rsidRDefault="00017415" w:rsidP="00017415">
      <w:pPr>
        <w:numPr>
          <w:ilvl w:val="0"/>
          <w:numId w:val="12"/>
        </w:numPr>
        <w:ind w:left="1134" w:hanging="567"/>
        <w:contextualSpacing/>
        <w:jc w:val="both"/>
        <w:rPr>
          <w:rFonts w:ascii="Verdana" w:eastAsia="Calibri" w:hAnsi="Verdana"/>
          <w:sz w:val="19"/>
          <w:szCs w:val="19"/>
        </w:rPr>
      </w:pPr>
      <w:r w:rsidRPr="00017415">
        <w:rPr>
          <w:rFonts w:ascii="Verdana" w:eastAsia="Calibri" w:hAnsi="Verdana"/>
          <w:sz w:val="19"/>
          <w:szCs w:val="19"/>
        </w:rPr>
        <w:t xml:space="preserve">A request to organise or secure effective </w:t>
      </w:r>
      <w:r w:rsidRPr="00017415">
        <w:rPr>
          <w:rFonts w:ascii="Verdana" w:eastAsia="Calibri" w:hAnsi="Verdana"/>
          <w:b/>
          <w:sz w:val="19"/>
          <w:szCs w:val="19"/>
        </w:rPr>
        <w:t>exercise of rights of access</w:t>
      </w:r>
      <w:r w:rsidRPr="00017415">
        <w:rPr>
          <w:rFonts w:ascii="Verdana" w:eastAsia="Calibri" w:hAnsi="Verdana"/>
          <w:sz w:val="19"/>
          <w:szCs w:val="19"/>
        </w:rPr>
        <w:t xml:space="preserve"> </w:t>
      </w:r>
    </w:p>
    <w:p w:rsidR="00017415" w:rsidRPr="00017415" w:rsidRDefault="00017415" w:rsidP="00017415">
      <w:pPr>
        <w:jc w:val="both"/>
        <w:rPr>
          <w:rFonts w:ascii="Verdana" w:eastAsia="Calibri" w:hAnsi="Verdana"/>
          <w:sz w:val="19"/>
          <w:szCs w:val="19"/>
        </w:rPr>
      </w:pPr>
    </w:p>
    <w:p w:rsidR="00017415" w:rsidRPr="00017415" w:rsidRDefault="00017415" w:rsidP="00017415">
      <w:pPr>
        <w:ind w:left="1560" w:hanging="426"/>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1. None</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2. Providing information on the operation of the 1996 Convention and / or the relevant laws and procedures in your State</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3. Assistance in initiating judicial or administrative proceedings with a view to making arrangements for organising or securing the effective exercise of rights of access</w:t>
      </w:r>
    </w:p>
    <w:p w:rsidR="00017415" w:rsidRPr="00017415" w:rsidRDefault="00017415" w:rsidP="00017415">
      <w:pPr>
        <w:ind w:left="1560" w:hanging="426"/>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4. Assistance in providing or facilitating the provision of legal aid and advice</w:t>
      </w:r>
    </w:p>
    <w:p w:rsidR="00017415" w:rsidRPr="00017415" w:rsidRDefault="00017415" w:rsidP="00017415">
      <w:pPr>
        <w:ind w:left="1560" w:hanging="426"/>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5. Assistance in obtaining private legal counsel or mediation services available in your State</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6. Referral to other governmental and / or non-governmental organisations for assistance</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 xml:space="preserve">7. Regular updates on the progress of the application </w:t>
      </w:r>
    </w:p>
    <w:p w:rsidR="00017415" w:rsidRPr="00017415" w:rsidRDefault="00017415" w:rsidP="00017415">
      <w:pPr>
        <w:ind w:left="1560" w:hanging="426"/>
        <w:contextualSpacing/>
        <w:jc w:val="both"/>
        <w:rPr>
          <w:rFonts w:ascii="Verdana" w:eastAsia="Calibri" w:hAnsi="Verdana"/>
          <w:sz w:val="19"/>
          <w:szCs w:val="19"/>
        </w:rPr>
      </w:pPr>
    </w:p>
    <w:p w:rsidR="00017415" w:rsidRPr="00017415" w:rsidRDefault="00017415" w:rsidP="00017415">
      <w:pPr>
        <w:ind w:left="1560" w:hanging="426"/>
        <w:contextualSpacing/>
        <w:jc w:val="both"/>
        <w:rPr>
          <w:rFonts w:ascii="Verdana" w:eastAsia="Calibri" w:hAnsi="Verdana"/>
          <w:sz w:val="19"/>
          <w:szCs w:val="19"/>
          <w:lang w:val="en-US"/>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8. Other, please specify</w:t>
      </w:r>
      <w:r w:rsidRPr="00017415">
        <w:rPr>
          <w:rFonts w:ascii="Verdana" w:eastAsia="Calibri" w:hAnsi="Verdana"/>
          <w:sz w:val="19"/>
          <w:szCs w:val="19"/>
          <w:lang w:val="en-US"/>
        </w:rPr>
        <w:t>: </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452"/>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numPr>
          <w:ilvl w:val="0"/>
          <w:numId w:val="12"/>
        </w:numPr>
        <w:ind w:left="1134" w:hanging="567"/>
        <w:contextualSpacing/>
        <w:jc w:val="both"/>
        <w:rPr>
          <w:rFonts w:ascii="Verdana" w:eastAsia="Calibri" w:hAnsi="Verdana"/>
          <w:sz w:val="19"/>
          <w:szCs w:val="19"/>
        </w:rPr>
      </w:pPr>
      <w:r w:rsidRPr="00017415">
        <w:rPr>
          <w:rFonts w:ascii="Verdana" w:eastAsia="Calibri" w:hAnsi="Verdana"/>
          <w:sz w:val="19"/>
          <w:szCs w:val="19"/>
        </w:rPr>
        <w:t xml:space="preserve">A request to secure the return to the State of habitual residence of a child subject to parental abduction where the 1980 Convention is </w:t>
      </w:r>
      <w:r w:rsidRPr="00017415">
        <w:rPr>
          <w:rFonts w:ascii="Verdana" w:eastAsia="Calibri" w:hAnsi="Verdana"/>
          <w:sz w:val="19"/>
          <w:szCs w:val="19"/>
          <w:u w:val="single"/>
        </w:rPr>
        <w:t>not</w:t>
      </w:r>
      <w:r w:rsidRPr="00017415">
        <w:rPr>
          <w:rFonts w:ascii="Verdana" w:eastAsia="Calibri" w:hAnsi="Verdana"/>
          <w:sz w:val="19"/>
          <w:szCs w:val="19"/>
        </w:rPr>
        <w:t xml:space="preserve"> applicable</w:t>
      </w:r>
    </w:p>
    <w:p w:rsidR="00017415" w:rsidRPr="00017415" w:rsidRDefault="00017415" w:rsidP="00017415">
      <w:pPr>
        <w:jc w:val="both"/>
        <w:rPr>
          <w:rFonts w:ascii="Verdana" w:eastAsia="Calibri" w:hAnsi="Verdana"/>
          <w:sz w:val="19"/>
          <w:szCs w:val="19"/>
        </w:rPr>
      </w:pPr>
    </w:p>
    <w:p w:rsidR="00017415" w:rsidRPr="00017415" w:rsidRDefault="00017415" w:rsidP="00017415">
      <w:pPr>
        <w:ind w:left="1560" w:hanging="426"/>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1. None</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2. Providing information on the operation of the 1996 Convention and / or the relevant laws and procedures in your State</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3. Assistance in discovering the whereabouts of a child who has been wrongfully removed or retained</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4. Assistance in taking provisional measures of protection to prevent further harm to the child</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5. Assistance in securing the voluntary return of the child or in bringing about an amicable resolution of the issue</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6. Assistance in initiating judicial or administrative proceedings with a view to obtaining the return of the child</w:t>
      </w:r>
    </w:p>
    <w:p w:rsidR="00017415" w:rsidRPr="00017415" w:rsidRDefault="00017415" w:rsidP="00017415">
      <w:pPr>
        <w:ind w:left="1560" w:hanging="426"/>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7. Assistance in providing or facilitating the provision of legal aid and advice</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8. Assistance in providing such administrative arrangements as may be necessary and appropriate to secure the safe return of the child</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9. Assistance in obtaining private legal counsel or mediation services</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Referral to other governmental and / or non-governmental organisations for assistance</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 xml:space="preserve">10. Regular updates on the progress of the application </w:t>
      </w:r>
    </w:p>
    <w:p w:rsidR="00017415" w:rsidRPr="00017415" w:rsidRDefault="00017415" w:rsidP="00017415">
      <w:pPr>
        <w:ind w:left="1560" w:hanging="426"/>
        <w:contextualSpacing/>
        <w:jc w:val="both"/>
        <w:rPr>
          <w:rFonts w:ascii="Verdana" w:eastAsia="Calibri" w:hAnsi="Verdana"/>
          <w:sz w:val="19"/>
          <w:szCs w:val="19"/>
          <w:lang w:val="en-US"/>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11. Other, please specify</w:t>
      </w:r>
      <w:r w:rsidRPr="00017415">
        <w:rPr>
          <w:rFonts w:ascii="Verdana" w:eastAsia="Calibri" w:hAnsi="Verdana"/>
          <w:sz w:val="19"/>
          <w:szCs w:val="19"/>
          <w:lang w:val="en-US"/>
        </w:rPr>
        <w:t>: </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452"/>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ind w:left="1701" w:hanging="567"/>
        <w:contextualSpacing/>
        <w:jc w:val="both"/>
        <w:rPr>
          <w:rFonts w:ascii="Verdana" w:eastAsia="Calibri" w:hAnsi="Verdana"/>
          <w:sz w:val="19"/>
          <w:szCs w:val="19"/>
        </w:rPr>
      </w:pPr>
    </w:p>
    <w:p w:rsidR="00017415" w:rsidRPr="00017415" w:rsidRDefault="00017415" w:rsidP="00017415">
      <w:pPr>
        <w:numPr>
          <w:ilvl w:val="0"/>
          <w:numId w:val="12"/>
        </w:numPr>
        <w:ind w:left="1134" w:hanging="567"/>
        <w:contextualSpacing/>
        <w:jc w:val="both"/>
        <w:rPr>
          <w:rFonts w:ascii="Verdana" w:eastAsia="Calibri" w:hAnsi="Verdana"/>
          <w:sz w:val="19"/>
          <w:szCs w:val="19"/>
        </w:rPr>
      </w:pPr>
      <w:r w:rsidRPr="00017415">
        <w:rPr>
          <w:rFonts w:ascii="Verdana" w:eastAsia="Calibri" w:hAnsi="Verdana"/>
          <w:sz w:val="19"/>
          <w:szCs w:val="19"/>
        </w:rPr>
        <w:t xml:space="preserve">A request to secure the return of a runaway child (see </w:t>
      </w:r>
      <w:r w:rsidRPr="00017415">
        <w:rPr>
          <w:rFonts w:ascii="Verdana" w:eastAsia="Calibri" w:hAnsi="Verdana"/>
          <w:b/>
          <w:sz w:val="19"/>
          <w:szCs w:val="19"/>
        </w:rPr>
        <w:t>Article 31 c)</w:t>
      </w:r>
      <w:r w:rsidRPr="00017415">
        <w:rPr>
          <w:rFonts w:ascii="Verdana" w:eastAsia="Calibri" w:hAnsi="Verdana"/>
          <w:sz w:val="19"/>
          <w:szCs w:val="19"/>
        </w:rPr>
        <w:t>)</w:t>
      </w:r>
    </w:p>
    <w:p w:rsidR="00017415" w:rsidRPr="00017415" w:rsidRDefault="00017415" w:rsidP="00017415">
      <w:pPr>
        <w:jc w:val="both"/>
        <w:rPr>
          <w:rFonts w:ascii="Verdana" w:eastAsia="Calibri" w:hAnsi="Verdana"/>
          <w:sz w:val="19"/>
          <w:szCs w:val="19"/>
        </w:rPr>
      </w:pPr>
    </w:p>
    <w:p w:rsidR="00017415" w:rsidRPr="00017415" w:rsidRDefault="00017415" w:rsidP="00017415">
      <w:pPr>
        <w:ind w:left="1560" w:hanging="426"/>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1. None</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2. Providing information on the operation of the 1996 Convention and / or on the relevant laws and procedures in your State</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3. Assistance in discovering the whereabouts of a runaway child</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Assistance in initiating judicial or administrative proceedings with a view to obtaining the return of the child</w:t>
      </w:r>
    </w:p>
    <w:p w:rsidR="00017415" w:rsidRPr="00017415" w:rsidRDefault="00017415" w:rsidP="00017415">
      <w:pPr>
        <w:ind w:left="1560" w:hanging="426"/>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4. Assistance in providing or facilitating the provision of legal aid and advice</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Assistance in providing such administrative arrangements as may be necessary and appropriate to secure the safe return of the child</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 xml:space="preserve">5. Assistance in obtaining private legal counsel </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6. Referral to other governmental and / or non-governmental organisations for assistance</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 xml:space="preserve">7. Regular updates on the progress of the application </w:t>
      </w:r>
    </w:p>
    <w:p w:rsidR="00017415" w:rsidRPr="00017415" w:rsidRDefault="00017415" w:rsidP="00017415">
      <w:pPr>
        <w:ind w:left="1560" w:hanging="426"/>
        <w:contextualSpacing/>
        <w:jc w:val="both"/>
        <w:rPr>
          <w:rFonts w:ascii="Verdana" w:eastAsia="Calibri" w:hAnsi="Verdana"/>
          <w:sz w:val="19"/>
          <w:szCs w:val="19"/>
          <w:lang w:val="en-US"/>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8. Other, please specify</w:t>
      </w:r>
      <w:r w:rsidRPr="00017415">
        <w:rPr>
          <w:rFonts w:ascii="Verdana" w:eastAsia="Calibri" w:hAnsi="Verdana"/>
          <w:sz w:val="19"/>
          <w:szCs w:val="19"/>
          <w:lang w:val="en-US"/>
        </w:rPr>
        <w:t>: </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452"/>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ind w:left="1560" w:hanging="426"/>
        <w:contextualSpacing/>
        <w:jc w:val="both"/>
        <w:rPr>
          <w:rFonts w:ascii="Verdana" w:eastAsia="Calibri" w:hAnsi="Verdana"/>
          <w:sz w:val="19"/>
          <w:szCs w:val="19"/>
        </w:rPr>
      </w:pPr>
    </w:p>
    <w:p w:rsidR="00017415" w:rsidRPr="00017415" w:rsidRDefault="00017415" w:rsidP="00017415">
      <w:pPr>
        <w:numPr>
          <w:ilvl w:val="0"/>
          <w:numId w:val="12"/>
        </w:numPr>
        <w:ind w:left="1134" w:hanging="567"/>
        <w:contextualSpacing/>
        <w:jc w:val="both"/>
        <w:rPr>
          <w:rFonts w:ascii="Verdana" w:eastAsia="Calibri" w:hAnsi="Verdana"/>
          <w:sz w:val="19"/>
          <w:szCs w:val="19"/>
        </w:rPr>
      </w:pPr>
      <w:r w:rsidRPr="00017415">
        <w:rPr>
          <w:rFonts w:ascii="Verdana" w:eastAsia="Calibri" w:hAnsi="Verdana"/>
          <w:sz w:val="19"/>
          <w:szCs w:val="19"/>
        </w:rPr>
        <w:t>A request for a report on the situation of a child habitually resident in your State (</w:t>
      </w:r>
      <w:r w:rsidRPr="00017415">
        <w:rPr>
          <w:rFonts w:ascii="Verdana" w:eastAsia="Calibri" w:hAnsi="Verdana"/>
          <w:i/>
          <w:sz w:val="19"/>
          <w:szCs w:val="19"/>
        </w:rPr>
        <w:t>e.g.</w:t>
      </w:r>
      <w:r w:rsidRPr="00017415">
        <w:rPr>
          <w:rFonts w:ascii="Verdana" w:eastAsia="Calibri" w:hAnsi="Verdana"/>
          <w:sz w:val="19"/>
          <w:szCs w:val="19"/>
        </w:rPr>
        <w:t xml:space="preserve">, a child returned as a result of child abduction proceedings or a child who has moved as a result of a relocation) (see </w:t>
      </w:r>
      <w:r w:rsidRPr="00017415">
        <w:rPr>
          <w:rFonts w:ascii="Verdana" w:eastAsia="Calibri" w:hAnsi="Verdana"/>
          <w:b/>
          <w:sz w:val="19"/>
          <w:szCs w:val="19"/>
        </w:rPr>
        <w:t>Article 32 a)</w:t>
      </w:r>
      <w:r w:rsidRPr="00017415">
        <w:rPr>
          <w:rFonts w:ascii="Verdana" w:eastAsia="Calibri" w:hAnsi="Verdana"/>
          <w:sz w:val="19"/>
          <w:szCs w:val="19"/>
        </w:rPr>
        <w:t>)</w:t>
      </w:r>
    </w:p>
    <w:p w:rsidR="00017415" w:rsidRPr="00017415" w:rsidRDefault="00017415" w:rsidP="00017415">
      <w:pPr>
        <w:ind w:left="720"/>
        <w:jc w:val="both"/>
        <w:rPr>
          <w:rFonts w:ascii="Verdana" w:eastAsia="Calibri" w:hAnsi="Verdana"/>
          <w:sz w:val="19"/>
          <w:szCs w:val="19"/>
        </w:rPr>
      </w:pPr>
    </w:p>
    <w:p w:rsidR="00017415" w:rsidRPr="00017415" w:rsidRDefault="00017415" w:rsidP="00017415">
      <w:pPr>
        <w:ind w:left="1560" w:hanging="426"/>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1. None</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2. Providing information on the operation of the 1996 Convention and / or on the relevant laws in your State</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3. Preparing and transmitting the requested report</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4. Transmission of the request to the competent authorities in your State</w:t>
      </w:r>
    </w:p>
    <w:p w:rsidR="00017415" w:rsidRPr="00017415" w:rsidRDefault="00017415" w:rsidP="00017415">
      <w:pPr>
        <w:ind w:left="1560" w:hanging="426"/>
        <w:contextualSpacing/>
        <w:jc w:val="both"/>
        <w:rPr>
          <w:rFonts w:ascii="Verdana" w:eastAsia="Calibri" w:hAnsi="Verdana"/>
          <w:sz w:val="19"/>
          <w:szCs w:val="19"/>
          <w:lang w:val="en-US"/>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5. Other, please specify</w:t>
      </w:r>
      <w:r w:rsidRPr="00017415">
        <w:rPr>
          <w:rFonts w:ascii="Verdana" w:eastAsia="Calibri" w:hAnsi="Verdana"/>
          <w:sz w:val="19"/>
          <w:szCs w:val="19"/>
          <w:lang w:val="en-US"/>
        </w:rPr>
        <w:t>: </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452"/>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ind w:left="1560" w:hanging="426"/>
        <w:contextualSpacing/>
        <w:jc w:val="both"/>
        <w:rPr>
          <w:rFonts w:ascii="Verdana" w:eastAsia="Calibri" w:hAnsi="Verdana"/>
          <w:sz w:val="19"/>
          <w:szCs w:val="19"/>
        </w:rPr>
      </w:pPr>
    </w:p>
    <w:p w:rsidR="00017415" w:rsidRPr="00017415" w:rsidRDefault="00017415" w:rsidP="00017415">
      <w:pPr>
        <w:numPr>
          <w:ilvl w:val="0"/>
          <w:numId w:val="12"/>
        </w:numPr>
        <w:ind w:left="1134" w:hanging="567"/>
        <w:contextualSpacing/>
        <w:jc w:val="both"/>
        <w:rPr>
          <w:rFonts w:ascii="Verdana" w:eastAsia="Calibri" w:hAnsi="Verdana"/>
          <w:sz w:val="19"/>
          <w:szCs w:val="19"/>
        </w:rPr>
      </w:pPr>
      <w:r w:rsidRPr="00017415">
        <w:rPr>
          <w:rFonts w:ascii="Verdana" w:eastAsia="Calibri" w:hAnsi="Verdana"/>
          <w:sz w:val="19"/>
          <w:szCs w:val="19"/>
        </w:rPr>
        <w:t xml:space="preserve">A request that the competent authorities of your State decide on the recognition or </w:t>
      </w:r>
    </w:p>
    <w:p w:rsidR="00017415" w:rsidRPr="00017415" w:rsidRDefault="00017415" w:rsidP="00017415">
      <w:pPr>
        <w:ind w:left="1080"/>
        <w:contextualSpacing/>
        <w:jc w:val="both"/>
        <w:rPr>
          <w:rFonts w:ascii="Verdana" w:eastAsia="Calibri" w:hAnsi="Verdana"/>
          <w:sz w:val="19"/>
          <w:szCs w:val="19"/>
        </w:rPr>
      </w:pPr>
      <w:r w:rsidRPr="00017415">
        <w:rPr>
          <w:rFonts w:ascii="Verdana" w:eastAsia="Calibri" w:hAnsi="Verdana"/>
          <w:sz w:val="19"/>
          <w:szCs w:val="19"/>
        </w:rPr>
        <w:t xml:space="preserve">non-recognition of a measure taken in another State Party (see </w:t>
      </w:r>
      <w:r w:rsidRPr="00017415">
        <w:rPr>
          <w:rFonts w:ascii="Verdana" w:eastAsia="Calibri" w:hAnsi="Verdana"/>
          <w:b/>
          <w:sz w:val="19"/>
          <w:szCs w:val="19"/>
        </w:rPr>
        <w:t>Article 24</w:t>
      </w:r>
      <w:r w:rsidRPr="00017415">
        <w:rPr>
          <w:rFonts w:ascii="Verdana" w:eastAsia="Calibri" w:hAnsi="Verdana"/>
          <w:sz w:val="19"/>
          <w:szCs w:val="19"/>
        </w:rPr>
        <w:t>)</w:t>
      </w:r>
    </w:p>
    <w:p w:rsidR="00017415" w:rsidRPr="00017415" w:rsidRDefault="00017415" w:rsidP="00017415">
      <w:pPr>
        <w:ind w:left="1080"/>
        <w:contextualSpacing/>
        <w:jc w:val="both"/>
        <w:rPr>
          <w:rFonts w:ascii="Verdana" w:eastAsia="Calibri" w:hAnsi="Verdana"/>
          <w:sz w:val="19"/>
          <w:szCs w:val="19"/>
        </w:rPr>
      </w:pPr>
    </w:p>
    <w:p w:rsidR="00017415" w:rsidRPr="00017415" w:rsidRDefault="00017415" w:rsidP="00017415">
      <w:pPr>
        <w:ind w:left="1560" w:hanging="426"/>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1. None</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2. Providing information on the operation of the 1996 Convention and / or relevant laws in your State</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lastRenderedPageBreak/>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3. Transmission of the request to the competent authorities in your State</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4. Assistance in obtaining private legal counsel</w:t>
      </w:r>
    </w:p>
    <w:p w:rsidR="00017415" w:rsidRPr="00017415" w:rsidRDefault="00017415" w:rsidP="00017415">
      <w:pPr>
        <w:ind w:left="1560" w:hanging="426"/>
        <w:contextualSpacing/>
        <w:jc w:val="both"/>
        <w:rPr>
          <w:rFonts w:ascii="Verdana" w:eastAsia="Calibri" w:hAnsi="Verdana"/>
          <w:sz w:val="19"/>
          <w:szCs w:val="19"/>
          <w:lang w:val="en-US"/>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5. Other, please specify</w:t>
      </w:r>
      <w:r w:rsidRPr="00017415">
        <w:rPr>
          <w:rFonts w:ascii="Verdana" w:eastAsia="Calibri" w:hAnsi="Verdana"/>
          <w:sz w:val="19"/>
          <w:szCs w:val="19"/>
          <w:lang w:val="en-US"/>
        </w:rPr>
        <w:t>: </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452"/>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ind w:left="1560" w:hanging="426"/>
        <w:contextualSpacing/>
        <w:jc w:val="both"/>
        <w:rPr>
          <w:rFonts w:ascii="Verdana" w:eastAsia="Calibri" w:hAnsi="Verdana"/>
          <w:sz w:val="19"/>
          <w:szCs w:val="19"/>
        </w:rPr>
      </w:pPr>
    </w:p>
    <w:p w:rsidR="00017415" w:rsidRPr="00017415" w:rsidRDefault="00017415" w:rsidP="00017415">
      <w:pPr>
        <w:numPr>
          <w:ilvl w:val="0"/>
          <w:numId w:val="12"/>
        </w:numPr>
        <w:ind w:left="1134" w:hanging="567"/>
        <w:contextualSpacing/>
        <w:jc w:val="both"/>
        <w:rPr>
          <w:rFonts w:ascii="Verdana" w:eastAsia="Calibri" w:hAnsi="Verdana"/>
          <w:sz w:val="19"/>
          <w:szCs w:val="19"/>
        </w:rPr>
      </w:pPr>
      <w:r w:rsidRPr="00017415">
        <w:rPr>
          <w:rFonts w:ascii="Verdana" w:eastAsia="Calibri" w:hAnsi="Verdana"/>
          <w:sz w:val="19"/>
          <w:szCs w:val="19"/>
        </w:rPr>
        <w:t xml:space="preserve">A request that the competent authorities of your State declare enforceable or register for the purpose of enforcement measures taken in another State Party (see </w:t>
      </w:r>
      <w:r w:rsidRPr="00017415">
        <w:rPr>
          <w:rFonts w:ascii="Verdana" w:eastAsia="Calibri" w:hAnsi="Verdana"/>
          <w:b/>
          <w:sz w:val="19"/>
          <w:szCs w:val="19"/>
        </w:rPr>
        <w:t>Article 26</w:t>
      </w:r>
      <w:r w:rsidRPr="00017415">
        <w:rPr>
          <w:rFonts w:ascii="Verdana" w:eastAsia="Calibri" w:hAnsi="Verdana"/>
          <w:sz w:val="19"/>
          <w:szCs w:val="19"/>
        </w:rPr>
        <w:t>)</w:t>
      </w:r>
    </w:p>
    <w:p w:rsidR="00017415" w:rsidRPr="00017415" w:rsidRDefault="00017415" w:rsidP="00017415">
      <w:pPr>
        <w:ind w:left="1080"/>
        <w:contextualSpacing/>
        <w:jc w:val="both"/>
        <w:rPr>
          <w:rFonts w:ascii="Verdana" w:eastAsia="Calibri" w:hAnsi="Verdana"/>
          <w:sz w:val="19"/>
          <w:szCs w:val="19"/>
        </w:rPr>
      </w:pPr>
    </w:p>
    <w:p w:rsidR="00017415" w:rsidRPr="00017415" w:rsidRDefault="00017415" w:rsidP="00017415">
      <w:pPr>
        <w:ind w:left="1560" w:hanging="426"/>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1. None</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2. Providing information on the operation of the 1996 Convention and / or relevant laws in your State</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3. Transmission of the request to the competent authorities in your State</w:t>
      </w:r>
    </w:p>
    <w:p w:rsidR="00017415" w:rsidRPr="00017415" w:rsidRDefault="00017415" w:rsidP="00017415">
      <w:pPr>
        <w:ind w:left="1560" w:hanging="426"/>
        <w:contextualSpacing/>
        <w:jc w:val="both"/>
        <w:rPr>
          <w:rFonts w:ascii="Verdana" w:eastAsia="Calibri" w:hAnsi="Verdana"/>
          <w:sz w:val="19"/>
          <w:szCs w:val="19"/>
        </w:rPr>
      </w:pPr>
      <w:r w:rsidRPr="00017415">
        <w:rPr>
          <w:rFonts w:ascii="Verdana" w:eastAsia="Calibri" w:hAnsi="Verdana"/>
          <w:sz w:val="19"/>
          <w:szCs w:val="19"/>
        </w:rPr>
        <w:fldChar w:fldCharType="begin">
          <w:ffData>
            <w:name w:val="Check4"/>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 xml:space="preserve">4. Assistance in obtaining private legal counsel </w:t>
      </w:r>
    </w:p>
    <w:p w:rsidR="00017415" w:rsidRPr="00017415" w:rsidRDefault="00017415" w:rsidP="00017415">
      <w:pPr>
        <w:ind w:left="1560" w:hanging="426"/>
        <w:contextualSpacing/>
        <w:jc w:val="both"/>
        <w:rPr>
          <w:rFonts w:ascii="Verdana" w:eastAsia="Calibri" w:hAnsi="Verdana"/>
          <w:sz w:val="19"/>
          <w:szCs w:val="19"/>
          <w:lang w:val="en-US"/>
        </w:rPr>
      </w:pPr>
      <w:r w:rsidRPr="00017415">
        <w:rPr>
          <w:rFonts w:ascii="Verdana" w:eastAsia="Calibri" w:hAnsi="Verdana"/>
          <w:sz w:val="19"/>
          <w:szCs w:val="19"/>
        </w:rPr>
        <w:fldChar w:fldCharType="begin">
          <w:ffData>
            <w:name w:val="Check4"/>
            <w:enabled/>
            <w:calcOnExit w:val="0"/>
            <w:checkBox>
              <w:sizeAuto/>
              <w:default w:val="0"/>
              <w:checked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5. Other, please specify</w:t>
      </w:r>
      <w:r w:rsidRPr="00017415">
        <w:rPr>
          <w:rFonts w:ascii="Verdana" w:eastAsia="Calibri" w:hAnsi="Verdana"/>
          <w:sz w:val="19"/>
          <w:szCs w:val="19"/>
          <w:lang w:val="en-US"/>
        </w:rPr>
        <w:t>: </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452"/>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tabs>
          <w:tab w:val="left" w:pos="567"/>
        </w:tabs>
        <w:jc w:val="both"/>
        <w:rPr>
          <w:rFonts w:ascii="Verdana" w:eastAsia="Calibri" w:hAnsi="Verdana"/>
          <w:sz w:val="19"/>
          <w:szCs w:val="19"/>
        </w:rPr>
      </w:pPr>
      <w:r w:rsidRPr="00017415">
        <w:rPr>
          <w:rFonts w:ascii="Verdana" w:eastAsia="Calibri" w:hAnsi="Verdana"/>
          <w:sz w:val="19"/>
          <w:szCs w:val="19"/>
        </w:rPr>
        <w:t>30.</w:t>
      </w:r>
      <w:r w:rsidRPr="00017415">
        <w:rPr>
          <w:rFonts w:ascii="Verdana" w:eastAsia="Calibri" w:hAnsi="Verdana"/>
          <w:sz w:val="19"/>
          <w:szCs w:val="19"/>
        </w:rPr>
        <w:tab/>
        <w:t xml:space="preserve">Where the habitual residence of a child present in your State cannot be established, have authorities in your State used any of the provisions of </w:t>
      </w:r>
      <w:r w:rsidRPr="00017415">
        <w:rPr>
          <w:rFonts w:ascii="Verdana" w:eastAsia="Calibri" w:hAnsi="Verdana"/>
          <w:b/>
          <w:sz w:val="19"/>
          <w:szCs w:val="19"/>
        </w:rPr>
        <w:t>Chapter V</w:t>
      </w:r>
      <w:r w:rsidRPr="00017415">
        <w:rPr>
          <w:rFonts w:ascii="Verdana" w:eastAsia="Calibri" w:hAnsi="Verdana"/>
          <w:sz w:val="19"/>
          <w:szCs w:val="19"/>
        </w:rPr>
        <w:t xml:space="preserve"> in determining the child’s place of habitual residence?</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1"/>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No</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2"/>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Yes, please specify:</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026"/>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tabs>
          <w:tab w:val="left" w:pos="567"/>
        </w:tabs>
        <w:jc w:val="both"/>
        <w:rPr>
          <w:rFonts w:ascii="Verdana" w:eastAsia="Calibri" w:hAnsi="Verdana"/>
          <w:sz w:val="19"/>
          <w:szCs w:val="19"/>
        </w:rPr>
      </w:pPr>
      <w:r w:rsidRPr="00017415">
        <w:rPr>
          <w:rFonts w:ascii="Verdana" w:eastAsia="Calibri" w:hAnsi="Verdana"/>
          <w:sz w:val="19"/>
          <w:szCs w:val="19"/>
        </w:rPr>
        <w:t>31.</w:t>
      </w:r>
      <w:r w:rsidRPr="00017415">
        <w:rPr>
          <w:rFonts w:ascii="Verdana" w:eastAsia="Calibri" w:hAnsi="Verdana"/>
          <w:sz w:val="19"/>
          <w:szCs w:val="19"/>
        </w:rPr>
        <w:tab/>
        <w:t xml:space="preserve">Are you aware of any challenges, or have questions arisen, in applying any other provisions under </w:t>
      </w:r>
      <w:r w:rsidRPr="00017415">
        <w:rPr>
          <w:rFonts w:ascii="Verdana" w:eastAsia="Calibri" w:hAnsi="Verdana"/>
          <w:b/>
          <w:sz w:val="19"/>
          <w:szCs w:val="19"/>
        </w:rPr>
        <w:t>Chapter V</w:t>
      </w:r>
      <w:r w:rsidRPr="00017415">
        <w:rPr>
          <w:rFonts w:ascii="Verdana" w:eastAsia="Calibri" w:hAnsi="Verdana"/>
          <w:sz w:val="19"/>
          <w:szCs w:val="19"/>
        </w:rPr>
        <w:t xml:space="preserve"> in your State? </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1"/>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No</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2"/>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Yes, please describe:</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026"/>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tabs>
          <w:tab w:val="left" w:pos="567"/>
        </w:tabs>
        <w:jc w:val="both"/>
        <w:rPr>
          <w:rFonts w:ascii="Verdana" w:eastAsia="Calibri" w:hAnsi="Verdana"/>
          <w:sz w:val="19"/>
          <w:szCs w:val="19"/>
        </w:rPr>
      </w:pPr>
      <w:r w:rsidRPr="00017415">
        <w:rPr>
          <w:rFonts w:ascii="Verdana" w:eastAsia="Calibri" w:hAnsi="Verdana"/>
          <w:sz w:val="19"/>
          <w:szCs w:val="19"/>
        </w:rPr>
        <w:t>32.</w:t>
      </w:r>
      <w:r w:rsidRPr="00017415">
        <w:rPr>
          <w:rFonts w:ascii="Verdana" w:eastAsia="Calibri" w:hAnsi="Verdana"/>
          <w:sz w:val="19"/>
          <w:szCs w:val="19"/>
        </w:rPr>
        <w:tab/>
        <w:t>Have judges in your State used direct judicial communications in cases falling under the 1996 Convention?</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1"/>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No</w:t>
      </w:r>
    </w:p>
    <w:p w:rsidR="00017415" w:rsidRPr="00017415" w:rsidRDefault="00017415" w:rsidP="00017415">
      <w:pPr>
        <w:tabs>
          <w:tab w:val="left" w:pos="1134"/>
        </w:tabs>
        <w:ind w:left="1134" w:hanging="567"/>
        <w:jc w:val="both"/>
        <w:rPr>
          <w:rFonts w:ascii="Verdana" w:eastAsia="Calibri" w:hAnsi="Verdana"/>
          <w:sz w:val="19"/>
          <w:szCs w:val="19"/>
        </w:rPr>
      </w:pPr>
      <w:r w:rsidRPr="00017415">
        <w:rPr>
          <w:rFonts w:ascii="Verdana" w:eastAsia="Calibri" w:hAnsi="Verdana"/>
          <w:sz w:val="19"/>
          <w:szCs w:val="19"/>
        </w:rPr>
        <w:fldChar w:fldCharType="begin">
          <w:ffData>
            <w:name w:val="Check2"/>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Yes, please specify in relation to which specific matters (</w:t>
      </w:r>
      <w:r w:rsidRPr="00017415">
        <w:rPr>
          <w:rFonts w:ascii="Verdana" w:eastAsia="Calibri" w:hAnsi="Verdana"/>
          <w:i/>
          <w:sz w:val="19"/>
          <w:szCs w:val="19"/>
        </w:rPr>
        <w:t>e.g.</w:t>
      </w:r>
      <w:r w:rsidRPr="00017415">
        <w:rPr>
          <w:rFonts w:ascii="Verdana" w:eastAsia="Calibri" w:hAnsi="Verdana"/>
          <w:sz w:val="19"/>
          <w:szCs w:val="19"/>
        </w:rPr>
        <w:t>, transfer of jurisdiction, placement of a child):</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026"/>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jc w:val="both"/>
        <w:rPr>
          <w:rFonts w:ascii="Verdana" w:eastAsia="Calibri" w:hAnsi="Verdana"/>
          <w:b/>
          <w:sz w:val="19"/>
          <w:szCs w:val="19"/>
        </w:rPr>
      </w:pPr>
      <w:r w:rsidRPr="00017415">
        <w:rPr>
          <w:rFonts w:ascii="Verdana" w:eastAsia="Calibri" w:hAnsi="Verdana"/>
          <w:b/>
          <w:sz w:val="19"/>
          <w:szCs w:val="19"/>
        </w:rPr>
        <w:t>General provisions</w:t>
      </w:r>
    </w:p>
    <w:p w:rsidR="00017415" w:rsidRPr="00017415" w:rsidRDefault="00017415" w:rsidP="00017415">
      <w:pPr>
        <w:jc w:val="both"/>
        <w:rPr>
          <w:rFonts w:ascii="Verdana" w:eastAsia="Calibri" w:hAnsi="Verdana"/>
          <w:sz w:val="19"/>
          <w:szCs w:val="19"/>
        </w:rPr>
      </w:pPr>
    </w:p>
    <w:p w:rsidR="00017415" w:rsidRPr="00017415" w:rsidRDefault="00017415" w:rsidP="00017415">
      <w:pPr>
        <w:tabs>
          <w:tab w:val="left" w:pos="567"/>
        </w:tabs>
        <w:jc w:val="both"/>
        <w:rPr>
          <w:rFonts w:ascii="Verdana" w:eastAsia="Calibri" w:hAnsi="Verdana"/>
          <w:sz w:val="19"/>
          <w:szCs w:val="19"/>
        </w:rPr>
      </w:pPr>
      <w:r w:rsidRPr="00017415">
        <w:rPr>
          <w:rFonts w:ascii="Verdana" w:eastAsia="Calibri" w:hAnsi="Verdana"/>
          <w:sz w:val="19"/>
          <w:szCs w:val="19"/>
        </w:rPr>
        <w:t>33.</w:t>
      </w:r>
      <w:r w:rsidRPr="00017415">
        <w:rPr>
          <w:rFonts w:ascii="Verdana" w:eastAsia="Calibri" w:hAnsi="Verdana"/>
          <w:sz w:val="19"/>
          <w:szCs w:val="19"/>
        </w:rPr>
        <w:tab/>
        <w:t xml:space="preserve">Has your State experienced any challenges, or have questions arisen, in relation to requests under </w:t>
      </w:r>
      <w:r w:rsidRPr="00017415">
        <w:rPr>
          <w:rFonts w:ascii="Verdana" w:eastAsia="Calibri" w:hAnsi="Verdana"/>
          <w:b/>
          <w:sz w:val="19"/>
          <w:szCs w:val="19"/>
        </w:rPr>
        <w:t xml:space="preserve">Article 40 </w:t>
      </w:r>
      <w:r w:rsidRPr="00017415">
        <w:rPr>
          <w:rFonts w:ascii="Verdana" w:eastAsia="Calibri" w:hAnsi="Verdana"/>
          <w:sz w:val="19"/>
          <w:szCs w:val="19"/>
        </w:rPr>
        <w:t>for the delivery of a certificate indicating the capacity in which a person having parental responsibility or entrusted with protection of the child’s person or property is entitled to act and the powers conferred upon him or her?</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1"/>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No</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2"/>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Yes, please describe:</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026"/>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tabs>
          <w:tab w:val="left" w:pos="567"/>
        </w:tabs>
        <w:jc w:val="both"/>
        <w:rPr>
          <w:rFonts w:ascii="Verdana" w:eastAsia="Calibri" w:hAnsi="Verdana"/>
          <w:sz w:val="19"/>
          <w:szCs w:val="19"/>
        </w:rPr>
      </w:pPr>
      <w:r w:rsidRPr="00017415">
        <w:rPr>
          <w:rFonts w:ascii="Verdana" w:eastAsia="Calibri" w:hAnsi="Verdana"/>
          <w:sz w:val="19"/>
          <w:szCs w:val="19"/>
        </w:rPr>
        <w:t>34.</w:t>
      </w:r>
      <w:r w:rsidRPr="00017415">
        <w:rPr>
          <w:rFonts w:ascii="Verdana" w:eastAsia="Calibri" w:hAnsi="Verdana"/>
          <w:sz w:val="19"/>
          <w:szCs w:val="19"/>
        </w:rPr>
        <w:tab/>
        <w:t>Which authorities in your State are competent to issue such certificates? Please specify:</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459"/>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jc w:val="both"/>
        <w:rPr>
          <w:rFonts w:ascii="Verdana" w:eastAsia="Calibri" w:hAnsi="Verdana"/>
          <w:b/>
          <w:sz w:val="19"/>
          <w:szCs w:val="19"/>
        </w:rPr>
      </w:pPr>
      <w:r w:rsidRPr="00017415">
        <w:rPr>
          <w:rFonts w:ascii="Verdana" w:eastAsia="Calibri" w:hAnsi="Verdana"/>
          <w:b/>
          <w:sz w:val="19"/>
          <w:szCs w:val="19"/>
        </w:rPr>
        <w:t>Special categories of children</w:t>
      </w:r>
    </w:p>
    <w:p w:rsidR="00017415" w:rsidRPr="00017415" w:rsidRDefault="00017415" w:rsidP="00017415">
      <w:pPr>
        <w:jc w:val="both"/>
        <w:rPr>
          <w:rFonts w:ascii="Verdana" w:eastAsia="Calibri" w:hAnsi="Verdana"/>
          <w:sz w:val="19"/>
          <w:szCs w:val="19"/>
        </w:rPr>
      </w:pPr>
    </w:p>
    <w:p w:rsidR="00017415" w:rsidRPr="00017415" w:rsidRDefault="00017415" w:rsidP="00017415">
      <w:pPr>
        <w:jc w:val="both"/>
        <w:rPr>
          <w:rFonts w:ascii="Verdana" w:eastAsia="Calibri" w:hAnsi="Verdana"/>
          <w:sz w:val="19"/>
          <w:szCs w:val="19"/>
          <w:u w:val="single"/>
        </w:rPr>
      </w:pPr>
      <w:r w:rsidRPr="00017415">
        <w:rPr>
          <w:rFonts w:ascii="Verdana" w:eastAsia="Calibri" w:hAnsi="Verdana"/>
          <w:sz w:val="19"/>
          <w:szCs w:val="19"/>
          <w:u w:val="single"/>
        </w:rPr>
        <w:t>Children subject to international parental abduction</w:t>
      </w:r>
    </w:p>
    <w:p w:rsidR="00017415" w:rsidRPr="00017415" w:rsidRDefault="00017415" w:rsidP="00017415">
      <w:pPr>
        <w:jc w:val="both"/>
        <w:rPr>
          <w:rFonts w:ascii="Verdana" w:eastAsia="Calibri" w:hAnsi="Verdana"/>
          <w:sz w:val="19"/>
          <w:szCs w:val="19"/>
          <w:u w:val="single"/>
        </w:rPr>
      </w:pPr>
    </w:p>
    <w:p w:rsidR="00017415" w:rsidRPr="00017415" w:rsidRDefault="00017415" w:rsidP="00017415">
      <w:pPr>
        <w:tabs>
          <w:tab w:val="left" w:pos="567"/>
        </w:tabs>
        <w:jc w:val="both"/>
        <w:rPr>
          <w:rFonts w:ascii="Verdana" w:eastAsia="Calibri" w:hAnsi="Verdana"/>
          <w:sz w:val="19"/>
          <w:szCs w:val="19"/>
        </w:rPr>
      </w:pPr>
      <w:r w:rsidRPr="00017415">
        <w:rPr>
          <w:rFonts w:ascii="Verdana" w:eastAsia="Calibri" w:hAnsi="Verdana"/>
          <w:sz w:val="19"/>
          <w:szCs w:val="19"/>
        </w:rPr>
        <w:t>35.</w:t>
      </w:r>
      <w:r w:rsidRPr="00017415">
        <w:rPr>
          <w:rFonts w:ascii="Verdana" w:eastAsia="Calibri" w:hAnsi="Verdana"/>
          <w:sz w:val="19"/>
          <w:szCs w:val="19"/>
        </w:rPr>
        <w:tab/>
        <w:t>Have authorities in your State experienced any challenges, or have questions arisen, in relation to the application of the 1996 Convention in cases of child abduction where the 1980 Convention was</w:t>
      </w:r>
      <w:r w:rsidRPr="00017415">
        <w:rPr>
          <w:rFonts w:ascii="Verdana" w:eastAsia="Calibri" w:hAnsi="Verdana"/>
          <w:sz w:val="19"/>
          <w:szCs w:val="19"/>
          <w:u w:val="single"/>
        </w:rPr>
        <w:t xml:space="preserve"> not</w:t>
      </w:r>
      <w:r w:rsidRPr="00017415">
        <w:rPr>
          <w:rFonts w:ascii="Verdana" w:eastAsia="Calibri" w:hAnsi="Verdana"/>
          <w:sz w:val="19"/>
          <w:szCs w:val="19"/>
        </w:rPr>
        <w:t xml:space="preserve"> applicable (see Question Nos 28 b) and 29 b) above)?</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1"/>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No</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2"/>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Yes, please describe:</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026"/>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jc w:val="both"/>
        <w:rPr>
          <w:rFonts w:ascii="Verdana" w:eastAsia="Calibri" w:hAnsi="Verdana"/>
          <w:sz w:val="19"/>
          <w:szCs w:val="19"/>
        </w:rPr>
      </w:pPr>
    </w:p>
    <w:p w:rsidR="00017415" w:rsidRPr="00017415" w:rsidRDefault="00017415" w:rsidP="00017415">
      <w:pPr>
        <w:jc w:val="both"/>
        <w:rPr>
          <w:rFonts w:ascii="Verdana" w:eastAsia="Calibri" w:hAnsi="Verdana"/>
          <w:sz w:val="19"/>
          <w:szCs w:val="19"/>
        </w:rPr>
      </w:pPr>
    </w:p>
    <w:p w:rsidR="00017415" w:rsidRPr="00017415" w:rsidRDefault="00017415" w:rsidP="00017415">
      <w:pPr>
        <w:tabs>
          <w:tab w:val="left" w:pos="567"/>
        </w:tabs>
        <w:jc w:val="both"/>
        <w:rPr>
          <w:rFonts w:ascii="Verdana" w:eastAsia="Calibri" w:hAnsi="Verdana"/>
          <w:sz w:val="19"/>
          <w:szCs w:val="19"/>
        </w:rPr>
      </w:pPr>
      <w:r w:rsidRPr="00017415">
        <w:rPr>
          <w:rFonts w:ascii="Verdana" w:eastAsia="Calibri" w:hAnsi="Verdana"/>
          <w:sz w:val="19"/>
          <w:szCs w:val="19"/>
        </w:rPr>
        <w:lastRenderedPageBreak/>
        <w:t>36.</w:t>
      </w:r>
      <w:r w:rsidRPr="00017415">
        <w:rPr>
          <w:rFonts w:ascii="Verdana" w:eastAsia="Calibri" w:hAnsi="Verdana"/>
          <w:sz w:val="19"/>
          <w:szCs w:val="19"/>
        </w:rPr>
        <w:tab/>
        <w:t xml:space="preserve">In cases of child abduction where </w:t>
      </w:r>
      <w:r w:rsidRPr="00017415">
        <w:rPr>
          <w:rFonts w:ascii="Verdana" w:eastAsia="Calibri" w:hAnsi="Verdana"/>
          <w:sz w:val="19"/>
          <w:szCs w:val="19"/>
          <w:u w:val="single"/>
        </w:rPr>
        <w:t>both</w:t>
      </w:r>
      <w:r w:rsidRPr="00017415">
        <w:rPr>
          <w:rFonts w:ascii="Verdana" w:eastAsia="Calibri" w:hAnsi="Verdana"/>
          <w:sz w:val="19"/>
          <w:szCs w:val="19"/>
        </w:rPr>
        <w:t xml:space="preserve"> the 1980 Convention and the 1996 Convention were applicable, have authorities in your State made use of provisions under the 1996 Convention in addition to or instead of provisions of the 1980 Convention?</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1"/>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No</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2"/>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Yes, please specify the provisions and explain</w:t>
      </w:r>
      <w:r w:rsidRPr="00017415">
        <w:rPr>
          <w:rFonts w:ascii="Verdana" w:eastAsia="Calibri" w:hAnsi="Verdana"/>
          <w:sz w:val="19"/>
          <w:szCs w:val="19"/>
          <w:lang w:val="en-US"/>
        </w:rPr>
        <w:t>:</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026"/>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tabs>
          <w:tab w:val="left" w:pos="567"/>
        </w:tabs>
        <w:jc w:val="both"/>
        <w:rPr>
          <w:rFonts w:ascii="Verdana" w:eastAsia="Calibri" w:hAnsi="Verdana"/>
          <w:sz w:val="19"/>
          <w:szCs w:val="19"/>
        </w:rPr>
      </w:pPr>
      <w:r w:rsidRPr="00017415">
        <w:rPr>
          <w:rFonts w:ascii="Verdana" w:eastAsia="Calibri" w:hAnsi="Verdana"/>
          <w:sz w:val="19"/>
          <w:szCs w:val="19"/>
        </w:rPr>
        <w:t>37.</w:t>
      </w:r>
      <w:r w:rsidRPr="00017415">
        <w:rPr>
          <w:rFonts w:ascii="Verdana" w:eastAsia="Calibri" w:hAnsi="Verdana"/>
          <w:sz w:val="19"/>
          <w:szCs w:val="19"/>
        </w:rPr>
        <w:tab/>
        <w:t xml:space="preserve">In cases of parental child abduction, whether or not the 1980 Convention is applicable, have authorities in your State used the co-operation provisions in </w:t>
      </w:r>
      <w:r w:rsidRPr="00017415">
        <w:rPr>
          <w:rFonts w:ascii="Verdana" w:eastAsia="Calibri" w:hAnsi="Verdana"/>
          <w:b/>
          <w:sz w:val="19"/>
          <w:szCs w:val="19"/>
        </w:rPr>
        <w:t>Chapter V</w:t>
      </w:r>
      <w:r w:rsidRPr="00017415">
        <w:rPr>
          <w:rFonts w:ascii="Verdana" w:eastAsia="Calibri" w:hAnsi="Verdana"/>
          <w:sz w:val="19"/>
          <w:szCs w:val="19"/>
        </w:rPr>
        <w:t xml:space="preserve"> of the 1996 Convention to determine whether adequate measures of protection are available in the State of the habitual residence of the child (</w:t>
      </w:r>
      <w:r w:rsidRPr="00017415">
        <w:rPr>
          <w:rFonts w:ascii="Verdana" w:eastAsia="Calibri" w:hAnsi="Verdana"/>
          <w:i/>
          <w:sz w:val="19"/>
          <w:szCs w:val="19"/>
        </w:rPr>
        <w:t>e.g.</w:t>
      </w:r>
      <w:r w:rsidRPr="00017415">
        <w:rPr>
          <w:rFonts w:ascii="Verdana" w:eastAsia="Calibri" w:hAnsi="Verdana"/>
          <w:sz w:val="19"/>
          <w:szCs w:val="19"/>
        </w:rPr>
        <w:t>, to facilitate the safe return of the child)?</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1"/>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No</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2"/>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Yes, please explain:</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026"/>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tabs>
          <w:tab w:val="left" w:pos="567"/>
        </w:tabs>
        <w:jc w:val="both"/>
        <w:rPr>
          <w:rFonts w:ascii="Verdana" w:eastAsia="Calibri" w:hAnsi="Verdana"/>
          <w:sz w:val="19"/>
          <w:szCs w:val="19"/>
        </w:rPr>
      </w:pPr>
      <w:r w:rsidRPr="00017415">
        <w:rPr>
          <w:rFonts w:ascii="Verdana" w:eastAsia="Calibri" w:hAnsi="Verdana"/>
          <w:sz w:val="19"/>
          <w:szCs w:val="19"/>
        </w:rPr>
        <w:t>38.</w:t>
      </w:r>
      <w:r w:rsidRPr="00017415">
        <w:rPr>
          <w:rFonts w:ascii="Verdana" w:eastAsia="Calibri" w:hAnsi="Verdana"/>
          <w:sz w:val="19"/>
          <w:szCs w:val="19"/>
        </w:rPr>
        <w:tab/>
        <w:t xml:space="preserve">In cases of parental child abduction, have competent authorities in your State taken measures of protection under </w:t>
      </w:r>
      <w:r w:rsidRPr="00017415">
        <w:rPr>
          <w:rFonts w:ascii="Verdana" w:eastAsia="Calibri" w:hAnsi="Verdana"/>
          <w:b/>
          <w:sz w:val="19"/>
          <w:szCs w:val="19"/>
        </w:rPr>
        <w:t>Article 11</w:t>
      </w:r>
      <w:r w:rsidRPr="00017415">
        <w:rPr>
          <w:rFonts w:ascii="Verdana" w:eastAsia="Calibri" w:hAnsi="Verdana"/>
          <w:sz w:val="19"/>
          <w:szCs w:val="19"/>
        </w:rPr>
        <w:t>, as an alternative to measures of protection in the form of mirror orders or undertakings, to facilitate the safe return of the child? (See also Question No 5.)</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1"/>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No</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2"/>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Yes, please explain:</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026"/>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jc w:val="both"/>
        <w:rPr>
          <w:rFonts w:ascii="Verdana" w:eastAsia="Calibri" w:hAnsi="Verdana"/>
          <w:sz w:val="19"/>
          <w:szCs w:val="19"/>
          <w:u w:val="single"/>
        </w:rPr>
      </w:pPr>
      <w:r w:rsidRPr="00017415">
        <w:rPr>
          <w:rFonts w:ascii="Verdana" w:eastAsia="Calibri" w:hAnsi="Verdana"/>
          <w:sz w:val="19"/>
          <w:szCs w:val="19"/>
          <w:u w:val="single"/>
        </w:rPr>
        <w:t>Children subject to international relocation</w:t>
      </w:r>
    </w:p>
    <w:p w:rsidR="00017415" w:rsidRPr="00017415" w:rsidRDefault="00017415" w:rsidP="00017415">
      <w:pPr>
        <w:jc w:val="both"/>
        <w:rPr>
          <w:rFonts w:ascii="Verdana" w:eastAsia="Calibri" w:hAnsi="Verdana"/>
          <w:sz w:val="19"/>
          <w:szCs w:val="19"/>
        </w:rPr>
      </w:pPr>
    </w:p>
    <w:p w:rsidR="00017415" w:rsidRPr="00017415" w:rsidRDefault="00017415" w:rsidP="00017415">
      <w:pPr>
        <w:tabs>
          <w:tab w:val="left" w:pos="567"/>
        </w:tabs>
        <w:jc w:val="both"/>
        <w:rPr>
          <w:rFonts w:ascii="Verdana" w:eastAsia="Calibri" w:hAnsi="Verdana"/>
          <w:sz w:val="19"/>
          <w:szCs w:val="19"/>
        </w:rPr>
      </w:pPr>
      <w:r w:rsidRPr="00017415">
        <w:rPr>
          <w:rFonts w:ascii="Verdana" w:eastAsia="Calibri" w:hAnsi="Verdana"/>
          <w:sz w:val="19"/>
          <w:szCs w:val="19"/>
        </w:rPr>
        <w:t>39.</w:t>
      </w:r>
      <w:r w:rsidRPr="00017415">
        <w:rPr>
          <w:rFonts w:ascii="Verdana" w:eastAsia="Calibri" w:hAnsi="Verdana"/>
          <w:sz w:val="19"/>
          <w:szCs w:val="19"/>
        </w:rPr>
        <w:tab/>
        <w:t>Are you aware of any use being made of provisions of the 1996 Convention in cases where a parent wishes to relocate with his or her child to another State?</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1"/>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No</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2"/>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Yes, please explain:</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026"/>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jc w:val="both"/>
        <w:rPr>
          <w:rFonts w:ascii="Verdana" w:eastAsia="Calibri" w:hAnsi="Verdana"/>
          <w:sz w:val="19"/>
          <w:szCs w:val="19"/>
          <w:u w:val="single"/>
        </w:rPr>
      </w:pPr>
      <w:r w:rsidRPr="00017415">
        <w:rPr>
          <w:rFonts w:ascii="Verdana" w:eastAsia="Calibri" w:hAnsi="Verdana"/>
          <w:sz w:val="19"/>
          <w:szCs w:val="19"/>
          <w:u w:val="single"/>
        </w:rPr>
        <w:t>International access / contact cases involving children</w:t>
      </w:r>
    </w:p>
    <w:p w:rsidR="00017415" w:rsidRPr="00017415" w:rsidRDefault="00017415" w:rsidP="00017415">
      <w:pPr>
        <w:jc w:val="both"/>
        <w:rPr>
          <w:rFonts w:ascii="Verdana" w:eastAsia="Calibri" w:hAnsi="Verdana"/>
          <w:sz w:val="19"/>
          <w:szCs w:val="19"/>
          <w:u w:val="single"/>
        </w:rPr>
      </w:pPr>
    </w:p>
    <w:p w:rsidR="00017415" w:rsidRPr="00017415" w:rsidRDefault="00017415" w:rsidP="00017415">
      <w:pPr>
        <w:tabs>
          <w:tab w:val="left" w:pos="567"/>
        </w:tabs>
        <w:jc w:val="both"/>
        <w:rPr>
          <w:rFonts w:ascii="Verdana" w:eastAsia="Calibri" w:hAnsi="Verdana"/>
          <w:sz w:val="19"/>
          <w:szCs w:val="19"/>
        </w:rPr>
      </w:pPr>
      <w:r w:rsidRPr="00017415">
        <w:rPr>
          <w:rFonts w:ascii="Verdana" w:eastAsia="Calibri" w:hAnsi="Verdana"/>
          <w:sz w:val="19"/>
          <w:szCs w:val="19"/>
        </w:rPr>
        <w:t>40.</w:t>
      </w:r>
      <w:r w:rsidRPr="00017415">
        <w:rPr>
          <w:rFonts w:ascii="Verdana" w:eastAsia="Calibri" w:hAnsi="Verdana"/>
          <w:sz w:val="19"/>
          <w:szCs w:val="19"/>
        </w:rPr>
        <w:tab/>
        <w:t xml:space="preserve">Are you aware of any use being made of provisions of the 1996 Convention, including those under </w:t>
      </w:r>
      <w:r w:rsidRPr="00017415">
        <w:rPr>
          <w:rFonts w:ascii="Verdana" w:eastAsia="Calibri" w:hAnsi="Verdana"/>
          <w:b/>
          <w:sz w:val="19"/>
          <w:szCs w:val="19"/>
        </w:rPr>
        <w:t>Chapter V</w:t>
      </w:r>
      <w:r w:rsidRPr="00017415">
        <w:rPr>
          <w:rFonts w:ascii="Verdana" w:eastAsia="Calibri" w:hAnsi="Verdana"/>
          <w:sz w:val="19"/>
          <w:szCs w:val="19"/>
        </w:rPr>
        <w:t xml:space="preserve">, in lieu of or in connection with an application under </w:t>
      </w:r>
      <w:r w:rsidRPr="00017415">
        <w:rPr>
          <w:rFonts w:ascii="Verdana" w:eastAsia="Calibri" w:hAnsi="Verdana"/>
          <w:b/>
          <w:sz w:val="19"/>
          <w:szCs w:val="19"/>
        </w:rPr>
        <w:t>Article 21</w:t>
      </w:r>
      <w:r w:rsidRPr="00017415">
        <w:rPr>
          <w:rFonts w:ascii="Verdana" w:eastAsia="Calibri" w:hAnsi="Verdana"/>
          <w:sz w:val="19"/>
          <w:szCs w:val="19"/>
        </w:rPr>
        <w:t xml:space="preserve"> of the 1980 Convention?</w:t>
      </w:r>
      <w:r w:rsidRPr="00017415">
        <w:rPr>
          <w:rFonts w:ascii="Verdana" w:eastAsia="Calibri" w:hAnsi="Verdana"/>
          <w:sz w:val="19"/>
          <w:szCs w:val="19"/>
          <w:vertAlign w:val="superscript"/>
        </w:rPr>
        <w:footnoteReference w:id="5"/>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1"/>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No</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2"/>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Yes, please explain:</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026"/>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jc w:val="both"/>
        <w:rPr>
          <w:rFonts w:ascii="Verdana" w:eastAsia="Calibri" w:hAnsi="Verdana"/>
          <w:sz w:val="19"/>
          <w:szCs w:val="19"/>
          <w:u w:val="single"/>
        </w:rPr>
      </w:pPr>
      <w:r w:rsidRPr="00017415">
        <w:rPr>
          <w:rFonts w:ascii="Verdana" w:eastAsia="Calibri" w:hAnsi="Verdana"/>
          <w:sz w:val="19"/>
          <w:szCs w:val="19"/>
          <w:u w:val="single"/>
        </w:rPr>
        <w:t>Unaccompanied, separated, and internationally displaced children</w:t>
      </w:r>
    </w:p>
    <w:p w:rsidR="00017415" w:rsidRPr="00017415" w:rsidRDefault="00017415" w:rsidP="00017415">
      <w:pPr>
        <w:jc w:val="both"/>
        <w:rPr>
          <w:rFonts w:ascii="Verdana" w:eastAsia="Calibri" w:hAnsi="Verdana"/>
          <w:sz w:val="19"/>
          <w:szCs w:val="19"/>
        </w:rPr>
      </w:pPr>
    </w:p>
    <w:p w:rsidR="00017415" w:rsidRPr="00017415" w:rsidRDefault="00017415" w:rsidP="00017415">
      <w:pPr>
        <w:tabs>
          <w:tab w:val="left" w:pos="567"/>
        </w:tabs>
        <w:jc w:val="both"/>
        <w:rPr>
          <w:rFonts w:ascii="Verdana" w:eastAsia="Calibri" w:hAnsi="Verdana"/>
          <w:sz w:val="19"/>
          <w:szCs w:val="19"/>
        </w:rPr>
      </w:pPr>
      <w:r w:rsidRPr="00017415">
        <w:rPr>
          <w:rFonts w:ascii="Verdana" w:eastAsia="Calibri" w:hAnsi="Verdana"/>
          <w:sz w:val="19"/>
          <w:szCs w:val="19"/>
        </w:rPr>
        <w:t>41.</w:t>
      </w:r>
      <w:r w:rsidRPr="00017415">
        <w:rPr>
          <w:rFonts w:ascii="Verdana" w:eastAsia="Calibri" w:hAnsi="Verdana"/>
          <w:sz w:val="19"/>
          <w:szCs w:val="19"/>
        </w:rPr>
        <w:tab/>
        <w:t>Are you aware whether authorities in your State have used the provisions of the 1996 Convention in relation to the protection of internationally displaced children (such as refugee children, trafficked children, sexually exploited children, or unaccompanied children) and / or children whose habitual residence cannot be established?</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1"/>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No</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2"/>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Yes, please specify:</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026"/>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jc w:val="both"/>
        <w:rPr>
          <w:rFonts w:ascii="Verdana" w:eastAsia="Calibri" w:hAnsi="Verdana"/>
          <w:b/>
          <w:sz w:val="19"/>
          <w:szCs w:val="19"/>
        </w:rPr>
      </w:pPr>
      <w:r w:rsidRPr="00017415">
        <w:rPr>
          <w:rFonts w:ascii="Verdana" w:eastAsia="Calibri" w:hAnsi="Verdana"/>
          <w:b/>
          <w:sz w:val="19"/>
          <w:szCs w:val="19"/>
        </w:rPr>
        <w:t>Miscellaneous</w:t>
      </w:r>
    </w:p>
    <w:p w:rsidR="00017415" w:rsidRPr="00017415" w:rsidRDefault="00017415" w:rsidP="00017415">
      <w:pPr>
        <w:jc w:val="both"/>
        <w:rPr>
          <w:rFonts w:ascii="Verdana" w:eastAsia="Calibri" w:hAnsi="Verdana"/>
          <w:sz w:val="19"/>
          <w:szCs w:val="19"/>
        </w:rPr>
      </w:pPr>
    </w:p>
    <w:p w:rsidR="00017415" w:rsidRPr="00017415" w:rsidRDefault="00017415" w:rsidP="00017415">
      <w:pPr>
        <w:tabs>
          <w:tab w:val="left" w:pos="567"/>
        </w:tabs>
        <w:jc w:val="both"/>
        <w:rPr>
          <w:rFonts w:ascii="Verdana" w:eastAsia="Calibri" w:hAnsi="Verdana"/>
          <w:sz w:val="19"/>
          <w:szCs w:val="19"/>
        </w:rPr>
      </w:pPr>
      <w:r w:rsidRPr="00017415">
        <w:rPr>
          <w:rFonts w:ascii="Verdana" w:eastAsia="Calibri" w:hAnsi="Verdana"/>
          <w:sz w:val="19"/>
          <w:szCs w:val="19"/>
        </w:rPr>
        <w:t>42.</w:t>
      </w:r>
      <w:r w:rsidRPr="00017415">
        <w:rPr>
          <w:rFonts w:ascii="Verdana" w:eastAsia="Calibri" w:hAnsi="Verdana"/>
          <w:sz w:val="19"/>
          <w:szCs w:val="19"/>
        </w:rPr>
        <w:tab/>
        <w:t>Is there any other comment that your State wishes to make relating to the practical operation of the 1996 Convention? If so, please specify</w:t>
      </w:r>
      <w:r w:rsidRPr="00017415">
        <w:rPr>
          <w:rFonts w:ascii="Verdana" w:eastAsia="Calibri" w:hAnsi="Verdana"/>
          <w:sz w:val="19"/>
          <w:szCs w:val="19"/>
          <w:lang w:val="en-US"/>
        </w:rPr>
        <w:t>: </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462"/>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jc w:val="both"/>
        <w:rPr>
          <w:rFonts w:ascii="Verdana" w:eastAsia="Calibri" w:hAnsi="Verdana"/>
          <w:sz w:val="19"/>
          <w:szCs w:val="19"/>
        </w:rPr>
      </w:pPr>
    </w:p>
    <w:p w:rsidR="00017415" w:rsidRPr="00017415" w:rsidRDefault="00017415" w:rsidP="00017415">
      <w:pPr>
        <w:jc w:val="both"/>
        <w:rPr>
          <w:rFonts w:ascii="Verdana" w:eastAsia="Calibri" w:hAnsi="Verdana"/>
          <w:sz w:val="19"/>
          <w:szCs w:val="19"/>
        </w:rPr>
      </w:pPr>
    </w:p>
    <w:p w:rsidR="00017415" w:rsidRPr="00017415" w:rsidRDefault="00017415" w:rsidP="00017415">
      <w:pPr>
        <w:jc w:val="both"/>
        <w:rPr>
          <w:rFonts w:ascii="Verdana" w:eastAsia="Calibri" w:hAnsi="Verdana"/>
          <w:sz w:val="19"/>
          <w:szCs w:val="19"/>
        </w:rPr>
      </w:pPr>
    </w:p>
    <w:p w:rsidR="00017415" w:rsidRPr="00017415" w:rsidRDefault="00017415" w:rsidP="00017415">
      <w:pPr>
        <w:jc w:val="both"/>
        <w:rPr>
          <w:rFonts w:ascii="Verdana" w:eastAsia="Calibri" w:hAnsi="Verdana"/>
          <w:b/>
          <w:sz w:val="19"/>
          <w:szCs w:val="19"/>
          <w:u w:val="single"/>
        </w:rPr>
      </w:pPr>
      <w:r w:rsidRPr="00017415">
        <w:rPr>
          <w:rFonts w:ascii="Verdana" w:eastAsia="Calibri" w:hAnsi="Verdana"/>
          <w:b/>
          <w:sz w:val="19"/>
          <w:szCs w:val="19"/>
          <w:u w:val="single"/>
        </w:rPr>
        <w:lastRenderedPageBreak/>
        <w:t>PART II – FOR NON-STATES PARTIES</w:t>
      </w:r>
    </w:p>
    <w:p w:rsidR="00017415" w:rsidRPr="00017415" w:rsidRDefault="00017415" w:rsidP="00017415">
      <w:pPr>
        <w:jc w:val="both"/>
        <w:rPr>
          <w:rFonts w:ascii="Verdana" w:eastAsia="Calibri" w:hAnsi="Verdana"/>
          <w:sz w:val="19"/>
          <w:szCs w:val="19"/>
        </w:rPr>
      </w:pPr>
    </w:p>
    <w:p w:rsidR="00017415" w:rsidRPr="00017415" w:rsidRDefault="00017415" w:rsidP="00017415">
      <w:pPr>
        <w:tabs>
          <w:tab w:val="left" w:pos="567"/>
        </w:tabs>
        <w:jc w:val="both"/>
        <w:rPr>
          <w:rFonts w:ascii="Verdana" w:eastAsia="Calibri" w:hAnsi="Verdana"/>
          <w:sz w:val="19"/>
          <w:szCs w:val="19"/>
        </w:rPr>
      </w:pPr>
      <w:r w:rsidRPr="00017415">
        <w:rPr>
          <w:rFonts w:ascii="Verdana" w:eastAsia="Calibri" w:hAnsi="Verdana"/>
          <w:sz w:val="19"/>
          <w:szCs w:val="19"/>
        </w:rPr>
        <w:t>43.</w:t>
      </w:r>
      <w:r w:rsidRPr="00017415">
        <w:rPr>
          <w:rFonts w:ascii="Verdana" w:eastAsia="Calibri" w:hAnsi="Verdana"/>
          <w:sz w:val="19"/>
          <w:szCs w:val="19"/>
        </w:rPr>
        <w:tab/>
        <w:t xml:space="preserve">Is your State currently considering signing and ratifying or acceding to the 1996 Convention? </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1"/>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No</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2"/>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Yes</w:t>
      </w:r>
    </w:p>
    <w:p w:rsidR="00017415" w:rsidRPr="00017415" w:rsidRDefault="00017415" w:rsidP="00017415">
      <w:pPr>
        <w:tabs>
          <w:tab w:val="left" w:pos="567"/>
        </w:tabs>
        <w:jc w:val="both"/>
        <w:rPr>
          <w:rFonts w:ascii="Verdana" w:eastAsia="Calibri" w:hAnsi="Verdana"/>
          <w:sz w:val="19"/>
          <w:szCs w:val="19"/>
        </w:rPr>
      </w:pPr>
      <w:r w:rsidRPr="00017415">
        <w:rPr>
          <w:rFonts w:ascii="Verdana" w:eastAsia="Calibri" w:hAnsi="Verdana"/>
          <w:sz w:val="19"/>
          <w:szCs w:val="19"/>
        </w:rPr>
        <w:t>44.</w:t>
      </w:r>
      <w:r w:rsidRPr="00017415">
        <w:rPr>
          <w:rFonts w:ascii="Verdana" w:eastAsia="Calibri" w:hAnsi="Verdana"/>
          <w:sz w:val="19"/>
          <w:szCs w:val="19"/>
        </w:rPr>
        <w:tab/>
        <w:t>In considering how your State would implement the 1996 Convention, have you encountered any issues of concern?</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1"/>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No</w:t>
      </w:r>
    </w:p>
    <w:p w:rsidR="00017415" w:rsidRPr="00017415" w:rsidRDefault="00017415" w:rsidP="00017415">
      <w:pPr>
        <w:tabs>
          <w:tab w:val="left" w:pos="1134"/>
        </w:tabs>
        <w:ind w:firstLine="567"/>
        <w:jc w:val="both"/>
        <w:rPr>
          <w:rFonts w:ascii="Verdana" w:eastAsia="Calibri" w:hAnsi="Verdana"/>
          <w:sz w:val="19"/>
          <w:szCs w:val="19"/>
        </w:rPr>
      </w:pPr>
      <w:r w:rsidRPr="00017415">
        <w:rPr>
          <w:rFonts w:ascii="Verdana" w:eastAsia="Calibri" w:hAnsi="Verdana"/>
          <w:sz w:val="19"/>
          <w:szCs w:val="19"/>
        </w:rPr>
        <w:fldChar w:fldCharType="begin">
          <w:ffData>
            <w:name w:val="Check2"/>
            <w:enabled/>
            <w:calcOnExit w:val="0"/>
            <w:checkBox>
              <w:sizeAuto/>
              <w:default w:val="0"/>
            </w:checkBox>
          </w:ffData>
        </w:fldChar>
      </w:r>
      <w:r w:rsidRPr="00017415">
        <w:rPr>
          <w:rFonts w:ascii="Verdana" w:eastAsia="Calibri" w:hAnsi="Verdana"/>
          <w:sz w:val="19"/>
          <w:szCs w:val="19"/>
        </w:rPr>
        <w:instrText xml:space="preserve"> FORMCHECKBOX </w:instrText>
      </w:r>
      <w:r w:rsidR="009A26EE">
        <w:rPr>
          <w:rFonts w:ascii="Verdana" w:eastAsia="Calibri" w:hAnsi="Verdana"/>
          <w:sz w:val="19"/>
          <w:szCs w:val="19"/>
        </w:rPr>
      </w:r>
      <w:r w:rsidR="009A26EE">
        <w:rPr>
          <w:rFonts w:ascii="Verdana" w:eastAsia="Calibri" w:hAnsi="Verdana"/>
          <w:sz w:val="19"/>
          <w:szCs w:val="19"/>
        </w:rPr>
        <w:fldChar w:fldCharType="separate"/>
      </w:r>
      <w:r w:rsidRPr="00017415">
        <w:rPr>
          <w:rFonts w:ascii="Verdana" w:eastAsia="Calibri" w:hAnsi="Verdana"/>
          <w:sz w:val="19"/>
          <w:szCs w:val="19"/>
        </w:rPr>
        <w:fldChar w:fldCharType="end"/>
      </w:r>
      <w:r w:rsidRPr="00017415">
        <w:rPr>
          <w:rFonts w:ascii="Verdana" w:eastAsia="Calibri" w:hAnsi="Verdana"/>
          <w:sz w:val="19"/>
          <w:szCs w:val="19"/>
        </w:rPr>
        <w:tab/>
        <w:t>Yes, please explain:</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1026"/>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jc w:val="both"/>
        <w:rPr>
          <w:rFonts w:ascii="Verdana" w:eastAsia="Calibri" w:hAnsi="Verdana"/>
          <w:b/>
          <w:sz w:val="19"/>
          <w:szCs w:val="19"/>
          <w:u w:val="single"/>
        </w:rPr>
      </w:pPr>
      <w:r w:rsidRPr="00017415">
        <w:rPr>
          <w:rFonts w:ascii="Verdana" w:eastAsia="Calibri" w:hAnsi="Verdana"/>
          <w:b/>
          <w:sz w:val="19"/>
          <w:szCs w:val="19"/>
          <w:u w:val="single"/>
        </w:rPr>
        <w:t>PART III – FOR BOTH STATES PARTIES AND NON-STATES PARTIES</w:t>
      </w:r>
    </w:p>
    <w:p w:rsidR="00017415" w:rsidRPr="00017415" w:rsidRDefault="00017415" w:rsidP="00017415">
      <w:pPr>
        <w:jc w:val="both"/>
        <w:rPr>
          <w:rFonts w:ascii="Verdana" w:eastAsia="Calibri" w:hAnsi="Verdana"/>
          <w:sz w:val="19"/>
          <w:szCs w:val="19"/>
        </w:rPr>
      </w:pPr>
    </w:p>
    <w:p w:rsidR="00017415" w:rsidRPr="00017415" w:rsidRDefault="00017415" w:rsidP="00017415">
      <w:pPr>
        <w:tabs>
          <w:tab w:val="left" w:pos="567"/>
        </w:tabs>
        <w:jc w:val="both"/>
        <w:rPr>
          <w:rFonts w:ascii="Verdana" w:eastAsia="Calibri" w:hAnsi="Verdana"/>
          <w:sz w:val="19"/>
          <w:szCs w:val="19"/>
        </w:rPr>
      </w:pPr>
      <w:r w:rsidRPr="00017415">
        <w:rPr>
          <w:rFonts w:ascii="Verdana" w:eastAsia="Calibri" w:hAnsi="Verdana"/>
          <w:sz w:val="19"/>
          <w:szCs w:val="19"/>
        </w:rPr>
        <w:t>45.</w:t>
      </w:r>
      <w:r w:rsidRPr="00017415">
        <w:rPr>
          <w:rFonts w:ascii="Verdana" w:eastAsia="Calibri" w:hAnsi="Verdana"/>
          <w:sz w:val="19"/>
          <w:szCs w:val="19"/>
        </w:rPr>
        <w:tab/>
        <w:t>Are there any particular issues that your State would like the Special Commission meeting to discuss in relation to the 1996 Convention? Please specify and list in order of priority</w:t>
      </w:r>
      <w:r w:rsidRPr="00017415">
        <w:rPr>
          <w:rFonts w:ascii="Verdana" w:eastAsia="Calibri" w:hAnsi="Verdana"/>
          <w:sz w:val="19"/>
          <w:szCs w:val="19"/>
          <w:lang w:val="en-US"/>
        </w:rPr>
        <w:t>: </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459"/>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017415" w:rsidRDefault="00017415" w:rsidP="00017415">
      <w:pPr>
        <w:tabs>
          <w:tab w:val="left" w:pos="567"/>
        </w:tabs>
        <w:jc w:val="both"/>
        <w:rPr>
          <w:rFonts w:ascii="Verdana" w:eastAsia="Calibri" w:hAnsi="Verdana"/>
          <w:sz w:val="19"/>
          <w:szCs w:val="19"/>
        </w:rPr>
      </w:pPr>
      <w:r w:rsidRPr="00017415">
        <w:rPr>
          <w:rFonts w:ascii="Verdana" w:eastAsia="Calibri" w:hAnsi="Verdana"/>
          <w:sz w:val="19"/>
          <w:szCs w:val="19"/>
        </w:rPr>
        <w:t>46.</w:t>
      </w:r>
      <w:r w:rsidRPr="00017415">
        <w:rPr>
          <w:rFonts w:ascii="Verdana" w:eastAsia="Calibri" w:hAnsi="Verdana"/>
          <w:sz w:val="19"/>
          <w:szCs w:val="19"/>
        </w:rPr>
        <w:tab/>
        <w:t xml:space="preserve">Do you have any observations or comments to share concerning the </w:t>
      </w:r>
      <w:r w:rsidRPr="00017415">
        <w:rPr>
          <w:rFonts w:ascii="Verdana" w:eastAsia="Calibri" w:hAnsi="Verdana"/>
          <w:sz w:val="19"/>
          <w:szCs w:val="19"/>
          <w:lang w:val="en-US"/>
        </w:rPr>
        <w:t xml:space="preserve">Practical Handbook on the Operation of the 1996 Child Protection Convention? </w:t>
      </w:r>
      <w:r w:rsidRPr="00017415">
        <w:rPr>
          <w:rFonts w:ascii="Verdana" w:eastAsia="Calibri" w:hAnsi="Verdana"/>
          <w:sz w:val="19"/>
          <w:szCs w:val="19"/>
        </w:rPr>
        <w:t>Please specify</w:t>
      </w:r>
      <w:r w:rsidRPr="00017415">
        <w:rPr>
          <w:rFonts w:ascii="Verdana" w:eastAsia="Calibri" w:hAnsi="Verdana"/>
          <w:sz w:val="19"/>
          <w:szCs w:val="19"/>
          <w:lang w:val="en-US"/>
        </w:rPr>
        <w:t>: </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17415" w:rsidRPr="00017415" w:rsidTr="00D62B5F">
        <w:tc>
          <w:tcPr>
            <w:tcW w:w="9061" w:type="dxa"/>
          </w:tcPr>
          <w:p w:rsidR="00017415" w:rsidRPr="00017415" w:rsidRDefault="00017415" w:rsidP="00017415">
            <w:pPr>
              <w:ind w:firstLine="459"/>
              <w:jc w:val="both"/>
              <w:rPr>
                <w:rFonts w:ascii="Verdana" w:hAnsi="Verdana"/>
                <w:sz w:val="19"/>
                <w:szCs w:val="19"/>
              </w:rPr>
            </w:pPr>
            <w:r w:rsidRPr="00017415">
              <w:rPr>
                <w:rFonts w:ascii="Verdana" w:hAnsi="Verdana"/>
                <w:color w:val="0069B4"/>
                <w:sz w:val="19"/>
                <w:szCs w:val="19"/>
                <w:lang w:val="en-US"/>
              </w:rPr>
              <w:fldChar w:fldCharType="begin">
                <w:ffData>
                  <w:name w:val="Text80"/>
                  <w:enabled/>
                  <w:calcOnExit w:val="0"/>
                  <w:textInput>
                    <w:default w:val="Please insert text here"/>
                  </w:textInput>
                </w:ffData>
              </w:fldChar>
            </w:r>
            <w:r w:rsidRPr="00017415">
              <w:rPr>
                <w:rFonts w:ascii="Verdana" w:hAnsi="Verdana"/>
                <w:color w:val="0069B4"/>
                <w:sz w:val="19"/>
                <w:szCs w:val="19"/>
                <w:lang w:val="en-US"/>
              </w:rPr>
              <w:instrText xml:space="preserve"> FORMTEXT </w:instrText>
            </w:r>
            <w:r w:rsidRPr="00017415">
              <w:rPr>
                <w:rFonts w:ascii="Verdana" w:hAnsi="Verdana"/>
                <w:color w:val="0069B4"/>
                <w:sz w:val="19"/>
                <w:szCs w:val="19"/>
                <w:lang w:val="en-US"/>
              </w:rPr>
            </w:r>
            <w:r w:rsidRPr="00017415">
              <w:rPr>
                <w:rFonts w:ascii="Verdana" w:hAnsi="Verdana"/>
                <w:color w:val="0069B4"/>
                <w:sz w:val="19"/>
                <w:szCs w:val="19"/>
                <w:lang w:val="en-US"/>
              </w:rPr>
              <w:fldChar w:fldCharType="separate"/>
            </w:r>
            <w:r w:rsidRPr="00017415">
              <w:rPr>
                <w:rFonts w:ascii="Verdana" w:hAnsi="Verdana"/>
                <w:noProof/>
                <w:color w:val="0069B4"/>
                <w:sz w:val="19"/>
                <w:szCs w:val="19"/>
                <w:lang w:val="en-US"/>
              </w:rPr>
              <w:t>Please insert text here</w:t>
            </w:r>
            <w:r w:rsidRPr="00017415">
              <w:rPr>
                <w:rFonts w:ascii="Verdana" w:hAnsi="Verdana"/>
                <w:color w:val="0069B4"/>
                <w:sz w:val="19"/>
                <w:szCs w:val="19"/>
                <w:lang w:val="en-US"/>
              </w:rPr>
              <w:fldChar w:fldCharType="end"/>
            </w:r>
          </w:p>
        </w:tc>
      </w:tr>
    </w:tbl>
    <w:p w:rsidR="00017415" w:rsidRPr="00017415" w:rsidRDefault="00017415" w:rsidP="00017415">
      <w:pPr>
        <w:jc w:val="both"/>
        <w:rPr>
          <w:rFonts w:ascii="Verdana" w:eastAsia="Calibri" w:hAnsi="Verdana"/>
          <w:sz w:val="19"/>
          <w:szCs w:val="19"/>
        </w:rPr>
      </w:pPr>
    </w:p>
    <w:p w:rsidR="00017415" w:rsidRPr="008725A9" w:rsidRDefault="00017415" w:rsidP="00180D2D">
      <w:pPr>
        <w:tabs>
          <w:tab w:val="left" w:pos="-720"/>
        </w:tabs>
        <w:suppressAutoHyphens/>
        <w:rPr>
          <w:rFonts w:ascii="Verdana" w:hAnsi="Verdana"/>
          <w:sz w:val="20"/>
          <w:szCs w:val="20"/>
          <w:lang w:val="fr-CA"/>
        </w:rPr>
      </w:pPr>
    </w:p>
    <w:sectPr w:rsidR="00017415" w:rsidRPr="008725A9" w:rsidSect="00D62B5F">
      <w:headerReference w:type="default" r:id="rId18"/>
      <w:headerReference w:type="first" r:id="rId19"/>
      <w:footerReference w:type="first" r:id="rId20"/>
      <w:pgSz w:w="11907" w:h="16839" w:code="9"/>
      <w:pgMar w:top="851" w:right="1418"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B5F" w:rsidRDefault="00D62B5F">
      <w:r>
        <w:separator/>
      </w:r>
    </w:p>
  </w:endnote>
  <w:endnote w:type="continuationSeparator" w:id="0">
    <w:p w:rsidR="00D62B5F" w:rsidRDefault="00D6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ScalaSans-Regular">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B5F" w:rsidRDefault="00D62B5F" w:rsidP="00017415">
    <w:pPr>
      <w:widowControl w:val="0"/>
      <w:suppressAutoHyphens/>
      <w:spacing w:line="200" w:lineRule="exact"/>
      <w:rPr>
        <w:rFonts w:ascii="Verdana" w:eastAsia="Times New Roman" w:hAnsi="Verdana" w:cs="ScalaSans-Regular"/>
        <w:color w:val="09295A"/>
        <w:sz w:val="14"/>
        <w:szCs w:val="14"/>
        <w:lang w:val="en-US" w:eastAsia="nl-NL"/>
      </w:rPr>
    </w:pPr>
  </w:p>
  <w:p w:rsidR="00D62B5F" w:rsidRPr="00017415" w:rsidRDefault="00D62B5F" w:rsidP="00017415">
    <w:pPr>
      <w:widowControl w:val="0"/>
      <w:suppressAutoHyphens/>
      <w:spacing w:line="200" w:lineRule="exact"/>
      <w:rPr>
        <w:rFonts w:ascii="Verdana" w:eastAsia="Times New Roman" w:hAnsi="Verdana" w:cs="ScalaSans-Regular"/>
        <w:color w:val="09295A"/>
        <w:sz w:val="14"/>
        <w:szCs w:val="14"/>
        <w:lang w:val="en-US" w:eastAsia="nl-NL"/>
      </w:rPr>
    </w:pPr>
    <w:r w:rsidRPr="00017415">
      <w:rPr>
        <w:rFonts w:ascii="Verdana" w:eastAsia="Times New Roman" w:hAnsi="Verdana" w:cs="ScalaSans-Regular"/>
        <w:color w:val="09295A"/>
        <w:sz w:val="14"/>
        <w:szCs w:val="14"/>
        <w:lang w:val="en-US" w:eastAsia="nl-NL"/>
      </w:rPr>
      <w:t xml:space="preserve">Churchillplein 6b, 2517 JW The Hague - </w:t>
    </w:r>
    <w:r w:rsidRPr="00017415">
      <w:rPr>
        <w:rFonts w:ascii="Verdana" w:eastAsia="Times New Roman" w:hAnsi="Verdana" w:cs="ScalaSans-Regular"/>
        <w:iCs/>
        <w:color w:val="09295A"/>
        <w:sz w:val="14"/>
        <w:szCs w:val="14"/>
        <w:lang w:val="en-US" w:eastAsia="nl-NL"/>
      </w:rPr>
      <w:t>La Haye</w:t>
    </w:r>
    <w:r w:rsidRPr="00017415">
      <w:rPr>
        <w:rFonts w:ascii="Verdana" w:eastAsia="Times New Roman" w:hAnsi="Verdana" w:cs="ScalaSans-Regular"/>
        <w:color w:val="09295A"/>
        <w:sz w:val="14"/>
        <w:szCs w:val="14"/>
        <w:lang w:val="en-US" w:eastAsia="nl-NL"/>
      </w:rPr>
      <w:t xml:space="preserve"> | The Netherlands - </w:t>
    </w:r>
    <w:r w:rsidRPr="00017415">
      <w:rPr>
        <w:rFonts w:ascii="Verdana" w:eastAsia="Times New Roman" w:hAnsi="Verdana" w:cs="ScalaSans-Regular"/>
        <w:iCs/>
        <w:color w:val="09295A"/>
        <w:sz w:val="14"/>
        <w:szCs w:val="14"/>
        <w:lang w:val="en-US" w:eastAsia="nl-NL"/>
      </w:rPr>
      <w:t>Pays-Bas</w:t>
    </w:r>
  </w:p>
  <w:p w:rsidR="00D62B5F" w:rsidRPr="00017415" w:rsidRDefault="00D62B5F" w:rsidP="00017415">
    <w:pPr>
      <w:widowControl w:val="0"/>
      <w:suppressAutoHyphens/>
      <w:spacing w:line="200" w:lineRule="exact"/>
      <w:rPr>
        <w:rFonts w:ascii="Verdana" w:eastAsia="Times New Roman" w:hAnsi="Verdana" w:cs="ScalaSans-Regular"/>
        <w:color w:val="09295A"/>
        <w:sz w:val="14"/>
        <w:szCs w:val="14"/>
        <w:lang w:val="en-US" w:eastAsia="nl-NL"/>
      </w:rPr>
    </w:pPr>
    <w:r w:rsidRPr="00017415">
      <w:rPr>
        <w:rFonts w:ascii="Palatino" w:eastAsia="Times New Roman" w:hAnsi="Palatino"/>
        <w:noProof/>
        <w:color w:val="09295A"/>
        <w:sz w:val="22"/>
        <w:szCs w:val="20"/>
        <w:lang w:eastAsia="en-GB"/>
      </w:rPr>
      <w:drawing>
        <wp:anchor distT="0" distB="0" distL="114300" distR="114300" simplePos="0" relativeHeight="251660288" behindDoc="0" locked="0" layoutInCell="1" allowOverlap="1" wp14:anchorId="5930FDA2" wp14:editId="477F1D66">
          <wp:simplePos x="0" y="0"/>
          <wp:positionH relativeFrom="column">
            <wp:posOffset>1028539</wp:posOffset>
          </wp:positionH>
          <wp:positionV relativeFrom="paragraph">
            <wp:posOffset>8890</wp:posOffset>
          </wp:positionV>
          <wp:extent cx="114935" cy="1257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clrChange>
                      <a:clrFrom>
                        <a:srgbClr val="FFFFFF"/>
                      </a:clrFrom>
                      <a:clrTo>
                        <a:srgbClr val="FFFFFF">
                          <a:alpha val="0"/>
                        </a:srgbClr>
                      </a:clrTo>
                    </a:clrChange>
                    <a:duotone>
                      <a:prstClr val="black"/>
                      <a:schemeClr val="accent1">
                        <a:tint val="45000"/>
                        <a:satMod val="400000"/>
                      </a:schemeClr>
                    </a:duotone>
                    <a:extLst>
                      <a:ext uri="{28A0092B-C50C-407E-A947-70E740481C1C}">
                        <a14:useLocalDpi xmlns:a14="http://schemas.microsoft.com/office/drawing/2010/main" val="0"/>
                      </a:ext>
                    </a:extLst>
                  </a:blip>
                  <a:srcRect l="59303" t="72233" r="38067" b="22997"/>
                  <a:stretch/>
                </pic:blipFill>
                <pic:spPr bwMode="auto">
                  <a:xfrm>
                    <a:off x="0" y="0"/>
                    <a:ext cx="114935" cy="125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17415">
      <w:rPr>
        <w:rFonts w:ascii="Palatino" w:eastAsia="Times New Roman" w:hAnsi="Palatino"/>
        <w:noProof/>
        <w:color w:val="09295A"/>
        <w:sz w:val="22"/>
        <w:szCs w:val="20"/>
        <w:lang w:eastAsia="en-GB"/>
      </w:rPr>
      <w:drawing>
        <wp:anchor distT="0" distB="0" distL="114300" distR="114300" simplePos="0" relativeHeight="251659264" behindDoc="0" locked="0" layoutInCell="1" allowOverlap="1" wp14:anchorId="72979AF5" wp14:editId="3D209F17">
          <wp:simplePos x="0" y="0"/>
          <wp:positionH relativeFrom="column">
            <wp:posOffset>8890</wp:posOffset>
          </wp:positionH>
          <wp:positionV relativeFrom="paragraph">
            <wp:posOffset>5080</wp:posOffset>
          </wp:positionV>
          <wp:extent cx="114935" cy="12636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duotone>
                      <a:prstClr val="black"/>
                      <a:schemeClr val="accent1">
                        <a:tint val="45000"/>
                        <a:satMod val="400000"/>
                      </a:schemeClr>
                    </a:duotone>
                    <a:extLst>
                      <a:ext uri="{28A0092B-C50C-407E-A947-70E740481C1C}">
                        <a14:useLocalDpi xmlns:a14="http://schemas.microsoft.com/office/drawing/2010/main" val="0"/>
                      </a:ext>
                    </a:extLst>
                  </a:blip>
                  <a:srcRect l="59314" t="67441" r="38057" b="27551"/>
                  <a:stretch>
                    <a:fillRect/>
                  </a:stretch>
                </pic:blipFill>
                <pic:spPr bwMode="auto">
                  <a:xfrm>
                    <a:off x="0" y="0"/>
                    <a:ext cx="114935" cy="126365"/>
                  </a:xfrm>
                  <a:prstGeom prst="rect">
                    <a:avLst/>
                  </a:prstGeom>
                  <a:noFill/>
                </pic:spPr>
              </pic:pic>
            </a:graphicData>
          </a:graphic>
          <wp14:sizeRelH relativeFrom="page">
            <wp14:pctWidth>0</wp14:pctWidth>
          </wp14:sizeRelH>
          <wp14:sizeRelV relativeFrom="page">
            <wp14:pctHeight>0</wp14:pctHeight>
          </wp14:sizeRelV>
        </wp:anchor>
      </w:drawing>
    </w:r>
    <w:r w:rsidRPr="00017415">
      <w:rPr>
        <w:rFonts w:ascii="Verdana" w:eastAsia="Times New Roman" w:hAnsi="Verdana" w:cs="ScalaSans-Regular"/>
        <w:color w:val="09295A"/>
        <w:sz w:val="14"/>
        <w:szCs w:val="14"/>
        <w:lang w:val="en-US" w:eastAsia="nl-NL"/>
      </w:rPr>
      <w:t xml:space="preserve">    +31 (70) 363 3303      +31 (70) 360 4867 | secretariat@hcch.net | www.hcch.net </w:t>
    </w:r>
  </w:p>
  <w:p w:rsidR="00D62B5F" w:rsidRPr="00017415" w:rsidRDefault="00D62B5F" w:rsidP="00017415">
    <w:pPr>
      <w:widowControl w:val="0"/>
      <w:autoSpaceDE w:val="0"/>
      <w:autoSpaceDN w:val="0"/>
      <w:adjustRightInd w:val="0"/>
      <w:spacing w:line="200" w:lineRule="exact"/>
      <w:rPr>
        <w:rFonts w:ascii="Verdana" w:eastAsia="Times New Roman" w:hAnsi="Verdana" w:cs="Verdana"/>
        <w:color w:val="09295A"/>
        <w:sz w:val="14"/>
        <w:szCs w:val="14"/>
        <w:lang w:val="en-US" w:eastAsia="ja-JP"/>
      </w:rPr>
    </w:pPr>
  </w:p>
  <w:p w:rsidR="00D62B5F" w:rsidRPr="00017415" w:rsidRDefault="00D62B5F" w:rsidP="00017415">
    <w:pPr>
      <w:widowControl w:val="0"/>
      <w:tabs>
        <w:tab w:val="left" w:pos="6521"/>
      </w:tabs>
      <w:autoSpaceDE w:val="0"/>
      <w:autoSpaceDN w:val="0"/>
      <w:adjustRightInd w:val="0"/>
      <w:spacing w:line="200" w:lineRule="exact"/>
      <w:rPr>
        <w:rFonts w:ascii="Verdana" w:eastAsia="Times New Roman" w:hAnsi="Verdana" w:cs="Verdana"/>
        <w:color w:val="09295A"/>
        <w:sz w:val="12"/>
        <w:szCs w:val="12"/>
        <w:lang w:val="en-US" w:eastAsia="ja-JP"/>
      </w:rPr>
    </w:pPr>
    <w:r w:rsidRPr="00017415">
      <w:rPr>
        <w:rFonts w:ascii="Verdana" w:eastAsia="Times New Roman" w:hAnsi="Verdana"/>
        <w:noProof/>
        <w:color w:val="09295A"/>
        <w:sz w:val="12"/>
        <w:szCs w:val="12"/>
        <w:lang w:eastAsia="en-GB"/>
      </w:rPr>
      <w:drawing>
        <wp:anchor distT="0" distB="0" distL="114300" distR="114300" simplePos="0" relativeHeight="251661312" behindDoc="0" locked="0" layoutInCell="1" allowOverlap="1" wp14:anchorId="27841963" wp14:editId="11CEB140">
          <wp:simplePos x="0" y="0"/>
          <wp:positionH relativeFrom="column">
            <wp:posOffset>4119245</wp:posOffset>
          </wp:positionH>
          <wp:positionV relativeFrom="paragraph">
            <wp:posOffset>137795</wp:posOffset>
          </wp:positionV>
          <wp:extent cx="107950" cy="125730"/>
          <wp:effectExtent l="0" t="0" r="635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clrChange>
                      <a:clrFrom>
                        <a:srgbClr val="FFFFFF"/>
                      </a:clrFrom>
                      <a:clrTo>
                        <a:srgbClr val="FFFFFF">
                          <a:alpha val="0"/>
                        </a:srgbClr>
                      </a:clrTo>
                    </a:clrChange>
                    <a:duotone>
                      <a:prstClr val="black"/>
                      <a:schemeClr val="accent1">
                        <a:tint val="45000"/>
                        <a:satMod val="400000"/>
                      </a:schemeClr>
                    </a:duotone>
                    <a:extLst>
                      <a:ext uri="{28A0092B-C50C-407E-A947-70E740481C1C}">
                        <a14:useLocalDpi xmlns:a14="http://schemas.microsoft.com/office/drawing/2010/main" val="0"/>
                      </a:ext>
                    </a:extLst>
                  </a:blip>
                  <a:srcRect l="59303" t="67454" r="38066" b="27550"/>
                  <a:stretch/>
                </pic:blipFill>
                <pic:spPr bwMode="auto">
                  <a:xfrm>
                    <a:off x="0" y="0"/>
                    <a:ext cx="107950" cy="125730"/>
                  </a:xfrm>
                  <a:prstGeom prst="rect">
                    <a:avLst/>
                  </a:prstGeom>
                  <a:ln>
                    <a:noFill/>
                  </a:ln>
                  <a:extLst>
                    <a:ext uri="{53640926-AAD7-44D8-BBD7-CCE9431645EC}">
                      <a14:shadowObscured xmlns:a14="http://schemas.microsoft.com/office/drawing/2010/main"/>
                    </a:ext>
                  </a:extLst>
                </pic:spPr>
              </pic:pic>
            </a:graphicData>
          </a:graphic>
        </wp:anchor>
      </w:drawing>
    </w:r>
    <w:r w:rsidRPr="00017415">
      <w:rPr>
        <w:rFonts w:ascii="Verdana" w:eastAsia="Times New Roman" w:hAnsi="Verdana"/>
        <w:noProof/>
        <w:color w:val="09295A"/>
        <w:sz w:val="12"/>
        <w:szCs w:val="12"/>
        <w:lang w:eastAsia="en-GB"/>
      </w:rPr>
      <w:t>Regional Office for Asia and the Pacific (ROAP) - Bureau régional pour l’Asie et le Pacifique (BRAP)</w:t>
    </w:r>
    <w:r w:rsidRPr="00017415">
      <w:rPr>
        <w:rFonts w:ascii="Verdana" w:eastAsia="Times New Roman" w:hAnsi="Verdana" w:cs="Verdana"/>
        <w:i/>
        <w:iCs/>
        <w:color w:val="09295A"/>
        <w:sz w:val="12"/>
        <w:szCs w:val="12"/>
        <w:lang w:val="en-US" w:eastAsia="ja-JP"/>
      </w:rPr>
      <w:t xml:space="preserve"> </w:t>
    </w:r>
    <w:r w:rsidRPr="00017415">
      <w:rPr>
        <w:rFonts w:ascii="Verdana" w:eastAsia="Times New Roman" w:hAnsi="Verdana" w:cs="Verdana"/>
        <w:i/>
        <w:iCs/>
        <w:color w:val="09295A"/>
        <w:sz w:val="12"/>
        <w:szCs w:val="12"/>
        <w:lang w:val="en-US" w:eastAsia="ja-JP"/>
      </w:rPr>
      <w:br/>
    </w:r>
    <w:r w:rsidRPr="00017415">
      <w:rPr>
        <w:rFonts w:ascii="Verdana" w:eastAsia="Times New Roman" w:hAnsi="Verdana" w:cs="Verdana"/>
        <w:color w:val="09295A"/>
        <w:sz w:val="12"/>
        <w:szCs w:val="12"/>
        <w:lang w:val="en-US" w:eastAsia="ja-JP"/>
      </w:rPr>
      <w:t>S.A.R. of Hong Kong</w:t>
    </w:r>
    <w:r w:rsidRPr="00017415">
      <w:rPr>
        <w:rFonts w:ascii="Verdana" w:eastAsia="Times New Roman" w:hAnsi="Verdana" w:cs="Verdana"/>
        <w:i/>
        <w:iCs/>
        <w:color w:val="09295A"/>
        <w:sz w:val="12"/>
        <w:szCs w:val="12"/>
        <w:lang w:val="en-US" w:eastAsia="ja-JP"/>
      </w:rPr>
      <w:t xml:space="preserve"> - </w:t>
    </w:r>
    <w:r w:rsidRPr="00017415">
      <w:rPr>
        <w:rFonts w:ascii="Verdana" w:eastAsia="Times New Roman" w:hAnsi="Verdana" w:cs="Verdana"/>
        <w:iCs/>
        <w:color w:val="09295A"/>
        <w:sz w:val="12"/>
        <w:szCs w:val="12"/>
        <w:lang w:val="en-US" w:eastAsia="ja-JP"/>
      </w:rPr>
      <w:t xml:space="preserve">R.A.S. de Hong Kong </w:t>
    </w:r>
    <w:r w:rsidRPr="00017415">
      <w:rPr>
        <w:rFonts w:ascii="Verdana" w:eastAsia="Times New Roman" w:hAnsi="Verdana" w:cs="Verdana"/>
        <w:color w:val="09295A"/>
        <w:sz w:val="12"/>
        <w:szCs w:val="12"/>
        <w:lang w:val="en-US" w:eastAsia="ja-JP"/>
      </w:rPr>
      <w:t>| People's Republic of China – République populaire de Chine |</w:t>
    </w:r>
    <w:r w:rsidRPr="00017415">
      <w:rPr>
        <w:rFonts w:ascii="Verdana" w:eastAsia="Times New Roman" w:hAnsi="Verdana" w:cs="Verdana"/>
        <w:iCs/>
        <w:color w:val="09295A"/>
        <w:sz w:val="12"/>
        <w:szCs w:val="12"/>
        <w:lang w:val="en-US" w:eastAsia="ja-JP"/>
      </w:rPr>
      <w:t xml:space="preserve"> </w:t>
    </w:r>
    <w:r w:rsidRPr="00017415">
      <w:rPr>
        <w:rFonts w:ascii="Verdana" w:eastAsia="Times New Roman" w:hAnsi="Verdana" w:cs="ScalaSans-Regular"/>
        <w:color w:val="09295A"/>
        <w:sz w:val="12"/>
        <w:szCs w:val="12"/>
        <w:lang w:val="en-US" w:eastAsia="nl-NL"/>
      </w:rPr>
      <w:t xml:space="preserve">    </w:t>
    </w:r>
    <w:r w:rsidRPr="00017415">
      <w:rPr>
        <w:rFonts w:ascii="Verdana" w:eastAsia="Times New Roman" w:hAnsi="Verdana" w:cs="Arial"/>
        <w:color w:val="09295A"/>
        <w:spacing w:val="-1"/>
        <w:sz w:val="12"/>
        <w:szCs w:val="12"/>
        <w:lang w:val="en-US" w:eastAsia="nl-NL"/>
      </w:rPr>
      <w:t>+852 2858 9912</w:t>
    </w:r>
  </w:p>
  <w:p w:rsidR="00D62B5F" w:rsidRPr="00017415" w:rsidRDefault="00D62B5F" w:rsidP="00017415">
    <w:pPr>
      <w:widowControl w:val="0"/>
      <w:tabs>
        <w:tab w:val="left" w:pos="6521"/>
      </w:tabs>
      <w:autoSpaceDE w:val="0"/>
      <w:autoSpaceDN w:val="0"/>
      <w:adjustRightInd w:val="0"/>
      <w:spacing w:line="200" w:lineRule="exact"/>
      <w:rPr>
        <w:rFonts w:ascii="Verdana" w:eastAsia="Times New Roman" w:hAnsi="Verdana" w:cs="Verdana"/>
        <w:iCs/>
        <w:color w:val="01265A"/>
        <w:sz w:val="12"/>
        <w:szCs w:val="12"/>
        <w:lang w:val="fr-FR" w:eastAsia="ja-JP"/>
      </w:rPr>
    </w:pPr>
    <w:r w:rsidRPr="00017415">
      <w:rPr>
        <w:rFonts w:ascii="Verdana" w:eastAsia="Times New Roman" w:hAnsi="Verdana"/>
        <w:noProof/>
        <w:color w:val="09295A"/>
        <w:sz w:val="12"/>
        <w:szCs w:val="12"/>
        <w:lang w:eastAsia="en-GB"/>
      </w:rPr>
      <w:drawing>
        <wp:anchor distT="0" distB="0" distL="114300" distR="114300" simplePos="0" relativeHeight="251662336" behindDoc="0" locked="0" layoutInCell="1" allowOverlap="1" wp14:anchorId="4172A643" wp14:editId="66613327">
          <wp:simplePos x="0" y="0"/>
          <wp:positionH relativeFrom="column">
            <wp:posOffset>1505111</wp:posOffset>
          </wp:positionH>
          <wp:positionV relativeFrom="paragraph">
            <wp:posOffset>139700</wp:posOffset>
          </wp:positionV>
          <wp:extent cx="107950" cy="125730"/>
          <wp:effectExtent l="0" t="0" r="635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clrChange>
                      <a:clrFrom>
                        <a:srgbClr val="FFFFFF"/>
                      </a:clrFrom>
                      <a:clrTo>
                        <a:srgbClr val="FFFFFF">
                          <a:alpha val="0"/>
                        </a:srgbClr>
                      </a:clrTo>
                    </a:clrChange>
                    <a:duotone>
                      <a:prstClr val="black"/>
                      <a:schemeClr val="accent1">
                        <a:tint val="45000"/>
                        <a:satMod val="400000"/>
                      </a:schemeClr>
                    </a:duotone>
                    <a:extLst>
                      <a:ext uri="{28A0092B-C50C-407E-A947-70E740481C1C}">
                        <a14:useLocalDpi xmlns:a14="http://schemas.microsoft.com/office/drawing/2010/main" val="0"/>
                      </a:ext>
                    </a:extLst>
                  </a:blip>
                  <a:srcRect l="59303" t="67454" r="38066" b="27550"/>
                  <a:stretch/>
                </pic:blipFill>
                <pic:spPr bwMode="auto">
                  <a:xfrm>
                    <a:off x="0" y="0"/>
                    <a:ext cx="107950" cy="125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17415">
      <w:rPr>
        <w:rFonts w:ascii="Verdana" w:eastAsia="Times New Roman" w:hAnsi="Verdana"/>
        <w:noProof/>
        <w:color w:val="09295A"/>
        <w:sz w:val="12"/>
        <w:szCs w:val="12"/>
        <w:lang w:val="fr-FR" w:eastAsia="en-GB"/>
      </w:rPr>
      <w:t>Regional Office for Latin America and the Caribbean (ROLAC) - Bureau régional pour l’Amérique latine et les Caraïbes (BRALC)</w:t>
    </w:r>
    <w:r w:rsidRPr="00017415">
      <w:rPr>
        <w:rFonts w:ascii="Verdana" w:eastAsia="Times New Roman" w:hAnsi="Verdana" w:cs="Verdana"/>
        <w:color w:val="09295A"/>
        <w:sz w:val="12"/>
        <w:szCs w:val="12"/>
        <w:lang w:val="fr-FR" w:eastAsia="ja-JP"/>
      </w:rPr>
      <w:t xml:space="preserve"> </w:t>
    </w:r>
    <w:r w:rsidRPr="00017415">
      <w:rPr>
        <w:rFonts w:ascii="Verdana" w:eastAsia="Times New Roman" w:hAnsi="Verdana" w:cs="Verdana"/>
        <w:color w:val="09295A"/>
        <w:sz w:val="12"/>
        <w:szCs w:val="12"/>
        <w:lang w:val="fr-FR" w:eastAsia="ja-JP"/>
      </w:rPr>
      <w:br/>
      <w:t xml:space="preserve">Buenos Aires | Argentina – </w:t>
    </w:r>
    <w:r w:rsidRPr="00017415">
      <w:rPr>
        <w:rFonts w:ascii="Verdana" w:eastAsia="Times New Roman" w:hAnsi="Verdana" w:cs="Verdana"/>
        <w:iCs/>
        <w:color w:val="09295A"/>
        <w:sz w:val="12"/>
        <w:szCs w:val="12"/>
        <w:lang w:val="fr-FR" w:eastAsia="ja-JP"/>
      </w:rPr>
      <w:t xml:space="preserve">Argentine </w:t>
    </w:r>
    <w:r w:rsidRPr="00017415">
      <w:rPr>
        <w:rFonts w:ascii="Verdana" w:eastAsia="Times New Roman" w:hAnsi="Verdana" w:cs="Verdana"/>
        <w:color w:val="09295A"/>
        <w:sz w:val="12"/>
        <w:szCs w:val="12"/>
        <w:lang w:val="fr-FR" w:eastAsia="ja-JP"/>
      </w:rPr>
      <w:t>|</w:t>
    </w:r>
    <w:r w:rsidRPr="00017415">
      <w:rPr>
        <w:rFonts w:ascii="Verdana" w:eastAsia="Times New Roman" w:hAnsi="Verdana" w:cs="Verdana"/>
        <w:iCs/>
        <w:color w:val="09295A"/>
        <w:sz w:val="12"/>
        <w:szCs w:val="12"/>
        <w:lang w:val="fr-FR" w:eastAsia="ja-JP"/>
      </w:rPr>
      <w:t xml:space="preserve"> </w:t>
    </w:r>
    <w:r w:rsidRPr="00017415">
      <w:rPr>
        <w:rFonts w:ascii="Verdana" w:eastAsia="Times New Roman" w:hAnsi="Verdana" w:cs="Arial"/>
        <w:color w:val="09295A"/>
        <w:spacing w:val="-1"/>
        <w:sz w:val="12"/>
        <w:szCs w:val="12"/>
        <w:lang w:val="fr-CA" w:eastAsia="nl-NL"/>
      </w:rPr>
      <w:t xml:space="preserve">    +54 (11) 2150 6468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B5F" w:rsidRPr="00C93109" w:rsidRDefault="00D62B5F" w:rsidP="00D62B5F">
    <w:pPr>
      <w:tabs>
        <w:tab w:val="left" w:pos="6521"/>
      </w:tabs>
      <w:autoSpaceDE w:val="0"/>
      <w:autoSpaceDN w:val="0"/>
      <w:adjustRightInd w:val="0"/>
      <w:jc w:val="both"/>
      <w:rPr>
        <w:rFonts w:ascii="Verdana" w:eastAsia="Calibri" w:hAnsi="Verdana"/>
        <w:sz w:val="20"/>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B5F" w:rsidRDefault="00D62B5F">
      <w:r>
        <w:separator/>
      </w:r>
    </w:p>
  </w:footnote>
  <w:footnote w:type="continuationSeparator" w:id="0">
    <w:p w:rsidR="00D62B5F" w:rsidRDefault="00D62B5F">
      <w:r>
        <w:continuationSeparator/>
      </w:r>
    </w:p>
  </w:footnote>
  <w:footnote w:id="1">
    <w:p w:rsidR="00D62B5F" w:rsidRPr="00976CBB" w:rsidRDefault="00D62B5F" w:rsidP="00017415">
      <w:pPr>
        <w:pStyle w:val="FootnoteText"/>
        <w:jc w:val="both"/>
        <w:rPr>
          <w:rFonts w:ascii="Verdana" w:hAnsi="Verdana"/>
          <w:sz w:val="16"/>
          <w:szCs w:val="16"/>
        </w:rPr>
      </w:pPr>
      <w:r w:rsidRPr="00976CBB">
        <w:rPr>
          <w:rStyle w:val="FootnoteReference"/>
          <w:rFonts w:ascii="Verdana" w:hAnsi="Verdana"/>
          <w:sz w:val="16"/>
          <w:szCs w:val="16"/>
        </w:rPr>
        <w:footnoteRef/>
      </w:r>
      <w:r w:rsidRPr="00976CBB">
        <w:rPr>
          <w:rFonts w:ascii="Verdana" w:hAnsi="Verdana"/>
          <w:sz w:val="16"/>
          <w:szCs w:val="16"/>
        </w:rPr>
        <w:t xml:space="preserve"> The term “</w:t>
      </w:r>
      <w:r>
        <w:rPr>
          <w:rFonts w:ascii="Verdana" w:hAnsi="Verdana"/>
          <w:sz w:val="16"/>
          <w:szCs w:val="16"/>
        </w:rPr>
        <w:t>S</w:t>
      </w:r>
      <w:r w:rsidRPr="00976CBB">
        <w:rPr>
          <w:rFonts w:ascii="Verdana" w:hAnsi="Verdana"/>
          <w:sz w:val="16"/>
          <w:szCs w:val="16"/>
        </w:rPr>
        <w:t>tate” in this Questionnaire includes a territorial unit</w:t>
      </w:r>
      <w:r>
        <w:rPr>
          <w:rFonts w:ascii="Verdana" w:hAnsi="Verdana"/>
          <w:sz w:val="16"/>
          <w:szCs w:val="16"/>
        </w:rPr>
        <w:t>,</w:t>
      </w:r>
      <w:r w:rsidRPr="00976CBB">
        <w:rPr>
          <w:rFonts w:ascii="Verdana" w:hAnsi="Verdana"/>
          <w:sz w:val="16"/>
          <w:szCs w:val="16"/>
        </w:rPr>
        <w:t xml:space="preserve"> where relevant.</w:t>
      </w:r>
    </w:p>
  </w:footnote>
  <w:footnote w:id="2">
    <w:p w:rsidR="00D62B5F" w:rsidRPr="003D091A" w:rsidRDefault="00D62B5F" w:rsidP="00017415">
      <w:pPr>
        <w:pStyle w:val="FootnoteText"/>
        <w:jc w:val="both"/>
        <w:rPr>
          <w:rFonts w:ascii="Verdana" w:hAnsi="Verdana"/>
          <w:sz w:val="16"/>
          <w:szCs w:val="16"/>
        </w:rPr>
      </w:pPr>
      <w:r w:rsidRPr="003D091A">
        <w:rPr>
          <w:rStyle w:val="FootnoteReference"/>
          <w:rFonts w:ascii="Verdana" w:hAnsi="Verdana"/>
          <w:sz w:val="16"/>
          <w:szCs w:val="16"/>
        </w:rPr>
        <w:footnoteRef/>
      </w:r>
      <w:r w:rsidRPr="003D091A">
        <w:rPr>
          <w:rFonts w:ascii="Verdana" w:hAnsi="Verdana"/>
          <w:sz w:val="16"/>
          <w:szCs w:val="16"/>
        </w:rPr>
        <w:t xml:space="preserve"> The term </w:t>
      </w:r>
      <w:r>
        <w:rPr>
          <w:rFonts w:ascii="Verdana" w:hAnsi="Verdana"/>
          <w:sz w:val="16"/>
          <w:szCs w:val="16"/>
        </w:rPr>
        <w:t>“</w:t>
      </w:r>
      <w:r w:rsidRPr="003D091A">
        <w:rPr>
          <w:rFonts w:ascii="Verdana" w:hAnsi="Verdana"/>
          <w:sz w:val="16"/>
          <w:szCs w:val="16"/>
        </w:rPr>
        <w:t>relevant authorities</w:t>
      </w:r>
      <w:r>
        <w:rPr>
          <w:rFonts w:ascii="Verdana" w:hAnsi="Verdana"/>
          <w:sz w:val="16"/>
          <w:szCs w:val="16"/>
        </w:rPr>
        <w:t>”</w:t>
      </w:r>
      <w:r w:rsidRPr="003D091A">
        <w:rPr>
          <w:rFonts w:ascii="Verdana" w:hAnsi="Verdana"/>
          <w:sz w:val="16"/>
          <w:szCs w:val="16"/>
        </w:rPr>
        <w:t xml:space="preserve"> is used in this Questionnaire to refer to the judicial or administrative authorities with decision-maki</w:t>
      </w:r>
      <w:r>
        <w:rPr>
          <w:rFonts w:ascii="Verdana" w:hAnsi="Verdana"/>
          <w:sz w:val="16"/>
          <w:szCs w:val="16"/>
        </w:rPr>
        <w:t>ng responsibility under the 1996</w:t>
      </w:r>
      <w:r w:rsidRPr="003D091A">
        <w:rPr>
          <w:rFonts w:ascii="Verdana" w:hAnsi="Verdana"/>
          <w:sz w:val="16"/>
          <w:szCs w:val="16"/>
        </w:rPr>
        <w:t xml:space="preserve"> Convention.  Whilst in the majority of States Parties such </w:t>
      </w:r>
      <w:r>
        <w:rPr>
          <w:rFonts w:ascii="Verdana" w:hAnsi="Verdana"/>
          <w:sz w:val="16"/>
          <w:szCs w:val="16"/>
        </w:rPr>
        <w:t>“</w:t>
      </w:r>
      <w:r w:rsidRPr="003D091A">
        <w:rPr>
          <w:rFonts w:ascii="Verdana" w:hAnsi="Verdana"/>
          <w:sz w:val="16"/>
          <w:szCs w:val="16"/>
        </w:rPr>
        <w:t>authorities</w:t>
      </w:r>
      <w:r>
        <w:rPr>
          <w:rFonts w:ascii="Verdana" w:hAnsi="Verdana"/>
          <w:sz w:val="16"/>
          <w:szCs w:val="16"/>
        </w:rPr>
        <w:t>”</w:t>
      </w:r>
      <w:r w:rsidRPr="003D091A">
        <w:rPr>
          <w:rFonts w:ascii="Verdana" w:hAnsi="Verdana"/>
          <w:sz w:val="16"/>
          <w:szCs w:val="16"/>
        </w:rPr>
        <w:t xml:space="preserve"> will be courts (</w:t>
      </w:r>
      <w:r w:rsidRPr="003D091A">
        <w:rPr>
          <w:rFonts w:ascii="Verdana" w:hAnsi="Verdana"/>
          <w:i/>
          <w:sz w:val="16"/>
          <w:szCs w:val="16"/>
        </w:rPr>
        <w:t>i.e.</w:t>
      </w:r>
      <w:r w:rsidRPr="003D091A">
        <w:rPr>
          <w:rFonts w:ascii="Verdana" w:hAnsi="Verdana"/>
          <w:sz w:val="16"/>
          <w:szCs w:val="16"/>
        </w:rPr>
        <w:t>, judicial), in some States Parties administrative authorities remain responsible for decision-making in Convention cases.</w:t>
      </w:r>
    </w:p>
  </w:footnote>
  <w:footnote w:id="3">
    <w:p w:rsidR="00D62B5F" w:rsidRPr="000A308E" w:rsidRDefault="00D62B5F" w:rsidP="00017415">
      <w:pPr>
        <w:pStyle w:val="FootnoteText"/>
        <w:jc w:val="both"/>
        <w:rPr>
          <w:rFonts w:ascii="Verdana" w:hAnsi="Verdana"/>
          <w:sz w:val="16"/>
          <w:szCs w:val="16"/>
        </w:rPr>
      </w:pPr>
      <w:r w:rsidRPr="000A308E">
        <w:rPr>
          <w:rStyle w:val="FootnoteReference"/>
          <w:rFonts w:ascii="Verdana" w:hAnsi="Verdana"/>
          <w:sz w:val="16"/>
          <w:szCs w:val="16"/>
        </w:rPr>
        <w:footnoteRef/>
      </w:r>
      <w:r w:rsidRPr="000A308E">
        <w:rPr>
          <w:rFonts w:ascii="Verdana" w:hAnsi="Verdana"/>
          <w:sz w:val="16"/>
          <w:szCs w:val="16"/>
        </w:rPr>
        <w:t xml:space="preserve"> See, </w:t>
      </w:r>
      <w:r w:rsidRPr="000A308E">
        <w:rPr>
          <w:rFonts w:ascii="Verdana" w:hAnsi="Verdana"/>
          <w:i/>
          <w:sz w:val="16"/>
          <w:szCs w:val="16"/>
        </w:rPr>
        <w:t>e.g.</w:t>
      </w:r>
      <w:r w:rsidRPr="000A308E">
        <w:rPr>
          <w:rFonts w:ascii="Verdana" w:hAnsi="Verdana"/>
          <w:sz w:val="16"/>
          <w:szCs w:val="16"/>
        </w:rPr>
        <w:t xml:space="preserve">, </w:t>
      </w:r>
      <w:r w:rsidRPr="000A308E">
        <w:rPr>
          <w:rFonts w:ascii="Verdana" w:hAnsi="Verdana" w:cs="Arial"/>
          <w:sz w:val="16"/>
          <w:szCs w:val="16"/>
          <w:shd w:val="clear" w:color="auto" w:fill="FFFFFF"/>
        </w:rPr>
        <w:t xml:space="preserve">Direct Judicial Communications - </w:t>
      </w:r>
      <w:hyperlink r:id="rId1" w:history="1">
        <w:r w:rsidRPr="000A308E">
          <w:rPr>
            <w:rStyle w:val="Hyperlink"/>
            <w:rFonts w:ascii="Verdana" w:hAnsi="Verdana" w:cs="Arial"/>
            <w:sz w:val="16"/>
            <w:szCs w:val="16"/>
            <w:shd w:val="clear" w:color="auto" w:fill="FFFFFF"/>
          </w:rPr>
          <w:t>Emerging Guidance regarding the development of the International Hague Network of Judges and General Principles for Judicial Communications (2013)</w:t>
        </w:r>
      </w:hyperlink>
      <w:r w:rsidRPr="000A308E">
        <w:rPr>
          <w:rFonts w:ascii="Verdana" w:hAnsi="Verdana" w:cs="Arial"/>
          <w:sz w:val="16"/>
          <w:szCs w:val="16"/>
          <w:shd w:val="clear" w:color="auto" w:fill="FFFFFF"/>
        </w:rPr>
        <w:t>.</w:t>
      </w:r>
    </w:p>
  </w:footnote>
  <w:footnote w:id="4">
    <w:p w:rsidR="00D62B5F" w:rsidRPr="000A308E" w:rsidRDefault="00D62B5F" w:rsidP="00017415">
      <w:pPr>
        <w:pStyle w:val="FootnoteText"/>
        <w:jc w:val="both"/>
        <w:rPr>
          <w:rFonts w:ascii="Verdana" w:hAnsi="Verdana"/>
          <w:sz w:val="16"/>
          <w:szCs w:val="16"/>
        </w:rPr>
      </w:pPr>
      <w:r w:rsidRPr="000A308E">
        <w:rPr>
          <w:rStyle w:val="FootnoteReference"/>
          <w:rFonts w:ascii="Verdana" w:hAnsi="Verdana"/>
          <w:sz w:val="16"/>
          <w:szCs w:val="16"/>
        </w:rPr>
        <w:footnoteRef/>
      </w:r>
      <w:r w:rsidRPr="000A308E">
        <w:rPr>
          <w:rFonts w:ascii="Verdana" w:hAnsi="Verdana"/>
          <w:sz w:val="16"/>
          <w:szCs w:val="16"/>
        </w:rPr>
        <w:t xml:space="preserve"> See in this context, </w:t>
      </w:r>
      <w:r w:rsidRPr="000A308E">
        <w:rPr>
          <w:rFonts w:ascii="Verdana" w:hAnsi="Verdana"/>
          <w:i/>
          <w:sz w:val="16"/>
          <w:szCs w:val="16"/>
        </w:rPr>
        <w:t>e.g.</w:t>
      </w:r>
      <w:r w:rsidRPr="000A308E">
        <w:rPr>
          <w:rFonts w:ascii="Verdana" w:hAnsi="Verdana"/>
          <w:sz w:val="16"/>
          <w:szCs w:val="16"/>
        </w:rPr>
        <w:t xml:space="preserve">, the </w:t>
      </w:r>
      <w:hyperlink r:id="rId2" w:history="1">
        <w:r w:rsidRPr="000A308E">
          <w:rPr>
            <w:rStyle w:val="Hyperlink"/>
            <w:rFonts w:ascii="Verdana" w:hAnsi="Verdana"/>
            <w:sz w:val="16"/>
            <w:szCs w:val="16"/>
          </w:rPr>
          <w:t>Practical Handbook</w:t>
        </w:r>
      </w:hyperlink>
      <w:r w:rsidRPr="000A308E">
        <w:rPr>
          <w:rFonts w:ascii="Verdana" w:hAnsi="Verdana"/>
          <w:sz w:val="16"/>
          <w:szCs w:val="16"/>
        </w:rPr>
        <w:t xml:space="preserve"> on the Operation of the 1996 Child Protection Convention, sections 11(E)(d) and 13(B) (2014).</w:t>
      </w:r>
    </w:p>
  </w:footnote>
  <w:footnote w:id="5">
    <w:p w:rsidR="00D62B5F" w:rsidRPr="00C16196" w:rsidRDefault="00D62B5F" w:rsidP="00017415">
      <w:pPr>
        <w:pStyle w:val="FootnoteText"/>
        <w:jc w:val="both"/>
        <w:rPr>
          <w:rFonts w:ascii="Verdana" w:hAnsi="Verdana"/>
          <w:sz w:val="16"/>
          <w:szCs w:val="16"/>
        </w:rPr>
      </w:pPr>
      <w:r w:rsidRPr="00C16196">
        <w:rPr>
          <w:rStyle w:val="FootnoteReference"/>
          <w:rFonts w:ascii="Verdana" w:hAnsi="Verdana"/>
          <w:sz w:val="16"/>
          <w:szCs w:val="16"/>
        </w:rPr>
        <w:footnoteRef/>
      </w:r>
      <w:r w:rsidRPr="00C16196">
        <w:rPr>
          <w:rFonts w:ascii="Verdana" w:hAnsi="Verdana"/>
          <w:sz w:val="16"/>
          <w:szCs w:val="16"/>
        </w:rPr>
        <w:t xml:space="preserve"> The </w:t>
      </w:r>
      <w:hyperlink r:id="rId3" w:history="1">
        <w:r w:rsidRPr="00C16196">
          <w:rPr>
            <w:rStyle w:val="Hyperlink"/>
            <w:rFonts w:ascii="Verdana" w:hAnsi="Verdana"/>
            <w:sz w:val="16"/>
            <w:szCs w:val="16"/>
          </w:rPr>
          <w:t>Explanatory Report</w:t>
        </w:r>
      </w:hyperlink>
      <w:r w:rsidRPr="00C16196">
        <w:rPr>
          <w:rFonts w:ascii="Verdana" w:hAnsi="Verdana"/>
          <w:sz w:val="16"/>
          <w:szCs w:val="16"/>
        </w:rPr>
        <w:t xml:space="preserve"> (Lagarde) on the 1996 Convention notes that co-operation under Article 35(1) between authorities of States Parties with respect to rights of access “serves in a certain way to complete and reinforce the co-operation, which is not always effective, provided for the same purpose between Central Authorities” under Article 21 of the 1980 Convention.  Explanatory Report, paragraph 146 (1997).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B5F" w:rsidRPr="00002C5E" w:rsidRDefault="009A26EE" w:rsidP="00002C5E">
    <w:pPr>
      <w:pStyle w:val="Header"/>
      <w:tabs>
        <w:tab w:val="clear" w:pos="4320"/>
        <w:tab w:val="clear" w:pos="8640"/>
        <w:tab w:val="right" w:pos="8931"/>
      </w:tabs>
      <w:spacing w:after="120"/>
      <w:rPr>
        <w:rFonts w:ascii="Verdana" w:hAnsi="Verdana"/>
        <w:sz w:val="19"/>
        <w:szCs w:val="19"/>
      </w:rPr>
    </w:pPr>
    <w:sdt>
      <w:sdtPr>
        <w:rPr>
          <w:rFonts w:ascii="Verdana" w:hAnsi="Verdana"/>
          <w:sz w:val="19"/>
          <w:szCs w:val="19"/>
        </w:rPr>
        <w:id w:val="1393390499"/>
        <w:docPartObj>
          <w:docPartGallery w:val="Page Numbers (Top of Page)"/>
          <w:docPartUnique/>
        </w:docPartObj>
      </w:sdtPr>
      <w:sdtEndPr>
        <w:rPr>
          <w:noProof/>
        </w:rPr>
      </w:sdtEndPr>
      <w:sdtContent>
        <w:r w:rsidR="00D62B5F" w:rsidRPr="00087AB1">
          <w:rPr>
            <w:rFonts w:ascii="Verdana" w:hAnsi="Verdana"/>
            <w:sz w:val="19"/>
            <w:szCs w:val="19"/>
          </w:rPr>
          <w:t>ANNEX A</w:t>
        </w:r>
        <w:r w:rsidR="00D62B5F" w:rsidRPr="00087AB1">
          <w:rPr>
            <w:rFonts w:ascii="Verdana" w:hAnsi="Verdana"/>
            <w:sz w:val="19"/>
            <w:szCs w:val="19"/>
          </w:rPr>
          <w:tab/>
        </w:r>
        <w:r w:rsidR="00D62B5F" w:rsidRPr="00087AB1">
          <w:rPr>
            <w:rFonts w:ascii="Verdana" w:hAnsi="Verdana"/>
            <w:sz w:val="19"/>
            <w:szCs w:val="19"/>
          </w:rPr>
          <w:fldChar w:fldCharType="begin"/>
        </w:r>
        <w:r w:rsidR="00D62B5F" w:rsidRPr="00087AB1">
          <w:rPr>
            <w:rFonts w:ascii="Verdana" w:hAnsi="Verdana"/>
            <w:sz w:val="19"/>
            <w:szCs w:val="19"/>
          </w:rPr>
          <w:instrText xml:space="preserve"> PAGE   \* MERGEFORMAT </w:instrText>
        </w:r>
        <w:r w:rsidR="00D62B5F" w:rsidRPr="00087AB1">
          <w:rPr>
            <w:rFonts w:ascii="Verdana" w:hAnsi="Verdana"/>
            <w:sz w:val="19"/>
            <w:szCs w:val="19"/>
          </w:rPr>
          <w:fldChar w:fldCharType="separate"/>
        </w:r>
        <w:r w:rsidR="00D62B5F">
          <w:rPr>
            <w:rFonts w:ascii="Verdana" w:hAnsi="Verdana"/>
            <w:noProof/>
            <w:sz w:val="19"/>
            <w:szCs w:val="19"/>
          </w:rPr>
          <w:t>ii</w:t>
        </w:r>
        <w:r w:rsidR="00D62B5F" w:rsidRPr="00087AB1">
          <w:rPr>
            <w:rFonts w:ascii="Verdana" w:hAnsi="Verdana"/>
            <w:noProof/>
            <w:sz w:val="19"/>
            <w:szCs w:val="19"/>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B5F" w:rsidRPr="00780416" w:rsidRDefault="00D62B5F" w:rsidP="00780416">
    <w:pPr>
      <w:pStyle w:val="Header"/>
      <w:tabs>
        <w:tab w:val="clear" w:pos="4320"/>
        <w:tab w:val="clear" w:pos="8640"/>
        <w:tab w:val="right" w:pos="8931"/>
      </w:tabs>
      <w:spacing w:after="120"/>
      <w:rPr>
        <w:rFonts w:ascii="Verdana" w:hAnsi="Verdana"/>
        <w:sz w:val="19"/>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9"/>
        <w:szCs w:val="19"/>
      </w:rPr>
      <w:id w:val="-1372368894"/>
      <w:docPartObj>
        <w:docPartGallery w:val="Page Numbers (Top of Page)"/>
        <w:docPartUnique/>
      </w:docPartObj>
    </w:sdtPr>
    <w:sdtEndPr>
      <w:rPr>
        <w:noProof/>
      </w:rPr>
    </w:sdtEndPr>
    <w:sdtContent>
      <w:p w:rsidR="00D62B5F" w:rsidRDefault="00D62B5F" w:rsidP="00D62B5F">
        <w:pPr>
          <w:pStyle w:val="Header"/>
          <w:jc w:val="center"/>
          <w:rPr>
            <w:rFonts w:ascii="Verdana" w:hAnsi="Verdana"/>
            <w:sz w:val="19"/>
            <w:szCs w:val="19"/>
          </w:rPr>
        </w:pPr>
        <w:r w:rsidRPr="000A308E">
          <w:rPr>
            <w:rFonts w:ascii="Verdana" w:hAnsi="Verdana"/>
            <w:sz w:val="19"/>
            <w:szCs w:val="19"/>
          </w:rPr>
          <w:fldChar w:fldCharType="begin"/>
        </w:r>
        <w:r w:rsidRPr="000A308E">
          <w:rPr>
            <w:rFonts w:ascii="Verdana" w:hAnsi="Verdana"/>
            <w:sz w:val="19"/>
            <w:szCs w:val="19"/>
          </w:rPr>
          <w:instrText xml:space="preserve"> PAGE   \* MERGEFORMAT </w:instrText>
        </w:r>
        <w:r w:rsidRPr="000A308E">
          <w:rPr>
            <w:rFonts w:ascii="Verdana" w:hAnsi="Verdana"/>
            <w:sz w:val="19"/>
            <w:szCs w:val="19"/>
          </w:rPr>
          <w:fldChar w:fldCharType="separate"/>
        </w:r>
        <w:r w:rsidR="009A26EE">
          <w:rPr>
            <w:rFonts w:ascii="Verdana" w:hAnsi="Verdana"/>
            <w:noProof/>
            <w:sz w:val="19"/>
            <w:szCs w:val="19"/>
          </w:rPr>
          <w:t>13</w:t>
        </w:r>
        <w:r w:rsidRPr="000A308E">
          <w:rPr>
            <w:rFonts w:ascii="Verdana" w:hAnsi="Verdana"/>
            <w:noProof/>
            <w:sz w:val="19"/>
            <w:szCs w:val="19"/>
          </w:rPr>
          <w:fldChar w:fldCharType="end"/>
        </w:r>
      </w:p>
      <w:p w:rsidR="00D62B5F" w:rsidRPr="000A308E" w:rsidRDefault="009A26EE" w:rsidP="00D62B5F">
        <w:pPr>
          <w:pStyle w:val="Header"/>
          <w:jc w:val="center"/>
          <w:rPr>
            <w:rFonts w:ascii="Verdana" w:hAnsi="Verdana"/>
            <w:sz w:val="19"/>
            <w:szCs w:val="19"/>
          </w:rP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9"/>
        <w:szCs w:val="19"/>
      </w:rPr>
      <w:id w:val="974262943"/>
      <w:docPartObj>
        <w:docPartGallery w:val="Page Numbers (Top of Page)"/>
        <w:docPartUnique/>
      </w:docPartObj>
    </w:sdtPr>
    <w:sdtEndPr>
      <w:rPr>
        <w:noProof/>
      </w:rPr>
    </w:sdtEndPr>
    <w:sdtContent>
      <w:p w:rsidR="00D62B5F" w:rsidRPr="00D62B5F" w:rsidRDefault="00D62B5F">
        <w:pPr>
          <w:pStyle w:val="Header"/>
          <w:jc w:val="center"/>
          <w:rPr>
            <w:rFonts w:ascii="Verdana" w:hAnsi="Verdana"/>
            <w:sz w:val="19"/>
            <w:szCs w:val="19"/>
          </w:rPr>
        </w:pPr>
        <w:r w:rsidRPr="00D62B5F">
          <w:rPr>
            <w:rFonts w:ascii="Verdana" w:hAnsi="Verdana"/>
            <w:sz w:val="19"/>
            <w:szCs w:val="19"/>
          </w:rPr>
          <w:fldChar w:fldCharType="begin"/>
        </w:r>
        <w:r w:rsidRPr="00D62B5F">
          <w:rPr>
            <w:rFonts w:ascii="Verdana" w:hAnsi="Verdana"/>
            <w:sz w:val="19"/>
            <w:szCs w:val="19"/>
          </w:rPr>
          <w:instrText xml:space="preserve"> PAGE   \* MERGEFORMAT </w:instrText>
        </w:r>
        <w:r w:rsidRPr="00D62B5F">
          <w:rPr>
            <w:rFonts w:ascii="Verdana" w:hAnsi="Verdana"/>
            <w:sz w:val="19"/>
            <w:szCs w:val="19"/>
          </w:rPr>
          <w:fldChar w:fldCharType="separate"/>
        </w:r>
        <w:r w:rsidR="009A26EE">
          <w:rPr>
            <w:rFonts w:ascii="Verdana" w:hAnsi="Verdana"/>
            <w:noProof/>
            <w:sz w:val="19"/>
            <w:szCs w:val="19"/>
          </w:rPr>
          <w:t>2</w:t>
        </w:r>
        <w:r w:rsidRPr="00D62B5F">
          <w:rPr>
            <w:rFonts w:ascii="Verdana" w:hAnsi="Verdana"/>
            <w:noProof/>
            <w:sz w:val="19"/>
            <w:szCs w:val="19"/>
          </w:rPr>
          <w:fldChar w:fldCharType="end"/>
        </w:r>
      </w:p>
    </w:sdtContent>
  </w:sdt>
  <w:p w:rsidR="00D62B5F" w:rsidRPr="00780416" w:rsidRDefault="00D62B5F" w:rsidP="00017415">
    <w:pPr>
      <w:pStyle w:val="Header"/>
      <w:tabs>
        <w:tab w:val="clear" w:pos="4320"/>
        <w:tab w:val="clear" w:pos="8640"/>
        <w:tab w:val="right" w:pos="8931"/>
      </w:tabs>
      <w:spacing w:after="120"/>
      <w:jc w:val="center"/>
      <w:rPr>
        <w:rFonts w:ascii="Verdana" w:hAnsi="Verdana"/>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35A83"/>
    <w:multiLevelType w:val="hybridMultilevel"/>
    <w:tmpl w:val="31B8AF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061D40"/>
    <w:multiLevelType w:val="multilevel"/>
    <w:tmpl w:val="C37053E2"/>
    <w:lvl w:ilvl="0">
      <w:start w:val="1"/>
      <w:numFmt w:val="upperRoman"/>
      <w:lvlText w:val="%1."/>
      <w:lvlJc w:val="left"/>
      <w:pPr>
        <w:tabs>
          <w:tab w:val="num" w:pos="360"/>
        </w:tabs>
        <w:ind w:left="0" w:firstLine="0"/>
      </w:pPr>
      <w:rPr>
        <w:rFonts w:hint="default"/>
      </w:rPr>
    </w:lvl>
    <w:lvl w:ilvl="1">
      <w:start w:val="1"/>
      <w:numFmt w:val="upperLetter"/>
      <w:pStyle w:val="HeadingII"/>
      <w:lvlText w:val="%2."/>
      <w:lvlJc w:val="left"/>
      <w:pPr>
        <w:tabs>
          <w:tab w:val="num" w:pos="567"/>
        </w:tabs>
        <w:ind w:left="567" w:hanging="567"/>
      </w:pPr>
      <w:rPr>
        <w:rFonts w:ascii="Verdana" w:hAnsi="Verdana" w:hint="default"/>
        <w:b/>
        <w:i w:val="0"/>
        <w:sz w:val="2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3786567B"/>
    <w:multiLevelType w:val="hybridMultilevel"/>
    <w:tmpl w:val="EF5AE590"/>
    <w:lvl w:ilvl="0" w:tplc="33D86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0C47AB"/>
    <w:multiLevelType w:val="hybridMultilevel"/>
    <w:tmpl w:val="5F106AAE"/>
    <w:lvl w:ilvl="0" w:tplc="0409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339085A"/>
    <w:multiLevelType w:val="hybridMultilevel"/>
    <w:tmpl w:val="B7C22FC6"/>
    <w:lvl w:ilvl="0" w:tplc="AEC087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1134E1"/>
    <w:multiLevelType w:val="hybridMultilevel"/>
    <w:tmpl w:val="BFC69F3C"/>
    <w:lvl w:ilvl="0" w:tplc="702474E0">
      <w:start w:val="1"/>
      <w:numFmt w:val="decimal"/>
      <w:pStyle w:val="Paragraph"/>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E42EDF"/>
    <w:multiLevelType w:val="hybridMultilevel"/>
    <w:tmpl w:val="D51C2606"/>
    <w:lvl w:ilvl="0" w:tplc="23EC7D26">
      <w:start w:val="1"/>
      <w:numFmt w:val="lowerLetter"/>
      <w:lvlText w:val="%1)"/>
      <w:lvlJc w:val="left"/>
      <w:pPr>
        <w:ind w:left="108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64F4380B"/>
    <w:multiLevelType w:val="hybridMultilevel"/>
    <w:tmpl w:val="945C0BEE"/>
    <w:lvl w:ilvl="0" w:tplc="0409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FEA3A25"/>
    <w:multiLevelType w:val="hybridMultilevel"/>
    <w:tmpl w:val="B1824DFA"/>
    <w:lvl w:ilvl="0" w:tplc="A15849A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ED2F24"/>
    <w:multiLevelType w:val="hybridMultilevel"/>
    <w:tmpl w:val="A9AA59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31439F"/>
    <w:multiLevelType w:val="hybridMultilevel"/>
    <w:tmpl w:val="3B9AF556"/>
    <w:lvl w:ilvl="0" w:tplc="5D0AC140">
      <w:start w:val="198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345EDD"/>
    <w:multiLevelType w:val="hybridMultilevel"/>
    <w:tmpl w:val="12F822E4"/>
    <w:lvl w:ilvl="0" w:tplc="73225E58">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84B1694"/>
    <w:multiLevelType w:val="hybridMultilevel"/>
    <w:tmpl w:val="C3C05058"/>
    <w:lvl w:ilvl="0" w:tplc="9138A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8B03AD"/>
    <w:multiLevelType w:val="hybridMultilevel"/>
    <w:tmpl w:val="5DB45CB6"/>
    <w:lvl w:ilvl="0" w:tplc="0409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5"/>
  </w:num>
  <w:num w:numId="3">
    <w:abstractNumId w:val="13"/>
  </w:num>
  <w:num w:numId="4">
    <w:abstractNumId w:val="7"/>
  </w:num>
  <w:num w:numId="5">
    <w:abstractNumId w:val="3"/>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num>
  <w:num w:numId="10">
    <w:abstractNumId w:val="8"/>
  </w:num>
  <w:num w:numId="11">
    <w:abstractNumId w:val="4"/>
  </w:num>
  <w:num w:numId="12">
    <w:abstractNumId w:val="6"/>
  </w:num>
  <w:num w:numId="13">
    <w:abstractNumId w:val="11"/>
  </w:num>
  <w:num w:numId="14">
    <w:abstractNumId w:val="0"/>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ctiveWritingStyle w:appName="MSWord" w:lang="pt-BR"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de-DE"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it-IT" w:vendorID="64" w:dllVersion="131078" w:nlCheck="1" w:checkStyle="0"/>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mQ3FybgKyamwO+GRJYjWJYKP3Q3b+gGS3egX6Kr7bM5Q4ojRc15im8LpzRjfk4I+XntRJLDH3rVwjcvdXrbqA==" w:salt="rgi2ySj9TxG7ZJKivqkYeg=="/>
  <w:defaultTabStop w:val="720"/>
  <w:hyphenationZone w:val="425"/>
  <w:noPunctuationKerning/>
  <w:characterSpacingControl w:val="doNotCompress"/>
  <w:hdrShapeDefaults>
    <o:shapedefaults v:ext="edit" spidmax="3686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E3"/>
    <w:rsid w:val="00000E3A"/>
    <w:rsid w:val="00000E5F"/>
    <w:rsid w:val="00002249"/>
    <w:rsid w:val="00002C5E"/>
    <w:rsid w:val="0000320F"/>
    <w:rsid w:val="000039BB"/>
    <w:rsid w:val="00003F47"/>
    <w:rsid w:val="000041FC"/>
    <w:rsid w:val="00004919"/>
    <w:rsid w:val="00006505"/>
    <w:rsid w:val="000074DF"/>
    <w:rsid w:val="000160FB"/>
    <w:rsid w:val="00016CDC"/>
    <w:rsid w:val="000173AA"/>
    <w:rsid w:val="00017415"/>
    <w:rsid w:val="000179BD"/>
    <w:rsid w:val="00017C45"/>
    <w:rsid w:val="00020B79"/>
    <w:rsid w:val="00021606"/>
    <w:rsid w:val="000235AA"/>
    <w:rsid w:val="000241FE"/>
    <w:rsid w:val="00025AEF"/>
    <w:rsid w:val="00027BB2"/>
    <w:rsid w:val="000319DF"/>
    <w:rsid w:val="000332C9"/>
    <w:rsid w:val="00035E7F"/>
    <w:rsid w:val="000374FA"/>
    <w:rsid w:val="0004149F"/>
    <w:rsid w:val="00043A09"/>
    <w:rsid w:val="00046F5E"/>
    <w:rsid w:val="000474EF"/>
    <w:rsid w:val="000511E7"/>
    <w:rsid w:val="00051BC4"/>
    <w:rsid w:val="000538F1"/>
    <w:rsid w:val="0005399F"/>
    <w:rsid w:val="00060250"/>
    <w:rsid w:val="0006025C"/>
    <w:rsid w:val="00064078"/>
    <w:rsid w:val="00065344"/>
    <w:rsid w:val="00065D51"/>
    <w:rsid w:val="00066A65"/>
    <w:rsid w:val="000670C3"/>
    <w:rsid w:val="00070FB2"/>
    <w:rsid w:val="00071295"/>
    <w:rsid w:val="000739D8"/>
    <w:rsid w:val="00073CC5"/>
    <w:rsid w:val="00074F49"/>
    <w:rsid w:val="000753DE"/>
    <w:rsid w:val="00091B45"/>
    <w:rsid w:val="00092C44"/>
    <w:rsid w:val="000957B9"/>
    <w:rsid w:val="00096351"/>
    <w:rsid w:val="000A41BF"/>
    <w:rsid w:val="000A5F5E"/>
    <w:rsid w:val="000A7977"/>
    <w:rsid w:val="000B0C81"/>
    <w:rsid w:val="000B3E1E"/>
    <w:rsid w:val="000B444A"/>
    <w:rsid w:val="000C0F26"/>
    <w:rsid w:val="000C1E30"/>
    <w:rsid w:val="000C24C9"/>
    <w:rsid w:val="000C3523"/>
    <w:rsid w:val="000C43C1"/>
    <w:rsid w:val="000C5667"/>
    <w:rsid w:val="000C5C87"/>
    <w:rsid w:val="000D01D8"/>
    <w:rsid w:val="000D02BD"/>
    <w:rsid w:val="000D0F0E"/>
    <w:rsid w:val="000D0F3A"/>
    <w:rsid w:val="000D32D9"/>
    <w:rsid w:val="000D54D1"/>
    <w:rsid w:val="000D55D4"/>
    <w:rsid w:val="000E1E02"/>
    <w:rsid w:val="000E4250"/>
    <w:rsid w:val="000E5982"/>
    <w:rsid w:val="000E5DBE"/>
    <w:rsid w:val="000E5F41"/>
    <w:rsid w:val="000E63C8"/>
    <w:rsid w:val="000F029B"/>
    <w:rsid w:val="000F27BE"/>
    <w:rsid w:val="000F3545"/>
    <w:rsid w:val="000F4458"/>
    <w:rsid w:val="000F53BF"/>
    <w:rsid w:val="000F5B65"/>
    <w:rsid w:val="000F6DB6"/>
    <w:rsid w:val="00106FC1"/>
    <w:rsid w:val="00111DCA"/>
    <w:rsid w:val="00112031"/>
    <w:rsid w:val="0011472C"/>
    <w:rsid w:val="00114CA3"/>
    <w:rsid w:val="00115A85"/>
    <w:rsid w:val="00120427"/>
    <w:rsid w:val="0012082A"/>
    <w:rsid w:val="001210C0"/>
    <w:rsid w:val="00122E9E"/>
    <w:rsid w:val="00124736"/>
    <w:rsid w:val="0012484C"/>
    <w:rsid w:val="00124A1C"/>
    <w:rsid w:val="0012593D"/>
    <w:rsid w:val="0013061D"/>
    <w:rsid w:val="0013072B"/>
    <w:rsid w:val="00130DDD"/>
    <w:rsid w:val="001312DA"/>
    <w:rsid w:val="001327D0"/>
    <w:rsid w:val="0013478D"/>
    <w:rsid w:val="00134EA2"/>
    <w:rsid w:val="001360DC"/>
    <w:rsid w:val="0013621A"/>
    <w:rsid w:val="00136419"/>
    <w:rsid w:val="00136DDB"/>
    <w:rsid w:val="001408D2"/>
    <w:rsid w:val="00140EB7"/>
    <w:rsid w:val="00142F44"/>
    <w:rsid w:val="00146338"/>
    <w:rsid w:val="00152479"/>
    <w:rsid w:val="0015295B"/>
    <w:rsid w:val="001529D7"/>
    <w:rsid w:val="00153EC4"/>
    <w:rsid w:val="001548B7"/>
    <w:rsid w:val="00155B77"/>
    <w:rsid w:val="00156A80"/>
    <w:rsid w:val="0016038C"/>
    <w:rsid w:val="00160E94"/>
    <w:rsid w:val="001644D8"/>
    <w:rsid w:val="00166C89"/>
    <w:rsid w:val="0016784B"/>
    <w:rsid w:val="00172CA7"/>
    <w:rsid w:val="0017327B"/>
    <w:rsid w:val="001748FC"/>
    <w:rsid w:val="00180D2D"/>
    <w:rsid w:val="00181125"/>
    <w:rsid w:val="00183083"/>
    <w:rsid w:val="001835BF"/>
    <w:rsid w:val="00183BD9"/>
    <w:rsid w:val="00183F17"/>
    <w:rsid w:val="00184B11"/>
    <w:rsid w:val="00187CFB"/>
    <w:rsid w:val="00187E37"/>
    <w:rsid w:val="00191801"/>
    <w:rsid w:val="00191EB4"/>
    <w:rsid w:val="00193946"/>
    <w:rsid w:val="00193DB7"/>
    <w:rsid w:val="00194C93"/>
    <w:rsid w:val="001A05E5"/>
    <w:rsid w:val="001A08F3"/>
    <w:rsid w:val="001A0B6A"/>
    <w:rsid w:val="001A0BA4"/>
    <w:rsid w:val="001A0C46"/>
    <w:rsid w:val="001A4187"/>
    <w:rsid w:val="001A4DCB"/>
    <w:rsid w:val="001A52BF"/>
    <w:rsid w:val="001A7B45"/>
    <w:rsid w:val="001B2066"/>
    <w:rsid w:val="001B3226"/>
    <w:rsid w:val="001B350E"/>
    <w:rsid w:val="001B375D"/>
    <w:rsid w:val="001C2E79"/>
    <w:rsid w:val="001C6C0A"/>
    <w:rsid w:val="001C717F"/>
    <w:rsid w:val="001C75B5"/>
    <w:rsid w:val="001D168C"/>
    <w:rsid w:val="001D2296"/>
    <w:rsid w:val="001D2671"/>
    <w:rsid w:val="001D26B6"/>
    <w:rsid w:val="001D30FE"/>
    <w:rsid w:val="001D644B"/>
    <w:rsid w:val="001D663F"/>
    <w:rsid w:val="001D7293"/>
    <w:rsid w:val="001D751C"/>
    <w:rsid w:val="001E0888"/>
    <w:rsid w:val="001E1790"/>
    <w:rsid w:val="001E2BA5"/>
    <w:rsid w:val="001E4410"/>
    <w:rsid w:val="001E4F5C"/>
    <w:rsid w:val="001E5623"/>
    <w:rsid w:val="001E70E2"/>
    <w:rsid w:val="001F1D9C"/>
    <w:rsid w:val="001F25B9"/>
    <w:rsid w:val="001F3D16"/>
    <w:rsid w:val="001F4704"/>
    <w:rsid w:val="001F6D93"/>
    <w:rsid w:val="00200BF6"/>
    <w:rsid w:val="002027E6"/>
    <w:rsid w:val="00203DA3"/>
    <w:rsid w:val="002048C7"/>
    <w:rsid w:val="002053A7"/>
    <w:rsid w:val="00210C52"/>
    <w:rsid w:val="002113DC"/>
    <w:rsid w:val="0021152A"/>
    <w:rsid w:val="0021347D"/>
    <w:rsid w:val="00215C49"/>
    <w:rsid w:val="00216302"/>
    <w:rsid w:val="00216640"/>
    <w:rsid w:val="00216EEF"/>
    <w:rsid w:val="002210E4"/>
    <w:rsid w:val="0022402A"/>
    <w:rsid w:val="00231F0C"/>
    <w:rsid w:val="002320BC"/>
    <w:rsid w:val="00233376"/>
    <w:rsid w:val="002356FF"/>
    <w:rsid w:val="00240621"/>
    <w:rsid w:val="00242641"/>
    <w:rsid w:val="0024568B"/>
    <w:rsid w:val="00245AFE"/>
    <w:rsid w:val="00246460"/>
    <w:rsid w:val="0025242A"/>
    <w:rsid w:val="00254097"/>
    <w:rsid w:val="00263F2C"/>
    <w:rsid w:val="00264663"/>
    <w:rsid w:val="00265288"/>
    <w:rsid w:val="002654AA"/>
    <w:rsid w:val="0027047F"/>
    <w:rsid w:val="002704D5"/>
    <w:rsid w:val="002704E7"/>
    <w:rsid w:val="00271557"/>
    <w:rsid w:val="0027165F"/>
    <w:rsid w:val="0027209F"/>
    <w:rsid w:val="0027475A"/>
    <w:rsid w:val="00275C50"/>
    <w:rsid w:val="00275FCA"/>
    <w:rsid w:val="00277565"/>
    <w:rsid w:val="00277E22"/>
    <w:rsid w:val="0028088A"/>
    <w:rsid w:val="00282A49"/>
    <w:rsid w:val="002837D6"/>
    <w:rsid w:val="0028735B"/>
    <w:rsid w:val="00287985"/>
    <w:rsid w:val="002905C0"/>
    <w:rsid w:val="00291842"/>
    <w:rsid w:val="002A03C7"/>
    <w:rsid w:val="002A115F"/>
    <w:rsid w:val="002A495D"/>
    <w:rsid w:val="002B00CC"/>
    <w:rsid w:val="002B1327"/>
    <w:rsid w:val="002B1F74"/>
    <w:rsid w:val="002B3797"/>
    <w:rsid w:val="002B39D2"/>
    <w:rsid w:val="002B3A35"/>
    <w:rsid w:val="002B6E96"/>
    <w:rsid w:val="002B74E1"/>
    <w:rsid w:val="002B7BEA"/>
    <w:rsid w:val="002C0809"/>
    <w:rsid w:val="002C2306"/>
    <w:rsid w:val="002C24D7"/>
    <w:rsid w:val="002C4046"/>
    <w:rsid w:val="002C4871"/>
    <w:rsid w:val="002C62F0"/>
    <w:rsid w:val="002C673A"/>
    <w:rsid w:val="002D0F4D"/>
    <w:rsid w:val="002D130A"/>
    <w:rsid w:val="002D1A81"/>
    <w:rsid w:val="002D4E40"/>
    <w:rsid w:val="002D6FB1"/>
    <w:rsid w:val="002E1B65"/>
    <w:rsid w:val="002E1C1A"/>
    <w:rsid w:val="002E4D5F"/>
    <w:rsid w:val="002E5202"/>
    <w:rsid w:val="002E5FC2"/>
    <w:rsid w:val="002E6FEB"/>
    <w:rsid w:val="002E71C4"/>
    <w:rsid w:val="002E72EB"/>
    <w:rsid w:val="002E73FD"/>
    <w:rsid w:val="002E75DB"/>
    <w:rsid w:val="002E7EFF"/>
    <w:rsid w:val="002F06AD"/>
    <w:rsid w:val="002F2455"/>
    <w:rsid w:val="002F27B7"/>
    <w:rsid w:val="002F2D49"/>
    <w:rsid w:val="002F344C"/>
    <w:rsid w:val="002F6D1B"/>
    <w:rsid w:val="00304EF7"/>
    <w:rsid w:val="0030785B"/>
    <w:rsid w:val="0031001F"/>
    <w:rsid w:val="00311051"/>
    <w:rsid w:val="003122AF"/>
    <w:rsid w:val="003132A9"/>
    <w:rsid w:val="00314252"/>
    <w:rsid w:val="003158C7"/>
    <w:rsid w:val="00317525"/>
    <w:rsid w:val="00322856"/>
    <w:rsid w:val="00322887"/>
    <w:rsid w:val="003265BA"/>
    <w:rsid w:val="003304EF"/>
    <w:rsid w:val="0033156B"/>
    <w:rsid w:val="003320D8"/>
    <w:rsid w:val="00333193"/>
    <w:rsid w:val="003348CA"/>
    <w:rsid w:val="00334E5B"/>
    <w:rsid w:val="00335645"/>
    <w:rsid w:val="00335648"/>
    <w:rsid w:val="003372CB"/>
    <w:rsid w:val="00341C85"/>
    <w:rsid w:val="00343B80"/>
    <w:rsid w:val="00343FBD"/>
    <w:rsid w:val="0034521B"/>
    <w:rsid w:val="00345C33"/>
    <w:rsid w:val="00345FAE"/>
    <w:rsid w:val="00346EB1"/>
    <w:rsid w:val="00351478"/>
    <w:rsid w:val="0035151A"/>
    <w:rsid w:val="00351DAC"/>
    <w:rsid w:val="00352C2F"/>
    <w:rsid w:val="0035463B"/>
    <w:rsid w:val="00356447"/>
    <w:rsid w:val="003600F8"/>
    <w:rsid w:val="003670B6"/>
    <w:rsid w:val="003724B2"/>
    <w:rsid w:val="003761B5"/>
    <w:rsid w:val="00377DE5"/>
    <w:rsid w:val="00382B61"/>
    <w:rsid w:val="00383659"/>
    <w:rsid w:val="00384455"/>
    <w:rsid w:val="00392537"/>
    <w:rsid w:val="00392804"/>
    <w:rsid w:val="00394A98"/>
    <w:rsid w:val="00395D97"/>
    <w:rsid w:val="003A01C2"/>
    <w:rsid w:val="003A1874"/>
    <w:rsid w:val="003A1F97"/>
    <w:rsid w:val="003A3B45"/>
    <w:rsid w:val="003A4CE7"/>
    <w:rsid w:val="003A5722"/>
    <w:rsid w:val="003A631F"/>
    <w:rsid w:val="003A6D17"/>
    <w:rsid w:val="003B00E7"/>
    <w:rsid w:val="003B3864"/>
    <w:rsid w:val="003B45B1"/>
    <w:rsid w:val="003B5A82"/>
    <w:rsid w:val="003B79FC"/>
    <w:rsid w:val="003B7AF8"/>
    <w:rsid w:val="003B7C2B"/>
    <w:rsid w:val="003C07C9"/>
    <w:rsid w:val="003C2648"/>
    <w:rsid w:val="003C2C9A"/>
    <w:rsid w:val="003C7586"/>
    <w:rsid w:val="003D1BF8"/>
    <w:rsid w:val="003D5438"/>
    <w:rsid w:val="003D6BE3"/>
    <w:rsid w:val="003E1757"/>
    <w:rsid w:val="003E1A49"/>
    <w:rsid w:val="003E1C4D"/>
    <w:rsid w:val="003E2113"/>
    <w:rsid w:val="003E2421"/>
    <w:rsid w:val="003E24B1"/>
    <w:rsid w:val="003E51EF"/>
    <w:rsid w:val="003E608E"/>
    <w:rsid w:val="003E73DA"/>
    <w:rsid w:val="003F2086"/>
    <w:rsid w:val="003F37BF"/>
    <w:rsid w:val="003F4CEB"/>
    <w:rsid w:val="003F4D86"/>
    <w:rsid w:val="003F6652"/>
    <w:rsid w:val="003F7BCA"/>
    <w:rsid w:val="00400FDA"/>
    <w:rsid w:val="004025DB"/>
    <w:rsid w:val="004045E3"/>
    <w:rsid w:val="004079C0"/>
    <w:rsid w:val="00410C9D"/>
    <w:rsid w:val="00411B60"/>
    <w:rsid w:val="00411FA5"/>
    <w:rsid w:val="004128D3"/>
    <w:rsid w:val="004137BC"/>
    <w:rsid w:val="0041628C"/>
    <w:rsid w:val="004175D4"/>
    <w:rsid w:val="00422B20"/>
    <w:rsid w:val="004236D9"/>
    <w:rsid w:val="00425B9E"/>
    <w:rsid w:val="00427CA5"/>
    <w:rsid w:val="00431369"/>
    <w:rsid w:val="004328A5"/>
    <w:rsid w:val="00432A87"/>
    <w:rsid w:val="00433C06"/>
    <w:rsid w:val="00440E41"/>
    <w:rsid w:val="00441076"/>
    <w:rsid w:val="004420D4"/>
    <w:rsid w:val="004435A7"/>
    <w:rsid w:val="00444A22"/>
    <w:rsid w:val="004455D6"/>
    <w:rsid w:val="00445671"/>
    <w:rsid w:val="00445CC4"/>
    <w:rsid w:val="00447289"/>
    <w:rsid w:val="004524AD"/>
    <w:rsid w:val="0045504D"/>
    <w:rsid w:val="0045593A"/>
    <w:rsid w:val="00457083"/>
    <w:rsid w:val="00460B29"/>
    <w:rsid w:val="00461C9E"/>
    <w:rsid w:val="00462322"/>
    <w:rsid w:val="00462AA4"/>
    <w:rsid w:val="004648D0"/>
    <w:rsid w:val="00464EC9"/>
    <w:rsid w:val="00464F3C"/>
    <w:rsid w:val="004660A8"/>
    <w:rsid w:val="00470DF0"/>
    <w:rsid w:val="00471B23"/>
    <w:rsid w:val="00471D78"/>
    <w:rsid w:val="0047397A"/>
    <w:rsid w:val="004750E8"/>
    <w:rsid w:val="00475A0D"/>
    <w:rsid w:val="004813C7"/>
    <w:rsid w:val="00481599"/>
    <w:rsid w:val="00481F18"/>
    <w:rsid w:val="00483A3E"/>
    <w:rsid w:val="0048475C"/>
    <w:rsid w:val="004849C0"/>
    <w:rsid w:val="004850AF"/>
    <w:rsid w:val="004853F0"/>
    <w:rsid w:val="00486F30"/>
    <w:rsid w:val="00490450"/>
    <w:rsid w:val="00491621"/>
    <w:rsid w:val="00492AF9"/>
    <w:rsid w:val="00493409"/>
    <w:rsid w:val="004966AD"/>
    <w:rsid w:val="00497BBF"/>
    <w:rsid w:val="004A03BD"/>
    <w:rsid w:val="004A095F"/>
    <w:rsid w:val="004A1788"/>
    <w:rsid w:val="004B087C"/>
    <w:rsid w:val="004B1B2D"/>
    <w:rsid w:val="004B312B"/>
    <w:rsid w:val="004B3FB8"/>
    <w:rsid w:val="004B50F3"/>
    <w:rsid w:val="004B5C04"/>
    <w:rsid w:val="004B6E03"/>
    <w:rsid w:val="004B76C6"/>
    <w:rsid w:val="004C0271"/>
    <w:rsid w:val="004C2BC7"/>
    <w:rsid w:val="004C6A25"/>
    <w:rsid w:val="004D1013"/>
    <w:rsid w:val="004D2B05"/>
    <w:rsid w:val="004D3227"/>
    <w:rsid w:val="004D6CDD"/>
    <w:rsid w:val="004E1FE1"/>
    <w:rsid w:val="004E208C"/>
    <w:rsid w:val="004E3189"/>
    <w:rsid w:val="004E4259"/>
    <w:rsid w:val="004E4433"/>
    <w:rsid w:val="004E4F23"/>
    <w:rsid w:val="004E70FA"/>
    <w:rsid w:val="004F0349"/>
    <w:rsid w:val="004F1124"/>
    <w:rsid w:val="004F1DAD"/>
    <w:rsid w:val="004F46E2"/>
    <w:rsid w:val="004F47E8"/>
    <w:rsid w:val="004F5FF1"/>
    <w:rsid w:val="004F6BB1"/>
    <w:rsid w:val="00500183"/>
    <w:rsid w:val="00502E92"/>
    <w:rsid w:val="005032E1"/>
    <w:rsid w:val="005046F3"/>
    <w:rsid w:val="00507C72"/>
    <w:rsid w:val="00507F0B"/>
    <w:rsid w:val="005111DE"/>
    <w:rsid w:val="00511C92"/>
    <w:rsid w:val="00512567"/>
    <w:rsid w:val="005131D0"/>
    <w:rsid w:val="00513382"/>
    <w:rsid w:val="0051433D"/>
    <w:rsid w:val="00514A23"/>
    <w:rsid w:val="005164AA"/>
    <w:rsid w:val="00521331"/>
    <w:rsid w:val="0052296E"/>
    <w:rsid w:val="00525553"/>
    <w:rsid w:val="00527C3F"/>
    <w:rsid w:val="00530747"/>
    <w:rsid w:val="00531827"/>
    <w:rsid w:val="005330B2"/>
    <w:rsid w:val="00534F60"/>
    <w:rsid w:val="00535133"/>
    <w:rsid w:val="00541C0F"/>
    <w:rsid w:val="005448D8"/>
    <w:rsid w:val="00546B3B"/>
    <w:rsid w:val="0054771B"/>
    <w:rsid w:val="0055087F"/>
    <w:rsid w:val="00554AB7"/>
    <w:rsid w:val="0055502D"/>
    <w:rsid w:val="005559E5"/>
    <w:rsid w:val="00560571"/>
    <w:rsid w:val="00560F90"/>
    <w:rsid w:val="00561BCF"/>
    <w:rsid w:val="00562FA4"/>
    <w:rsid w:val="00563808"/>
    <w:rsid w:val="005644EB"/>
    <w:rsid w:val="00565F2D"/>
    <w:rsid w:val="005678F1"/>
    <w:rsid w:val="00571383"/>
    <w:rsid w:val="00575472"/>
    <w:rsid w:val="00577808"/>
    <w:rsid w:val="00580A31"/>
    <w:rsid w:val="005818CF"/>
    <w:rsid w:val="00581D1F"/>
    <w:rsid w:val="00583B6F"/>
    <w:rsid w:val="00592105"/>
    <w:rsid w:val="00592A1D"/>
    <w:rsid w:val="005931FD"/>
    <w:rsid w:val="005963DB"/>
    <w:rsid w:val="005A0ABD"/>
    <w:rsid w:val="005A111C"/>
    <w:rsid w:val="005A1336"/>
    <w:rsid w:val="005A355F"/>
    <w:rsid w:val="005A54BC"/>
    <w:rsid w:val="005A5C85"/>
    <w:rsid w:val="005A68FB"/>
    <w:rsid w:val="005A6F29"/>
    <w:rsid w:val="005B0FFB"/>
    <w:rsid w:val="005B21E9"/>
    <w:rsid w:val="005B3784"/>
    <w:rsid w:val="005B4993"/>
    <w:rsid w:val="005B504E"/>
    <w:rsid w:val="005B53DD"/>
    <w:rsid w:val="005B6A73"/>
    <w:rsid w:val="005C3846"/>
    <w:rsid w:val="005C3E48"/>
    <w:rsid w:val="005C40FD"/>
    <w:rsid w:val="005C44D1"/>
    <w:rsid w:val="005C6D85"/>
    <w:rsid w:val="005C7436"/>
    <w:rsid w:val="005C7ABB"/>
    <w:rsid w:val="005D0F06"/>
    <w:rsid w:val="005D57D5"/>
    <w:rsid w:val="005D5CA8"/>
    <w:rsid w:val="005D79B7"/>
    <w:rsid w:val="005E15DA"/>
    <w:rsid w:val="005E3241"/>
    <w:rsid w:val="005E49CD"/>
    <w:rsid w:val="005E689C"/>
    <w:rsid w:val="005E7805"/>
    <w:rsid w:val="005E78CD"/>
    <w:rsid w:val="005E7EA8"/>
    <w:rsid w:val="005F04D5"/>
    <w:rsid w:val="005F2848"/>
    <w:rsid w:val="005F6624"/>
    <w:rsid w:val="005F6C22"/>
    <w:rsid w:val="00600331"/>
    <w:rsid w:val="00600F0D"/>
    <w:rsid w:val="00602345"/>
    <w:rsid w:val="00604476"/>
    <w:rsid w:val="00604D81"/>
    <w:rsid w:val="00604EC2"/>
    <w:rsid w:val="0061097A"/>
    <w:rsid w:val="006109DD"/>
    <w:rsid w:val="00613085"/>
    <w:rsid w:val="00613542"/>
    <w:rsid w:val="00613E9D"/>
    <w:rsid w:val="006148D4"/>
    <w:rsid w:val="00616E32"/>
    <w:rsid w:val="00621A7C"/>
    <w:rsid w:val="00623234"/>
    <w:rsid w:val="00623D26"/>
    <w:rsid w:val="00623DFF"/>
    <w:rsid w:val="00624843"/>
    <w:rsid w:val="0062666D"/>
    <w:rsid w:val="00626FAD"/>
    <w:rsid w:val="006278F5"/>
    <w:rsid w:val="00627B90"/>
    <w:rsid w:val="006315AB"/>
    <w:rsid w:val="00632528"/>
    <w:rsid w:val="0063332E"/>
    <w:rsid w:val="00633DBC"/>
    <w:rsid w:val="0063431C"/>
    <w:rsid w:val="0063473F"/>
    <w:rsid w:val="00634E9F"/>
    <w:rsid w:val="00636D51"/>
    <w:rsid w:val="00637ED4"/>
    <w:rsid w:val="00643216"/>
    <w:rsid w:val="00647DE3"/>
    <w:rsid w:val="0065216D"/>
    <w:rsid w:val="00655119"/>
    <w:rsid w:val="006558B4"/>
    <w:rsid w:val="00656F3E"/>
    <w:rsid w:val="00660170"/>
    <w:rsid w:val="00661A8C"/>
    <w:rsid w:val="00662D36"/>
    <w:rsid w:val="00663A58"/>
    <w:rsid w:val="00663E94"/>
    <w:rsid w:val="00665A06"/>
    <w:rsid w:val="006716F6"/>
    <w:rsid w:val="00672248"/>
    <w:rsid w:val="00673D4E"/>
    <w:rsid w:val="00674604"/>
    <w:rsid w:val="0067521D"/>
    <w:rsid w:val="00675414"/>
    <w:rsid w:val="00682E4F"/>
    <w:rsid w:val="006832A7"/>
    <w:rsid w:val="00683443"/>
    <w:rsid w:val="00683CE4"/>
    <w:rsid w:val="00684952"/>
    <w:rsid w:val="006860C5"/>
    <w:rsid w:val="00687D7D"/>
    <w:rsid w:val="00690E07"/>
    <w:rsid w:val="00691403"/>
    <w:rsid w:val="00691A7A"/>
    <w:rsid w:val="00695292"/>
    <w:rsid w:val="006960A5"/>
    <w:rsid w:val="0069785F"/>
    <w:rsid w:val="006A00DD"/>
    <w:rsid w:val="006A1DA0"/>
    <w:rsid w:val="006A29C3"/>
    <w:rsid w:val="006A2BDE"/>
    <w:rsid w:val="006A4360"/>
    <w:rsid w:val="006A4C94"/>
    <w:rsid w:val="006A538B"/>
    <w:rsid w:val="006A59B1"/>
    <w:rsid w:val="006A5DF7"/>
    <w:rsid w:val="006A618C"/>
    <w:rsid w:val="006A6CD9"/>
    <w:rsid w:val="006A7FEA"/>
    <w:rsid w:val="006B00D4"/>
    <w:rsid w:val="006B0DB3"/>
    <w:rsid w:val="006B0FC5"/>
    <w:rsid w:val="006B102E"/>
    <w:rsid w:val="006B339E"/>
    <w:rsid w:val="006B3483"/>
    <w:rsid w:val="006B38E5"/>
    <w:rsid w:val="006B6672"/>
    <w:rsid w:val="006C1312"/>
    <w:rsid w:val="006C3069"/>
    <w:rsid w:val="006C66FB"/>
    <w:rsid w:val="006D05FE"/>
    <w:rsid w:val="006D2438"/>
    <w:rsid w:val="006D249A"/>
    <w:rsid w:val="006D262C"/>
    <w:rsid w:val="006D45D1"/>
    <w:rsid w:val="006D59BA"/>
    <w:rsid w:val="006D7263"/>
    <w:rsid w:val="006D7609"/>
    <w:rsid w:val="006D79E1"/>
    <w:rsid w:val="006E1967"/>
    <w:rsid w:val="006E47B4"/>
    <w:rsid w:val="006E6951"/>
    <w:rsid w:val="006E6A18"/>
    <w:rsid w:val="006E6CDB"/>
    <w:rsid w:val="006E7804"/>
    <w:rsid w:val="006E7EFB"/>
    <w:rsid w:val="006F04C6"/>
    <w:rsid w:val="006F0BC8"/>
    <w:rsid w:val="006F6D27"/>
    <w:rsid w:val="006F7951"/>
    <w:rsid w:val="006F79B1"/>
    <w:rsid w:val="00700D0B"/>
    <w:rsid w:val="007014AF"/>
    <w:rsid w:val="00704E71"/>
    <w:rsid w:val="007052C7"/>
    <w:rsid w:val="007071A1"/>
    <w:rsid w:val="0071027E"/>
    <w:rsid w:val="0071264A"/>
    <w:rsid w:val="0071331E"/>
    <w:rsid w:val="00713E8D"/>
    <w:rsid w:val="007144D0"/>
    <w:rsid w:val="0071536C"/>
    <w:rsid w:val="00716A01"/>
    <w:rsid w:val="00720055"/>
    <w:rsid w:val="00720DD0"/>
    <w:rsid w:val="00721673"/>
    <w:rsid w:val="00726E76"/>
    <w:rsid w:val="007307E1"/>
    <w:rsid w:val="00730D34"/>
    <w:rsid w:val="007311A6"/>
    <w:rsid w:val="00736783"/>
    <w:rsid w:val="00737866"/>
    <w:rsid w:val="00744749"/>
    <w:rsid w:val="00746462"/>
    <w:rsid w:val="0074672A"/>
    <w:rsid w:val="00750A4D"/>
    <w:rsid w:val="00751C50"/>
    <w:rsid w:val="00754356"/>
    <w:rsid w:val="007546C6"/>
    <w:rsid w:val="007558FC"/>
    <w:rsid w:val="00756FE7"/>
    <w:rsid w:val="00757E2D"/>
    <w:rsid w:val="007607F1"/>
    <w:rsid w:val="007611E0"/>
    <w:rsid w:val="0076138F"/>
    <w:rsid w:val="0076402A"/>
    <w:rsid w:val="007642ED"/>
    <w:rsid w:val="007644E4"/>
    <w:rsid w:val="00770251"/>
    <w:rsid w:val="00770F09"/>
    <w:rsid w:val="0077147F"/>
    <w:rsid w:val="00771E79"/>
    <w:rsid w:val="00774EE2"/>
    <w:rsid w:val="0078027F"/>
    <w:rsid w:val="00780416"/>
    <w:rsid w:val="00781413"/>
    <w:rsid w:val="0078184F"/>
    <w:rsid w:val="007820AD"/>
    <w:rsid w:val="00784220"/>
    <w:rsid w:val="00787B1C"/>
    <w:rsid w:val="007906F3"/>
    <w:rsid w:val="00795A28"/>
    <w:rsid w:val="00796D96"/>
    <w:rsid w:val="007A0F5A"/>
    <w:rsid w:val="007A2570"/>
    <w:rsid w:val="007A57E9"/>
    <w:rsid w:val="007A587A"/>
    <w:rsid w:val="007A7576"/>
    <w:rsid w:val="007C0BEA"/>
    <w:rsid w:val="007C2A8A"/>
    <w:rsid w:val="007C5782"/>
    <w:rsid w:val="007C5881"/>
    <w:rsid w:val="007C5BB8"/>
    <w:rsid w:val="007C5F85"/>
    <w:rsid w:val="007C624C"/>
    <w:rsid w:val="007C76B7"/>
    <w:rsid w:val="007D1132"/>
    <w:rsid w:val="007D3053"/>
    <w:rsid w:val="007D340B"/>
    <w:rsid w:val="007D63B7"/>
    <w:rsid w:val="007E008E"/>
    <w:rsid w:val="007E2746"/>
    <w:rsid w:val="007E64D0"/>
    <w:rsid w:val="007F0A26"/>
    <w:rsid w:val="007F2276"/>
    <w:rsid w:val="007F24F4"/>
    <w:rsid w:val="007F5482"/>
    <w:rsid w:val="007F57CC"/>
    <w:rsid w:val="007F68CA"/>
    <w:rsid w:val="00802D26"/>
    <w:rsid w:val="008036C6"/>
    <w:rsid w:val="00803904"/>
    <w:rsid w:val="00803CA9"/>
    <w:rsid w:val="00811B70"/>
    <w:rsid w:val="00817183"/>
    <w:rsid w:val="008172AF"/>
    <w:rsid w:val="0082091C"/>
    <w:rsid w:val="00821086"/>
    <w:rsid w:val="00823D62"/>
    <w:rsid w:val="00825145"/>
    <w:rsid w:val="00827421"/>
    <w:rsid w:val="00827E1F"/>
    <w:rsid w:val="00832083"/>
    <w:rsid w:val="008320AB"/>
    <w:rsid w:val="008332AF"/>
    <w:rsid w:val="008332C7"/>
    <w:rsid w:val="0083711B"/>
    <w:rsid w:val="00837286"/>
    <w:rsid w:val="008414FD"/>
    <w:rsid w:val="00841C31"/>
    <w:rsid w:val="00843F79"/>
    <w:rsid w:val="0084445B"/>
    <w:rsid w:val="0084770F"/>
    <w:rsid w:val="00847A44"/>
    <w:rsid w:val="00847C22"/>
    <w:rsid w:val="00851703"/>
    <w:rsid w:val="00853985"/>
    <w:rsid w:val="00853A61"/>
    <w:rsid w:val="0085462A"/>
    <w:rsid w:val="00857889"/>
    <w:rsid w:val="00860416"/>
    <w:rsid w:val="00860DA3"/>
    <w:rsid w:val="0086230D"/>
    <w:rsid w:val="008648D6"/>
    <w:rsid w:val="00865552"/>
    <w:rsid w:val="00865DDC"/>
    <w:rsid w:val="00866DC9"/>
    <w:rsid w:val="00871233"/>
    <w:rsid w:val="00872103"/>
    <w:rsid w:val="008725A9"/>
    <w:rsid w:val="008755EB"/>
    <w:rsid w:val="00876CE1"/>
    <w:rsid w:val="00881339"/>
    <w:rsid w:val="00886E40"/>
    <w:rsid w:val="00887B17"/>
    <w:rsid w:val="00890243"/>
    <w:rsid w:val="00890DD9"/>
    <w:rsid w:val="00891782"/>
    <w:rsid w:val="00892E50"/>
    <w:rsid w:val="00893F35"/>
    <w:rsid w:val="00894984"/>
    <w:rsid w:val="008966D9"/>
    <w:rsid w:val="00897760"/>
    <w:rsid w:val="008977B1"/>
    <w:rsid w:val="008A0D67"/>
    <w:rsid w:val="008A0DC8"/>
    <w:rsid w:val="008A3E75"/>
    <w:rsid w:val="008A4F2C"/>
    <w:rsid w:val="008A57F9"/>
    <w:rsid w:val="008A6366"/>
    <w:rsid w:val="008A64B7"/>
    <w:rsid w:val="008B03C0"/>
    <w:rsid w:val="008B4FEB"/>
    <w:rsid w:val="008B5112"/>
    <w:rsid w:val="008B54DD"/>
    <w:rsid w:val="008B6478"/>
    <w:rsid w:val="008B64B0"/>
    <w:rsid w:val="008B6F3B"/>
    <w:rsid w:val="008B73A4"/>
    <w:rsid w:val="008C1A27"/>
    <w:rsid w:val="008C1C3F"/>
    <w:rsid w:val="008C2BEE"/>
    <w:rsid w:val="008C4240"/>
    <w:rsid w:val="008C487E"/>
    <w:rsid w:val="008D01F0"/>
    <w:rsid w:val="008D34EB"/>
    <w:rsid w:val="008D7F54"/>
    <w:rsid w:val="008E0350"/>
    <w:rsid w:val="008E281A"/>
    <w:rsid w:val="008F02A6"/>
    <w:rsid w:val="008F2722"/>
    <w:rsid w:val="008F3B31"/>
    <w:rsid w:val="008F4C52"/>
    <w:rsid w:val="008F4F3F"/>
    <w:rsid w:val="008F6F29"/>
    <w:rsid w:val="008F711F"/>
    <w:rsid w:val="0090038C"/>
    <w:rsid w:val="009029DD"/>
    <w:rsid w:val="00903EFB"/>
    <w:rsid w:val="009052AA"/>
    <w:rsid w:val="009055A6"/>
    <w:rsid w:val="00905DE8"/>
    <w:rsid w:val="00906BB8"/>
    <w:rsid w:val="00906E41"/>
    <w:rsid w:val="0090788A"/>
    <w:rsid w:val="009078CA"/>
    <w:rsid w:val="00911881"/>
    <w:rsid w:val="009129D3"/>
    <w:rsid w:val="0091537E"/>
    <w:rsid w:val="00916871"/>
    <w:rsid w:val="00920FFB"/>
    <w:rsid w:val="00925712"/>
    <w:rsid w:val="00926C72"/>
    <w:rsid w:val="00930133"/>
    <w:rsid w:val="00932C6F"/>
    <w:rsid w:val="00932FBC"/>
    <w:rsid w:val="009343B7"/>
    <w:rsid w:val="00935284"/>
    <w:rsid w:val="009361F2"/>
    <w:rsid w:val="00940BFA"/>
    <w:rsid w:val="00944F3E"/>
    <w:rsid w:val="009451FC"/>
    <w:rsid w:val="009452AB"/>
    <w:rsid w:val="0094545D"/>
    <w:rsid w:val="009462CB"/>
    <w:rsid w:val="0094797F"/>
    <w:rsid w:val="0095024A"/>
    <w:rsid w:val="00950F9A"/>
    <w:rsid w:val="00953655"/>
    <w:rsid w:val="00954A1B"/>
    <w:rsid w:val="009560B4"/>
    <w:rsid w:val="00957365"/>
    <w:rsid w:val="00960E2A"/>
    <w:rsid w:val="00962DAD"/>
    <w:rsid w:val="009643A2"/>
    <w:rsid w:val="00965B78"/>
    <w:rsid w:val="00967C91"/>
    <w:rsid w:val="00970128"/>
    <w:rsid w:val="00972B63"/>
    <w:rsid w:val="00974A9A"/>
    <w:rsid w:val="009750E2"/>
    <w:rsid w:val="0098119F"/>
    <w:rsid w:val="0098190B"/>
    <w:rsid w:val="00981FC2"/>
    <w:rsid w:val="00983757"/>
    <w:rsid w:val="00983E95"/>
    <w:rsid w:val="009843C8"/>
    <w:rsid w:val="009856AF"/>
    <w:rsid w:val="00986655"/>
    <w:rsid w:val="00986F93"/>
    <w:rsid w:val="009905A7"/>
    <w:rsid w:val="009909D2"/>
    <w:rsid w:val="009911B7"/>
    <w:rsid w:val="009939E2"/>
    <w:rsid w:val="0099651A"/>
    <w:rsid w:val="009A0A6C"/>
    <w:rsid w:val="009A0EDD"/>
    <w:rsid w:val="009A1469"/>
    <w:rsid w:val="009A26EE"/>
    <w:rsid w:val="009A3264"/>
    <w:rsid w:val="009A3B84"/>
    <w:rsid w:val="009A5736"/>
    <w:rsid w:val="009B1865"/>
    <w:rsid w:val="009B1E19"/>
    <w:rsid w:val="009B5359"/>
    <w:rsid w:val="009B7C41"/>
    <w:rsid w:val="009C0B3B"/>
    <w:rsid w:val="009C4DFA"/>
    <w:rsid w:val="009C68E3"/>
    <w:rsid w:val="009C7564"/>
    <w:rsid w:val="009D29B2"/>
    <w:rsid w:val="009D2FBC"/>
    <w:rsid w:val="009D6B6E"/>
    <w:rsid w:val="009D77C4"/>
    <w:rsid w:val="009E369C"/>
    <w:rsid w:val="009E3937"/>
    <w:rsid w:val="009E54A0"/>
    <w:rsid w:val="009E6B0F"/>
    <w:rsid w:val="009F057D"/>
    <w:rsid w:val="009F10AA"/>
    <w:rsid w:val="009F53A8"/>
    <w:rsid w:val="009F61A5"/>
    <w:rsid w:val="009F64A2"/>
    <w:rsid w:val="00A00E0E"/>
    <w:rsid w:val="00A011F4"/>
    <w:rsid w:val="00A01C96"/>
    <w:rsid w:val="00A03969"/>
    <w:rsid w:val="00A0463E"/>
    <w:rsid w:val="00A06B38"/>
    <w:rsid w:val="00A06E04"/>
    <w:rsid w:val="00A1033D"/>
    <w:rsid w:val="00A12139"/>
    <w:rsid w:val="00A122A7"/>
    <w:rsid w:val="00A13CC6"/>
    <w:rsid w:val="00A16DF8"/>
    <w:rsid w:val="00A2083A"/>
    <w:rsid w:val="00A219D8"/>
    <w:rsid w:val="00A21E94"/>
    <w:rsid w:val="00A23D99"/>
    <w:rsid w:val="00A246B6"/>
    <w:rsid w:val="00A2514A"/>
    <w:rsid w:val="00A27525"/>
    <w:rsid w:val="00A32318"/>
    <w:rsid w:val="00A3308C"/>
    <w:rsid w:val="00A33161"/>
    <w:rsid w:val="00A415B2"/>
    <w:rsid w:val="00A41BCF"/>
    <w:rsid w:val="00A42B23"/>
    <w:rsid w:val="00A5601F"/>
    <w:rsid w:val="00A563DF"/>
    <w:rsid w:val="00A572D9"/>
    <w:rsid w:val="00A61CEF"/>
    <w:rsid w:val="00A61E4C"/>
    <w:rsid w:val="00A62E71"/>
    <w:rsid w:val="00A62ED9"/>
    <w:rsid w:val="00A6364D"/>
    <w:rsid w:val="00A639F2"/>
    <w:rsid w:val="00A64458"/>
    <w:rsid w:val="00A66186"/>
    <w:rsid w:val="00A673C4"/>
    <w:rsid w:val="00A67708"/>
    <w:rsid w:val="00A7212C"/>
    <w:rsid w:val="00A7247B"/>
    <w:rsid w:val="00A74953"/>
    <w:rsid w:val="00A77A09"/>
    <w:rsid w:val="00A77C37"/>
    <w:rsid w:val="00A80854"/>
    <w:rsid w:val="00A82C21"/>
    <w:rsid w:val="00A864E9"/>
    <w:rsid w:val="00A86CD3"/>
    <w:rsid w:val="00A906B1"/>
    <w:rsid w:val="00A92126"/>
    <w:rsid w:val="00A92ACE"/>
    <w:rsid w:val="00A92E14"/>
    <w:rsid w:val="00A95035"/>
    <w:rsid w:val="00AA06ED"/>
    <w:rsid w:val="00AA106C"/>
    <w:rsid w:val="00AA1757"/>
    <w:rsid w:val="00AA18AB"/>
    <w:rsid w:val="00AA31A0"/>
    <w:rsid w:val="00AA74B0"/>
    <w:rsid w:val="00AB6FDA"/>
    <w:rsid w:val="00AB78A2"/>
    <w:rsid w:val="00AC030F"/>
    <w:rsid w:val="00AC17BD"/>
    <w:rsid w:val="00AC204A"/>
    <w:rsid w:val="00AC53D9"/>
    <w:rsid w:val="00AC5B91"/>
    <w:rsid w:val="00AC66A9"/>
    <w:rsid w:val="00AC66B4"/>
    <w:rsid w:val="00AC6CCC"/>
    <w:rsid w:val="00AC7952"/>
    <w:rsid w:val="00AD0282"/>
    <w:rsid w:val="00AD0D02"/>
    <w:rsid w:val="00AD2917"/>
    <w:rsid w:val="00AD6297"/>
    <w:rsid w:val="00AE1489"/>
    <w:rsid w:val="00AE1C7D"/>
    <w:rsid w:val="00AE2EA9"/>
    <w:rsid w:val="00AE3BC4"/>
    <w:rsid w:val="00AE505D"/>
    <w:rsid w:val="00AE5AE0"/>
    <w:rsid w:val="00AE62D6"/>
    <w:rsid w:val="00AE62DF"/>
    <w:rsid w:val="00AE76D0"/>
    <w:rsid w:val="00AF1EB9"/>
    <w:rsid w:val="00AF5F47"/>
    <w:rsid w:val="00AF7D07"/>
    <w:rsid w:val="00B03C51"/>
    <w:rsid w:val="00B05801"/>
    <w:rsid w:val="00B1273D"/>
    <w:rsid w:val="00B13E24"/>
    <w:rsid w:val="00B14250"/>
    <w:rsid w:val="00B159F0"/>
    <w:rsid w:val="00B16FF2"/>
    <w:rsid w:val="00B17738"/>
    <w:rsid w:val="00B21156"/>
    <w:rsid w:val="00B214CB"/>
    <w:rsid w:val="00B2152F"/>
    <w:rsid w:val="00B21A8A"/>
    <w:rsid w:val="00B2397A"/>
    <w:rsid w:val="00B246DD"/>
    <w:rsid w:val="00B25BE0"/>
    <w:rsid w:val="00B26C82"/>
    <w:rsid w:val="00B27602"/>
    <w:rsid w:val="00B319D2"/>
    <w:rsid w:val="00B3451E"/>
    <w:rsid w:val="00B358B0"/>
    <w:rsid w:val="00B365B1"/>
    <w:rsid w:val="00B40D4D"/>
    <w:rsid w:val="00B42E5B"/>
    <w:rsid w:val="00B43008"/>
    <w:rsid w:val="00B450F2"/>
    <w:rsid w:val="00B456E4"/>
    <w:rsid w:val="00B45BA1"/>
    <w:rsid w:val="00B45C70"/>
    <w:rsid w:val="00B4686E"/>
    <w:rsid w:val="00B46F56"/>
    <w:rsid w:val="00B4709F"/>
    <w:rsid w:val="00B53D48"/>
    <w:rsid w:val="00B53E26"/>
    <w:rsid w:val="00B53EC9"/>
    <w:rsid w:val="00B55089"/>
    <w:rsid w:val="00B55EA5"/>
    <w:rsid w:val="00B56F91"/>
    <w:rsid w:val="00B61186"/>
    <w:rsid w:val="00B62444"/>
    <w:rsid w:val="00B63489"/>
    <w:rsid w:val="00B63B7D"/>
    <w:rsid w:val="00B648CA"/>
    <w:rsid w:val="00B70C53"/>
    <w:rsid w:val="00B713D0"/>
    <w:rsid w:val="00B7285D"/>
    <w:rsid w:val="00B73A31"/>
    <w:rsid w:val="00B74BC4"/>
    <w:rsid w:val="00B753B3"/>
    <w:rsid w:val="00B75684"/>
    <w:rsid w:val="00B75F1A"/>
    <w:rsid w:val="00B760B2"/>
    <w:rsid w:val="00B768E5"/>
    <w:rsid w:val="00B76A3F"/>
    <w:rsid w:val="00B77A1C"/>
    <w:rsid w:val="00B82DCF"/>
    <w:rsid w:val="00B853AF"/>
    <w:rsid w:val="00B86782"/>
    <w:rsid w:val="00B92F97"/>
    <w:rsid w:val="00B9465F"/>
    <w:rsid w:val="00B948D0"/>
    <w:rsid w:val="00B96143"/>
    <w:rsid w:val="00B96E33"/>
    <w:rsid w:val="00BA43AE"/>
    <w:rsid w:val="00BA499A"/>
    <w:rsid w:val="00BB0105"/>
    <w:rsid w:val="00BB13D4"/>
    <w:rsid w:val="00BB164E"/>
    <w:rsid w:val="00BB19C8"/>
    <w:rsid w:val="00BB292C"/>
    <w:rsid w:val="00BB5739"/>
    <w:rsid w:val="00BB59BE"/>
    <w:rsid w:val="00BB65A5"/>
    <w:rsid w:val="00BC31E8"/>
    <w:rsid w:val="00BC3777"/>
    <w:rsid w:val="00BC44DE"/>
    <w:rsid w:val="00BC7136"/>
    <w:rsid w:val="00BD06FC"/>
    <w:rsid w:val="00BD4547"/>
    <w:rsid w:val="00BD4D6E"/>
    <w:rsid w:val="00BD544B"/>
    <w:rsid w:val="00BD590F"/>
    <w:rsid w:val="00BD7E37"/>
    <w:rsid w:val="00BE3025"/>
    <w:rsid w:val="00BE36C5"/>
    <w:rsid w:val="00BE3889"/>
    <w:rsid w:val="00BE3AF7"/>
    <w:rsid w:val="00BE405E"/>
    <w:rsid w:val="00BE4563"/>
    <w:rsid w:val="00BE4612"/>
    <w:rsid w:val="00BE5970"/>
    <w:rsid w:val="00BE5C50"/>
    <w:rsid w:val="00BE6ACD"/>
    <w:rsid w:val="00BF045E"/>
    <w:rsid w:val="00BF218F"/>
    <w:rsid w:val="00BF2431"/>
    <w:rsid w:val="00BF4B7D"/>
    <w:rsid w:val="00BF55B6"/>
    <w:rsid w:val="00BF76C4"/>
    <w:rsid w:val="00BF7844"/>
    <w:rsid w:val="00C00167"/>
    <w:rsid w:val="00C00676"/>
    <w:rsid w:val="00C01BC9"/>
    <w:rsid w:val="00C02927"/>
    <w:rsid w:val="00C02A36"/>
    <w:rsid w:val="00C03C44"/>
    <w:rsid w:val="00C04204"/>
    <w:rsid w:val="00C0506D"/>
    <w:rsid w:val="00C060A5"/>
    <w:rsid w:val="00C06B29"/>
    <w:rsid w:val="00C130B9"/>
    <w:rsid w:val="00C14E7C"/>
    <w:rsid w:val="00C14F6F"/>
    <w:rsid w:val="00C1658E"/>
    <w:rsid w:val="00C16ED3"/>
    <w:rsid w:val="00C20C30"/>
    <w:rsid w:val="00C2247C"/>
    <w:rsid w:val="00C224FB"/>
    <w:rsid w:val="00C23DE8"/>
    <w:rsid w:val="00C24DBB"/>
    <w:rsid w:val="00C261FB"/>
    <w:rsid w:val="00C269A2"/>
    <w:rsid w:val="00C30CCC"/>
    <w:rsid w:val="00C32278"/>
    <w:rsid w:val="00C329A5"/>
    <w:rsid w:val="00C329AF"/>
    <w:rsid w:val="00C35141"/>
    <w:rsid w:val="00C35BCB"/>
    <w:rsid w:val="00C36083"/>
    <w:rsid w:val="00C416EE"/>
    <w:rsid w:val="00C421A0"/>
    <w:rsid w:val="00C42917"/>
    <w:rsid w:val="00C4436C"/>
    <w:rsid w:val="00C445D7"/>
    <w:rsid w:val="00C45017"/>
    <w:rsid w:val="00C472D1"/>
    <w:rsid w:val="00C50494"/>
    <w:rsid w:val="00C519CA"/>
    <w:rsid w:val="00C52880"/>
    <w:rsid w:val="00C5395F"/>
    <w:rsid w:val="00C56272"/>
    <w:rsid w:val="00C60E94"/>
    <w:rsid w:val="00C64469"/>
    <w:rsid w:val="00C644B3"/>
    <w:rsid w:val="00C655C5"/>
    <w:rsid w:val="00C66212"/>
    <w:rsid w:val="00C726B8"/>
    <w:rsid w:val="00C72928"/>
    <w:rsid w:val="00C77C27"/>
    <w:rsid w:val="00C77FDB"/>
    <w:rsid w:val="00C81299"/>
    <w:rsid w:val="00C817E8"/>
    <w:rsid w:val="00C81E20"/>
    <w:rsid w:val="00C82E77"/>
    <w:rsid w:val="00C849FF"/>
    <w:rsid w:val="00C85208"/>
    <w:rsid w:val="00C86FCD"/>
    <w:rsid w:val="00C87A2F"/>
    <w:rsid w:val="00C90816"/>
    <w:rsid w:val="00C91A53"/>
    <w:rsid w:val="00C93FD5"/>
    <w:rsid w:val="00CA296A"/>
    <w:rsid w:val="00CA525E"/>
    <w:rsid w:val="00CA5907"/>
    <w:rsid w:val="00CA60A9"/>
    <w:rsid w:val="00CA6440"/>
    <w:rsid w:val="00CA6DD9"/>
    <w:rsid w:val="00CB1BD9"/>
    <w:rsid w:val="00CB375D"/>
    <w:rsid w:val="00CB47A2"/>
    <w:rsid w:val="00CB6693"/>
    <w:rsid w:val="00CC205D"/>
    <w:rsid w:val="00CC333F"/>
    <w:rsid w:val="00CC3D03"/>
    <w:rsid w:val="00CC6DFB"/>
    <w:rsid w:val="00CD0C6D"/>
    <w:rsid w:val="00CD36C9"/>
    <w:rsid w:val="00CD7D30"/>
    <w:rsid w:val="00CD7DAD"/>
    <w:rsid w:val="00CE02BE"/>
    <w:rsid w:val="00CE18C2"/>
    <w:rsid w:val="00CE1C66"/>
    <w:rsid w:val="00CE1CDB"/>
    <w:rsid w:val="00CE3239"/>
    <w:rsid w:val="00CE332A"/>
    <w:rsid w:val="00CE3704"/>
    <w:rsid w:val="00CE5034"/>
    <w:rsid w:val="00CF09FD"/>
    <w:rsid w:val="00CF16D2"/>
    <w:rsid w:val="00CF2ECF"/>
    <w:rsid w:val="00CF5459"/>
    <w:rsid w:val="00CF6752"/>
    <w:rsid w:val="00CF7432"/>
    <w:rsid w:val="00CF750F"/>
    <w:rsid w:val="00D00A08"/>
    <w:rsid w:val="00D022E5"/>
    <w:rsid w:val="00D03BE4"/>
    <w:rsid w:val="00D070AA"/>
    <w:rsid w:val="00D1037F"/>
    <w:rsid w:val="00D10E23"/>
    <w:rsid w:val="00D1193D"/>
    <w:rsid w:val="00D136FE"/>
    <w:rsid w:val="00D148BE"/>
    <w:rsid w:val="00D15AD8"/>
    <w:rsid w:val="00D17011"/>
    <w:rsid w:val="00D25D37"/>
    <w:rsid w:val="00D26290"/>
    <w:rsid w:val="00D300EC"/>
    <w:rsid w:val="00D30701"/>
    <w:rsid w:val="00D32A75"/>
    <w:rsid w:val="00D33A2E"/>
    <w:rsid w:val="00D3555F"/>
    <w:rsid w:val="00D37A17"/>
    <w:rsid w:val="00D41826"/>
    <w:rsid w:val="00D45F9C"/>
    <w:rsid w:val="00D501C9"/>
    <w:rsid w:val="00D5058F"/>
    <w:rsid w:val="00D51168"/>
    <w:rsid w:val="00D51B39"/>
    <w:rsid w:val="00D52368"/>
    <w:rsid w:val="00D55C21"/>
    <w:rsid w:val="00D55CD0"/>
    <w:rsid w:val="00D57C5B"/>
    <w:rsid w:val="00D62B01"/>
    <w:rsid w:val="00D62B5F"/>
    <w:rsid w:val="00D62F1A"/>
    <w:rsid w:val="00D67035"/>
    <w:rsid w:val="00D70EDE"/>
    <w:rsid w:val="00D735BE"/>
    <w:rsid w:val="00D75EC8"/>
    <w:rsid w:val="00D81D0C"/>
    <w:rsid w:val="00D85531"/>
    <w:rsid w:val="00D868D1"/>
    <w:rsid w:val="00D91201"/>
    <w:rsid w:val="00D92B83"/>
    <w:rsid w:val="00D9375B"/>
    <w:rsid w:val="00D9748B"/>
    <w:rsid w:val="00DA0957"/>
    <w:rsid w:val="00DA1194"/>
    <w:rsid w:val="00DA301E"/>
    <w:rsid w:val="00DA387D"/>
    <w:rsid w:val="00DA6B9F"/>
    <w:rsid w:val="00DA76BE"/>
    <w:rsid w:val="00DA7EE3"/>
    <w:rsid w:val="00DB3BA1"/>
    <w:rsid w:val="00DB54EB"/>
    <w:rsid w:val="00DB5A65"/>
    <w:rsid w:val="00DB7092"/>
    <w:rsid w:val="00DC1001"/>
    <w:rsid w:val="00DC325F"/>
    <w:rsid w:val="00DC544D"/>
    <w:rsid w:val="00DC555A"/>
    <w:rsid w:val="00DC5933"/>
    <w:rsid w:val="00DC6746"/>
    <w:rsid w:val="00DC734F"/>
    <w:rsid w:val="00DD00F2"/>
    <w:rsid w:val="00DD28BB"/>
    <w:rsid w:val="00DD4AB3"/>
    <w:rsid w:val="00DD7290"/>
    <w:rsid w:val="00DD7D60"/>
    <w:rsid w:val="00DE0671"/>
    <w:rsid w:val="00DE0972"/>
    <w:rsid w:val="00DE2901"/>
    <w:rsid w:val="00DE2C81"/>
    <w:rsid w:val="00DE2E93"/>
    <w:rsid w:val="00DE34FB"/>
    <w:rsid w:val="00DE5FB9"/>
    <w:rsid w:val="00DE6AB1"/>
    <w:rsid w:val="00DE6BB1"/>
    <w:rsid w:val="00DE7F78"/>
    <w:rsid w:val="00DF05FF"/>
    <w:rsid w:val="00DF1101"/>
    <w:rsid w:val="00DF28DD"/>
    <w:rsid w:val="00DF2F38"/>
    <w:rsid w:val="00DF31BA"/>
    <w:rsid w:val="00DF7DEE"/>
    <w:rsid w:val="00E00DA9"/>
    <w:rsid w:val="00E0325A"/>
    <w:rsid w:val="00E048B0"/>
    <w:rsid w:val="00E06F93"/>
    <w:rsid w:val="00E12AE0"/>
    <w:rsid w:val="00E16841"/>
    <w:rsid w:val="00E20946"/>
    <w:rsid w:val="00E20C19"/>
    <w:rsid w:val="00E228ED"/>
    <w:rsid w:val="00E231C9"/>
    <w:rsid w:val="00E279E4"/>
    <w:rsid w:val="00E27C20"/>
    <w:rsid w:val="00E33FDC"/>
    <w:rsid w:val="00E36805"/>
    <w:rsid w:val="00E3769A"/>
    <w:rsid w:val="00E37D18"/>
    <w:rsid w:val="00E42885"/>
    <w:rsid w:val="00E432BE"/>
    <w:rsid w:val="00E43A01"/>
    <w:rsid w:val="00E43B7B"/>
    <w:rsid w:val="00E4675D"/>
    <w:rsid w:val="00E469D1"/>
    <w:rsid w:val="00E476A4"/>
    <w:rsid w:val="00E47F7C"/>
    <w:rsid w:val="00E52708"/>
    <w:rsid w:val="00E5325B"/>
    <w:rsid w:val="00E538E2"/>
    <w:rsid w:val="00E5391C"/>
    <w:rsid w:val="00E560E4"/>
    <w:rsid w:val="00E569AC"/>
    <w:rsid w:val="00E57123"/>
    <w:rsid w:val="00E57464"/>
    <w:rsid w:val="00E6094E"/>
    <w:rsid w:val="00E64821"/>
    <w:rsid w:val="00E67198"/>
    <w:rsid w:val="00E67D89"/>
    <w:rsid w:val="00E73562"/>
    <w:rsid w:val="00E73577"/>
    <w:rsid w:val="00E7528D"/>
    <w:rsid w:val="00E81CE0"/>
    <w:rsid w:val="00E84872"/>
    <w:rsid w:val="00E854B9"/>
    <w:rsid w:val="00E86093"/>
    <w:rsid w:val="00E86519"/>
    <w:rsid w:val="00E867EC"/>
    <w:rsid w:val="00E9067D"/>
    <w:rsid w:val="00E954F7"/>
    <w:rsid w:val="00E96D13"/>
    <w:rsid w:val="00EA139A"/>
    <w:rsid w:val="00EA5330"/>
    <w:rsid w:val="00EA5538"/>
    <w:rsid w:val="00EA58A2"/>
    <w:rsid w:val="00EA76EE"/>
    <w:rsid w:val="00EB125A"/>
    <w:rsid w:val="00EB1BBD"/>
    <w:rsid w:val="00EB2852"/>
    <w:rsid w:val="00EB482E"/>
    <w:rsid w:val="00EB4FC0"/>
    <w:rsid w:val="00EB623B"/>
    <w:rsid w:val="00EC140C"/>
    <w:rsid w:val="00EC19C4"/>
    <w:rsid w:val="00EC1AFB"/>
    <w:rsid w:val="00EC27EA"/>
    <w:rsid w:val="00EC616F"/>
    <w:rsid w:val="00EC68D0"/>
    <w:rsid w:val="00EC77E1"/>
    <w:rsid w:val="00ED155B"/>
    <w:rsid w:val="00ED24F5"/>
    <w:rsid w:val="00ED6B9F"/>
    <w:rsid w:val="00EE36D6"/>
    <w:rsid w:val="00EE4220"/>
    <w:rsid w:val="00EE50E8"/>
    <w:rsid w:val="00EE672B"/>
    <w:rsid w:val="00EE719C"/>
    <w:rsid w:val="00EE7301"/>
    <w:rsid w:val="00EF0606"/>
    <w:rsid w:val="00EF226C"/>
    <w:rsid w:val="00EF2789"/>
    <w:rsid w:val="00EF3145"/>
    <w:rsid w:val="00EF639C"/>
    <w:rsid w:val="00EF7D02"/>
    <w:rsid w:val="00F006BA"/>
    <w:rsid w:val="00F038D0"/>
    <w:rsid w:val="00F04AC5"/>
    <w:rsid w:val="00F068EB"/>
    <w:rsid w:val="00F0780D"/>
    <w:rsid w:val="00F10E5A"/>
    <w:rsid w:val="00F1540D"/>
    <w:rsid w:val="00F16575"/>
    <w:rsid w:val="00F16908"/>
    <w:rsid w:val="00F202D3"/>
    <w:rsid w:val="00F21192"/>
    <w:rsid w:val="00F2144F"/>
    <w:rsid w:val="00F21B3D"/>
    <w:rsid w:val="00F21CDD"/>
    <w:rsid w:val="00F24518"/>
    <w:rsid w:val="00F24D60"/>
    <w:rsid w:val="00F24FC8"/>
    <w:rsid w:val="00F26576"/>
    <w:rsid w:val="00F30053"/>
    <w:rsid w:val="00F30A06"/>
    <w:rsid w:val="00F35293"/>
    <w:rsid w:val="00F352E7"/>
    <w:rsid w:val="00F35B61"/>
    <w:rsid w:val="00F362C2"/>
    <w:rsid w:val="00F375D6"/>
    <w:rsid w:val="00F41DB7"/>
    <w:rsid w:val="00F44E6C"/>
    <w:rsid w:val="00F45249"/>
    <w:rsid w:val="00F46171"/>
    <w:rsid w:val="00F469EB"/>
    <w:rsid w:val="00F50EFD"/>
    <w:rsid w:val="00F53AB5"/>
    <w:rsid w:val="00F53DFA"/>
    <w:rsid w:val="00F54241"/>
    <w:rsid w:val="00F5686E"/>
    <w:rsid w:val="00F57AC0"/>
    <w:rsid w:val="00F6179A"/>
    <w:rsid w:val="00F6575D"/>
    <w:rsid w:val="00F66B4C"/>
    <w:rsid w:val="00F67653"/>
    <w:rsid w:val="00F7008A"/>
    <w:rsid w:val="00F717F1"/>
    <w:rsid w:val="00F718A2"/>
    <w:rsid w:val="00F738FB"/>
    <w:rsid w:val="00F75128"/>
    <w:rsid w:val="00F75CD6"/>
    <w:rsid w:val="00F76167"/>
    <w:rsid w:val="00F764DB"/>
    <w:rsid w:val="00F76B59"/>
    <w:rsid w:val="00F80C98"/>
    <w:rsid w:val="00F82EBF"/>
    <w:rsid w:val="00F85594"/>
    <w:rsid w:val="00F86D43"/>
    <w:rsid w:val="00F903AD"/>
    <w:rsid w:val="00F91C15"/>
    <w:rsid w:val="00F921FC"/>
    <w:rsid w:val="00F93EE9"/>
    <w:rsid w:val="00F95105"/>
    <w:rsid w:val="00FA3C3B"/>
    <w:rsid w:val="00FA508B"/>
    <w:rsid w:val="00FA5E27"/>
    <w:rsid w:val="00FB151A"/>
    <w:rsid w:val="00FB2A11"/>
    <w:rsid w:val="00FB40EF"/>
    <w:rsid w:val="00FB5761"/>
    <w:rsid w:val="00FB5824"/>
    <w:rsid w:val="00FB60C8"/>
    <w:rsid w:val="00FC1336"/>
    <w:rsid w:val="00FC2D3D"/>
    <w:rsid w:val="00FC3F1F"/>
    <w:rsid w:val="00FC54DB"/>
    <w:rsid w:val="00FC7837"/>
    <w:rsid w:val="00FC7AB0"/>
    <w:rsid w:val="00FD0791"/>
    <w:rsid w:val="00FD21B2"/>
    <w:rsid w:val="00FD67DA"/>
    <w:rsid w:val="00FE0532"/>
    <w:rsid w:val="00FE25A1"/>
    <w:rsid w:val="00FE3781"/>
    <w:rsid w:val="00FE462E"/>
    <w:rsid w:val="00FE63F5"/>
    <w:rsid w:val="00FE772E"/>
    <w:rsid w:val="00FF0BF8"/>
    <w:rsid w:val="00FF2225"/>
    <w:rsid w:val="00FF24DF"/>
    <w:rsid w:val="00FF405D"/>
    <w:rsid w:val="00FF4823"/>
    <w:rsid w:val="00FF5175"/>
    <w:rsid w:val="00FF6036"/>
    <w:rsid w:val="00FF7F5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BC7"/>
    <w:rPr>
      <w:sz w:val="24"/>
      <w:szCs w:val="24"/>
      <w:lang w:val="en-GB"/>
    </w:rPr>
  </w:style>
  <w:style w:type="paragraph" w:styleId="Heading1">
    <w:name w:val="heading 1"/>
    <w:basedOn w:val="Normal"/>
    <w:next w:val="Normal"/>
    <w:qFormat/>
    <w:rsid w:val="000D01D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D01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074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C68E3"/>
    <w:rPr>
      <w:sz w:val="20"/>
      <w:szCs w:val="20"/>
    </w:rPr>
  </w:style>
  <w:style w:type="character" w:styleId="FootnoteReference">
    <w:name w:val="footnote reference"/>
    <w:rsid w:val="009C68E3"/>
    <w:rPr>
      <w:vertAlign w:val="superscript"/>
    </w:rPr>
  </w:style>
  <w:style w:type="paragraph" w:styleId="Header">
    <w:name w:val="header"/>
    <w:basedOn w:val="Normal"/>
    <w:link w:val="HeaderChar"/>
    <w:uiPriority w:val="99"/>
    <w:rsid w:val="009C68E3"/>
    <w:pPr>
      <w:tabs>
        <w:tab w:val="center" w:pos="4320"/>
        <w:tab w:val="right" w:pos="8640"/>
      </w:tabs>
    </w:pPr>
  </w:style>
  <w:style w:type="character" w:styleId="PageNumber">
    <w:name w:val="page number"/>
    <w:basedOn w:val="DefaultParagraphFont"/>
    <w:rsid w:val="009C68E3"/>
  </w:style>
  <w:style w:type="paragraph" w:customStyle="1" w:styleId="Default">
    <w:name w:val="Default"/>
    <w:rsid w:val="009C68E3"/>
    <w:pPr>
      <w:autoSpaceDE w:val="0"/>
      <w:autoSpaceDN w:val="0"/>
      <w:adjustRightInd w:val="0"/>
    </w:pPr>
    <w:rPr>
      <w:rFonts w:ascii="Verdana" w:hAnsi="Verdana" w:cs="Verdana"/>
      <w:color w:val="000000"/>
      <w:sz w:val="24"/>
      <w:szCs w:val="24"/>
      <w:lang w:eastAsia="zh-CN"/>
    </w:rPr>
  </w:style>
  <w:style w:type="paragraph" w:styleId="Footer">
    <w:name w:val="footer"/>
    <w:basedOn w:val="Normal"/>
    <w:link w:val="FooterChar"/>
    <w:uiPriority w:val="99"/>
    <w:rsid w:val="009C68E3"/>
    <w:pPr>
      <w:tabs>
        <w:tab w:val="center" w:pos="4320"/>
        <w:tab w:val="right" w:pos="8640"/>
      </w:tabs>
    </w:pPr>
  </w:style>
  <w:style w:type="paragraph" w:styleId="BalloonText">
    <w:name w:val="Balloon Text"/>
    <w:basedOn w:val="Normal"/>
    <w:link w:val="BalloonTextChar"/>
    <w:uiPriority w:val="99"/>
    <w:semiHidden/>
    <w:rsid w:val="009C68E3"/>
    <w:rPr>
      <w:rFonts w:ascii="Tahoma" w:hAnsi="Tahoma" w:cs="Tahoma"/>
      <w:sz w:val="16"/>
      <w:szCs w:val="16"/>
    </w:rPr>
  </w:style>
  <w:style w:type="character" w:styleId="Hyperlink">
    <w:name w:val="Hyperlink"/>
    <w:uiPriority w:val="99"/>
    <w:rsid w:val="00647DE3"/>
    <w:rPr>
      <w:color w:val="0000FF"/>
      <w:u w:val="single"/>
    </w:rPr>
  </w:style>
  <w:style w:type="paragraph" w:styleId="TOC1">
    <w:name w:val="toc 1"/>
    <w:basedOn w:val="Normal"/>
    <w:next w:val="Normal"/>
    <w:autoRedefine/>
    <w:semiHidden/>
    <w:rsid w:val="0065216D"/>
    <w:pPr>
      <w:tabs>
        <w:tab w:val="right" w:leader="dot" w:pos="8810"/>
      </w:tabs>
      <w:spacing w:before="120" w:after="120"/>
      <w:jc w:val="center"/>
    </w:pPr>
    <w:rPr>
      <w:rFonts w:ascii="Verdana" w:hAnsi="Verdana"/>
      <w:b/>
      <w:bCs/>
      <w:caps/>
      <w:sz w:val="20"/>
      <w:szCs w:val="20"/>
    </w:rPr>
  </w:style>
  <w:style w:type="paragraph" w:styleId="TOC2">
    <w:name w:val="toc 2"/>
    <w:basedOn w:val="Normal"/>
    <w:next w:val="Normal"/>
    <w:autoRedefine/>
    <w:semiHidden/>
    <w:rsid w:val="00DF31BA"/>
    <w:pPr>
      <w:tabs>
        <w:tab w:val="left" w:pos="540"/>
        <w:tab w:val="right" w:leader="dot" w:pos="9000"/>
      </w:tabs>
      <w:ind w:left="240" w:right="71"/>
    </w:pPr>
    <w:rPr>
      <w:rFonts w:ascii="Verdana" w:hAnsi="Verdana"/>
      <w:sz w:val="20"/>
      <w:szCs w:val="20"/>
    </w:rPr>
  </w:style>
  <w:style w:type="paragraph" w:styleId="TOC3">
    <w:name w:val="toc 3"/>
    <w:basedOn w:val="Normal"/>
    <w:next w:val="Normal"/>
    <w:autoRedefine/>
    <w:semiHidden/>
    <w:rsid w:val="00DF31BA"/>
    <w:pPr>
      <w:tabs>
        <w:tab w:val="left" w:pos="900"/>
        <w:tab w:val="right" w:leader="dot" w:pos="9000"/>
      </w:tabs>
      <w:ind w:left="480"/>
    </w:pPr>
    <w:rPr>
      <w:rFonts w:ascii="Verdana" w:hAnsi="Verdana"/>
      <w:iCs/>
      <w:sz w:val="20"/>
      <w:szCs w:val="20"/>
    </w:rPr>
  </w:style>
  <w:style w:type="paragraph" w:styleId="TOC4">
    <w:name w:val="toc 4"/>
    <w:basedOn w:val="Normal"/>
    <w:next w:val="Normal"/>
    <w:autoRedefine/>
    <w:semiHidden/>
    <w:rsid w:val="000D01D8"/>
    <w:pPr>
      <w:ind w:left="720"/>
    </w:pPr>
    <w:rPr>
      <w:sz w:val="18"/>
      <w:szCs w:val="18"/>
    </w:rPr>
  </w:style>
  <w:style w:type="paragraph" w:styleId="TOC5">
    <w:name w:val="toc 5"/>
    <w:basedOn w:val="Normal"/>
    <w:next w:val="Normal"/>
    <w:autoRedefine/>
    <w:semiHidden/>
    <w:rsid w:val="000D01D8"/>
    <w:pPr>
      <w:ind w:left="960"/>
    </w:pPr>
    <w:rPr>
      <w:sz w:val="18"/>
      <w:szCs w:val="18"/>
    </w:rPr>
  </w:style>
  <w:style w:type="paragraph" w:styleId="TOC6">
    <w:name w:val="toc 6"/>
    <w:basedOn w:val="Normal"/>
    <w:next w:val="Normal"/>
    <w:autoRedefine/>
    <w:semiHidden/>
    <w:rsid w:val="000D01D8"/>
    <w:pPr>
      <w:ind w:left="1200"/>
    </w:pPr>
    <w:rPr>
      <w:sz w:val="18"/>
      <w:szCs w:val="18"/>
    </w:rPr>
  </w:style>
  <w:style w:type="paragraph" w:styleId="TOC7">
    <w:name w:val="toc 7"/>
    <w:basedOn w:val="Normal"/>
    <w:next w:val="Normal"/>
    <w:autoRedefine/>
    <w:semiHidden/>
    <w:rsid w:val="000D01D8"/>
    <w:pPr>
      <w:ind w:left="1440"/>
    </w:pPr>
    <w:rPr>
      <w:sz w:val="18"/>
      <w:szCs w:val="18"/>
    </w:rPr>
  </w:style>
  <w:style w:type="paragraph" w:styleId="TOC8">
    <w:name w:val="toc 8"/>
    <w:basedOn w:val="Normal"/>
    <w:next w:val="Normal"/>
    <w:autoRedefine/>
    <w:semiHidden/>
    <w:rsid w:val="000D01D8"/>
    <w:pPr>
      <w:ind w:left="1680"/>
    </w:pPr>
    <w:rPr>
      <w:sz w:val="18"/>
      <w:szCs w:val="18"/>
    </w:rPr>
  </w:style>
  <w:style w:type="paragraph" w:styleId="TOC9">
    <w:name w:val="toc 9"/>
    <w:basedOn w:val="Normal"/>
    <w:next w:val="Normal"/>
    <w:autoRedefine/>
    <w:semiHidden/>
    <w:rsid w:val="000D01D8"/>
    <w:pPr>
      <w:ind w:left="1920"/>
    </w:pPr>
    <w:rPr>
      <w:sz w:val="18"/>
      <w:szCs w:val="18"/>
    </w:rPr>
  </w:style>
  <w:style w:type="character" w:styleId="Emphasis">
    <w:name w:val="Emphasis"/>
    <w:uiPriority w:val="20"/>
    <w:qFormat/>
    <w:rsid w:val="00634E9F"/>
    <w:rPr>
      <w:i/>
      <w:iCs/>
    </w:rPr>
  </w:style>
  <w:style w:type="paragraph" w:styleId="NormalWeb">
    <w:name w:val="Normal (Web)"/>
    <w:basedOn w:val="Normal"/>
    <w:rsid w:val="0012593D"/>
    <w:pPr>
      <w:spacing w:before="100" w:beforeAutospacing="1" w:after="100" w:afterAutospacing="1"/>
    </w:pPr>
    <w:rPr>
      <w:lang w:val="en-US"/>
    </w:rPr>
  </w:style>
  <w:style w:type="character" w:styleId="FollowedHyperlink">
    <w:name w:val="FollowedHyperlink"/>
    <w:rsid w:val="00A92126"/>
    <w:rPr>
      <w:color w:val="606420"/>
      <w:u w:val="single"/>
    </w:rPr>
  </w:style>
  <w:style w:type="character" w:styleId="CommentReference">
    <w:name w:val="annotation reference"/>
    <w:uiPriority w:val="99"/>
    <w:rsid w:val="00EE36D6"/>
    <w:rPr>
      <w:sz w:val="16"/>
      <w:szCs w:val="16"/>
    </w:rPr>
  </w:style>
  <w:style w:type="paragraph" w:styleId="CommentText">
    <w:name w:val="annotation text"/>
    <w:basedOn w:val="Normal"/>
    <w:link w:val="CommentTextChar"/>
    <w:uiPriority w:val="99"/>
    <w:rsid w:val="00EE36D6"/>
    <w:rPr>
      <w:sz w:val="20"/>
      <w:szCs w:val="20"/>
    </w:rPr>
  </w:style>
  <w:style w:type="paragraph" w:styleId="CommentSubject">
    <w:name w:val="annotation subject"/>
    <w:basedOn w:val="CommentText"/>
    <w:next w:val="CommentText"/>
    <w:link w:val="CommentSubjectChar"/>
    <w:uiPriority w:val="99"/>
    <w:semiHidden/>
    <w:rsid w:val="00EE36D6"/>
    <w:rPr>
      <w:b/>
      <w:bCs/>
    </w:rPr>
  </w:style>
  <w:style w:type="character" w:customStyle="1" w:styleId="paralargecolourtext1">
    <w:name w:val="paralargecolourtext1"/>
    <w:rsid w:val="00C72928"/>
    <w:rPr>
      <w:b w:val="0"/>
      <w:bCs w:val="0"/>
      <w:i w:val="0"/>
      <w:iCs w:val="0"/>
      <w:color w:val="008080"/>
      <w:sz w:val="24"/>
      <w:szCs w:val="24"/>
    </w:rPr>
  </w:style>
  <w:style w:type="character" w:styleId="Strong">
    <w:name w:val="Strong"/>
    <w:qFormat/>
    <w:rsid w:val="00481599"/>
    <w:rPr>
      <w:b/>
      <w:bCs/>
    </w:rPr>
  </w:style>
  <w:style w:type="character" w:customStyle="1" w:styleId="apple-converted-space">
    <w:name w:val="apple-converted-space"/>
    <w:basedOn w:val="DefaultParagraphFont"/>
    <w:rsid w:val="00481599"/>
  </w:style>
  <w:style w:type="paragraph" w:customStyle="1" w:styleId="HeadingII">
    <w:name w:val="Heading II"/>
    <w:basedOn w:val="Normal"/>
    <w:rsid w:val="00E27C20"/>
    <w:pPr>
      <w:numPr>
        <w:ilvl w:val="1"/>
        <w:numId w:val="1"/>
      </w:numPr>
      <w:spacing w:before="240" w:after="120"/>
      <w:jc w:val="both"/>
    </w:pPr>
    <w:rPr>
      <w:rFonts w:ascii="Verdana" w:hAnsi="Verdana" w:cs="Arial"/>
      <w:b/>
      <w:bCs/>
      <w:sz w:val="20"/>
      <w:szCs w:val="20"/>
      <w:lang w:eastAsia="de-DE"/>
    </w:rPr>
  </w:style>
  <w:style w:type="character" w:customStyle="1" w:styleId="FootnoteTextChar">
    <w:name w:val="Footnote Text Char"/>
    <w:link w:val="FootnoteText"/>
    <w:uiPriority w:val="99"/>
    <w:rsid w:val="005A54BC"/>
    <w:rPr>
      <w:lang w:val="en-GB" w:eastAsia="en-US" w:bidi="ar-SA"/>
    </w:rPr>
  </w:style>
  <w:style w:type="character" w:customStyle="1" w:styleId="CharChar1">
    <w:name w:val="Char Char1"/>
    <w:semiHidden/>
    <w:locked/>
    <w:rsid w:val="0083711B"/>
    <w:rPr>
      <w:lang w:val="en-GB" w:eastAsia="en-US" w:bidi="ar-SA"/>
    </w:rPr>
  </w:style>
  <w:style w:type="paragraph" w:styleId="Revision">
    <w:name w:val="Revision"/>
    <w:hidden/>
    <w:uiPriority w:val="99"/>
    <w:semiHidden/>
    <w:rsid w:val="004E1FE1"/>
    <w:rPr>
      <w:sz w:val="24"/>
      <w:szCs w:val="24"/>
      <w:lang w:val="en-GB"/>
    </w:rPr>
  </w:style>
  <w:style w:type="character" w:customStyle="1" w:styleId="donkerblauwgr1">
    <w:name w:val="donkerblauwgr1"/>
    <w:rsid w:val="006A29C3"/>
    <w:rPr>
      <w:rFonts w:ascii="Lucida Sans Unicode" w:hAnsi="Lucida Sans Unicode" w:hint="default"/>
      <w:color w:val="003366"/>
      <w:sz w:val="16"/>
      <w:szCs w:val="16"/>
    </w:rPr>
  </w:style>
  <w:style w:type="character" w:customStyle="1" w:styleId="CaraNorth">
    <w:name w:val="Cara North"/>
    <w:semiHidden/>
    <w:rsid w:val="00704E71"/>
    <w:rPr>
      <w:rFonts w:ascii="Arial" w:hAnsi="Arial" w:cs="Arial"/>
      <w:color w:val="auto"/>
      <w:sz w:val="20"/>
      <w:szCs w:val="20"/>
    </w:rPr>
  </w:style>
  <w:style w:type="paragraph" w:customStyle="1" w:styleId="PBTopic">
    <w:name w:val="PB_Topic"/>
    <w:basedOn w:val="Normal"/>
    <w:next w:val="Normal"/>
    <w:rsid w:val="007F68CA"/>
    <w:rPr>
      <w:rFonts w:ascii="Verdana" w:hAnsi="Verdana"/>
      <w:smallCaps/>
      <w:spacing w:val="-2"/>
      <w:sz w:val="19"/>
      <w:szCs w:val="20"/>
      <w:u w:val="single"/>
    </w:rPr>
  </w:style>
  <w:style w:type="paragraph" w:customStyle="1" w:styleId="WDTitle2">
    <w:name w:val="WD_Title2"/>
    <w:basedOn w:val="Normal"/>
    <w:rsid w:val="007F68CA"/>
    <w:rPr>
      <w:rFonts w:ascii="Palatino" w:hAnsi="Palatino"/>
      <w:b/>
      <w:spacing w:val="-2"/>
      <w:sz w:val="26"/>
      <w:szCs w:val="20"/>
    </w:rPr>
  </w:style>
  <w:style w:type="paragraph" w:customStyle="1" w:styleId="WDTitle0">
    <w:name w:val="WD_Title0"/>
    <w:basedOn w:val="Normal"/>
    <w:next w:val="Normal"/>
    <w:rsid w:val="007F68CA"/>
    <w:pPr>
      <w:spacing w:after="360"/>
      <w:jc w:val="center"/>
    </w:pPr>
    <w:rPr>
      <w:rFonts w:ascii="Palatino" w:hAnsi="Palatino"/>
      <w:spacing w:val="-2"/>
      <w:sz w:val="22"/>
      <w:szCs w:val="20"/>
    </w:rPr>
  </w:style>
  <w:style w:type="paragraph" w:styleId="HTMLPreformatted">
    <w:name w:val="HTML Preformatted"/>
    <w:basedOn w:val="Normal"/>
    <w:link w:val="HTMLPreformattedChar"/>
    <w:uiPriority w:val="99"/>
    <w:unhideWhenUsed/>
    <w:rsid w:val="00455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rsid w:val="0045504D"/>
    <w:rPr>
      <w:rFonts w:ascii="Courier New" w:hAnsi="Courier New" w:cs="Courier New"/>
    </w:rPr>
  </w:style>
  <w:style w:type="paragraph" w:styleId="ListParagraph">
    <w:name w:val="List Paragraph"/>
    <w:basedOn w:val="Normal"/>
    <w:link w:val="ListParagraphChar"/>
    <w:uiPriority w:val="34"/>
    <w:qFormat/>
    <w:rsid w:val="00BC44DE"/>
    <w:pPr>
      <w:ind w:left="720"/>
    </w:pPr>
  </w:style>
  <w:style w:type="character" w:customStyle="1" w:styleId="CommentTextChar">
    <w:name w:val="Comment Text Char"/>
    <w:link w:val="CommentText"/>
    <w:uiPriority w:val="99"/>
    <w:rsid w:val="0041628C"/>
    <w:rPr>
      <w:lang w:eastAsia="en-US"/>
    </w:rPr>
  </w:style>
  <w:style w:type="character" w:customStyle="1" w:styleId="hps">
    <w:name w:val="hps"/>
    <w:rsid w:val="00623234"/>
  </w:style>
  <w:style w:type="character" w:customStyle="1" w:styleId="HeaderChar">
    <w:name w:val="Header Char"/>
    <w:link w:val="Header"/>
    <w:uiPriority w:val="99"/>
    <w:rsid w:val="00F66B4C"/>
    <w:rPr>
      <w:sz w:val="24"/>
      <w:szCs w:val="24"/>
      <w:lang w:val="en-GB"/>
    </w:rPr>
  </w:style>
  <w:style w:type="character" w:customStyle="1" w:styleId="CommentSubjectChar">
    <w:name w:val="Comment Subject Char"/>
    <w:basedOn w:val="CommentTextChar"/>
    <w:link w:val="CommentSubject"/>
    <w:uiPriority w:val="99"/>
    <w:semiHidden/>
    <w:rsid w:val="0004149F"/>
    <w:rPr>
      <w:b/>
      <w:bCs/>
      <w:lang w:val="en-GB" w:eastAsia="en-US"/>
    </w:rPr>
  </w:style>
  <w:style w:type="character" w:customStyle="1" w:styleId="FooterChar">
    <w:name w:val="Footer Char"/>
    <w:basedOn w:val="DefaultParagraphFont"/>
    <w:link w:val="Footer"/>
    <w:uiPriority w:val="99"/>
    <w:rsid w:val="005E3241"/>
    <w:rPr>
      <w:sz w:val="24"/>
      <w:szCs w:val="24"/>
      <w:lang w:val="en-GB"/>
    </w:rPr>
  </w:style>
  <w:style w:type="paragraph" w:styleId="BodyText">
    <w:name w:val="Body Text"/>
    <w:basedOn w:val="Normal"/>
    <w:link w:val="BodyTextChar"/>
    <w:uiPriority w:val="14"/>
    <w:qFormat/>
    <w:rsid w:val="00D10E23"/>
    <w:pPr>
      <w:spacing w:after="200" w:line="288" w:lineRule="auto"/>
      <w:jc w:val="both"/>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14"/>
    <w:rsid w:val="00D10E23"/>
    <w:rPr>
      <w:rFonts w:asciiTheme="minorHAnsi" w:eastAsiaTheme="minorHAnsi" w:hAnsiTheme="minorHAnsi" w:cstheme="minorBidi"/>
      <w:sz w:val="22"/>
      <w:szCs w:val="22"/>
      <w:lang w:val="en-GB"/>
    </w:rPr>
  </w:style>
  <w:style w:type="paragraph" w:customStyle="1" w:styleId="DocumentReference">
    <w:name w:val="Document Reference"/>
    <w:basedOn w:val="Footer"/>
    <w:uiPriority w:val="99"/>
    <w:semiHidden/>
    <w:rsid w:val="00D10E23"/>
    <w:pPr>
      <w:tabs>
        <w:tab w:val="clear" w:pos="4320"/>
        <w:tab w:val="clear" w:pos="8640"/>
      </w:tabs>
      <w:spacing w:after="200" w:line="288" w:lineRule="auto"/>
      <w:jc w:val="both"/>
    </w:pPr>
    <w:rPr>
      <w:rFonts w:asciiTheme="minorHAnsi" w:eastAsiaTheme="minorHAnsi" w:hAnsiTheme="minorHAnsi" w:cstheme="minorBidi"/>
      <w:sz w:val="18"/>
      <w:szCs w:val="18"/>
    </w:rPr>
  </w:style>
  <w:style w:type="paragraph" w:customStyle="1" w:styleId="Paragraph">
    <w:name w:val="Paragraph"/>
    <w:basedOn w:val="ListParagraph"/>
    <w:link w:val="ParagraphChar"/>
    <w:uiPriority w:val="99"/>
    <w:qFormat/>
    <w:rsid w:val="00D10E23"/>
    <w:pPr>
      <w:numPr>
        <w:numId w:val="2"/>
      </w:numPr>
      <w:tabs>
        <w:tab w:val="left" w:pos="426"/>
      </w:tabs>
      <w:contextualSpacing/>
      <w:jc w:val="both"/>
    </w:pPr>
    <w:rPr>
      <w:rFonts w:ascii="Verdana" w:hAnsi="Verdana" w:cstheme="minorBidi"/>
    </w:rPr>
  </w:style>
  <w:style w:type="character" w:customStyle="1" w:styleId="ListParagraphChar">
    <w:name w:val="List Paragraph Char"/>
    <w:basedOn w:val="DefaultParagraphFont"/>
    <w:link w:val="ListParagraph"/>
    <w:uiPriority w:val="34"/>
    <w:rsid w:val="00D10E23"/>
    <w:rPr>
      <w:sz w:val="24"/>
      <w:szCs w:val="24"/>
      <w:lang w:val="en-GB"/>
    </w:rPr>
  </w:style>
  <w:style w:type="character" w:customStyle="1" w:styleId="ParagraphChar">
    <w:name w:val="Paragraph Char"/>
    <w:basedOn w:val="ListParagraphChar"/>
    <w:link w:val="Paragraph"/>
    <w:uiPriority w:val="99"/>
    <w:rsid w:val="00D10E23"/>
    <w:rPr>
      <w:rFonts w:ascii="Verdana" w:hAnsi="Verdana" w:cstheme="minorBidi"/>
      <w:sz w:val="24"/>
      <w:szCs w:val="24"/>
      <w:lang w:val="en-GB"/>
    </w:rPr>
  </w:style>
  <w:style w:type="paragraph" w:customStyle="1" w:styleId="Paragraphs">
    <w:name w:val="Paragraphs"/>
    <w:basedOn w:val="Normal"/>
    <w:link w:val="ParagraphsChar"/>
    <w:qFormat/>
    <w:rsid w:val="00D10E23"/>
    <w:pPr>
      <w:tabs>
        <w:tab w:val="left" w:pos="567"/>
      </w:tabs>
      <w:jc w:val="both"/>
    </w:pPr>
    <w:rPr>
      <w:rFonts w:ascii="Verdana" w:eastAsiaTheme="minorHAnsi" w:hAnsi="Verdana" w:cstheme="minorBidi"/>
      <w:sz w:val="19"/>
      <w:szCs w:val="19"/>
    </w:rPr>
  </w:style>
  <w:style w:type="character" w:customStyle="1" w:styleId="ParagraphsChar">
    <w:name w:val="Paragraphs Char"/>
    <w:basedOn w:val="DefaultParagraphFont"/>
    <w:link w:val="Paragraphs"/>
    <w:rsid w:val="00D10E23"/>
    <w:rPr>
      <w:rFonts w:ascii="Verdana" w:eastAsiaTheme="minorHAnsi" w:hAnsi="Verdana" w:cstheme="minorBidi"/>
      <w:sz w:val="19"/>
      <w:szCs w:val="19"/>
      <w:lang w:val="en-GB"/>
    </w:rPr>
  </w:style>
  <w:style w:type="table" w:styleId="TableGrid">
    <w:name w:val="Table Grid"/>
    <w:basedOn w:val="TableNormal"/>
    <w:rsid w:val="00780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17415"/>
  </w:style>
  <w:style w:type="character" w:customStyle="1" w:styleId="BalloonTextChar">
    <w:name w:val="Balloon Text Char"/>
    <w:basedOn w:val="DefaultParagraphFont"/>
    <w:link w:val="BalloonText"/>
    <w:uiPriority w:val="99"/>
    <w:semiHidden/>
    <w:rsid w:val="00017415"/>
    <w:rPr>
      <w:rFonts w:ascii="Tahoma" w:hAnsi="Tahoma" w:cs="Tahoma"/>
      <w:sz w:val="16"/>
      <w:szCs w:val="16"/>
      <w:lang w:val="en-GB"/>
    </w:rPr>
  </w:style>
  <w:style w:type="table" w:customStyle="1" w:styleId="TableGrid1">
    <w:name w:val="Table Grid1"/>
    <w:basedOn w:val="TableNormal"/>
    <w:next w:val="TableGrid"/>
    <w:uiPriority w:val="59"/>
    <w:rsid w:val="0001741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7920">
      <w:bodyDiv w:val="1"/>
      <w:marLeft w:val="0"/>
      <w:marRight w:val="0"/>
      <w:marTop w:val="0"/>
      <w:marBottom w:val="0"/>
      <w:divBdr>
        <w:top w:val="none" w:sz="0" w:space="0" w:color="auto"/>
        <w:left w:val="none" w:sz="0" w:space="0" w:color="auto"/>
        <w:bottom w:val="none" w:sz="0" w:space="0" w:color="auto"/>
        <w:right w:val="none" w:sz="0" w:space="0" w:color="auto"/>
      </w:divBdr>
      <w:divsChild>
        <w:div w:id="1143736451">
          <w:marLeft w:val="0"/>
          <w:marRight w:val="0"/>
          <w:marTop w:val="0"/>
          <w:marBottom w:val="0"/>
          <w:divBdr>
            <w:top w:val="none" w:sz="0" w:space="0" w:color="auto"/>
            <w:left w:val="none" w:sz="0" w:space="0" w:color="auto"/>
            <w:bottom w:val="none" w:sz="0" w:space="0" w:color="auto"/>
            <w:right w:val="none" w:sz="0" w:space="0" w:color="auto"/>
          </w:divBdr>
          <w:divsChild>
            <w:div w:id="676158719">
              <w:marLeft w:val="0"/>
              <w:marRight w:val="0"/>
              <w:marTop w:val="0"/>
              <w:marBottom w:val="0"/>
              <w:divBdr>
                <w:top w:val="none" w:sz="0" w:space="0" w:color="auto"/>
                <w:left w:val="none" w:sz="0" w:space="0" w:color="auto"/>
                <w:bottom w:val="none" w:sz="0" w:space="0" w:color="auto"/>
                <w:right w:val="none" w:sz="0" w:space="0" w:color="auto"/>
              </w:divBdr>
            </w:div>
            <w:div w:id="804926362">
              <w:marLeft w:val="0"/>
              <w:marRight w:val="0"/>
              <w:marTop w:val="0"/>
              <w:marBottom w:val="0"/>
              <w:divBdr>
                <w:top w:val="none" w:sz="0" w:space="0" w:color="auto"/>
                <w:left w:val="none" w:sz="0" w:space="0" w:color="auto"/>
                <w:bottom w:val="none" w:sz="0" w:space="0" w:color="auto"/>
                <w:right w:val="none" w:sz="0" w:space="0" w:color="auto"/>
              </w:divBdr>
            </w:div>
            <w:div w:id="981890555">
              <w:marLeft w:val="0"/>
              <w:marRight w:val="0"/>
              <w:marTop w:val="0"/>
              <w:marBottom w:val="0"/>
              <w:divBdr>
                <w:top w:val="none" w:sz="0" w:space="0" w:color="auto"/>
                <w:left w:val="none" w:sz="0" w:space="0" w:color="auto"/>
                <w:bottom w:val="none" w:sz="0" w:space="0" w:color="auto"/>
                <w:right w:val="none" w:sz="0" w:space="0" w:color="auto"/>
              </w:divBdr>
            </w:div>
            <w:div w:id="1245072317">
              <w:marLeft w:val="0"/>
              <w:marRight w:val="0"/>
              <w:marTop w:val="0"/>
              <w:marBottom w:val="0"/>
              <w:divBdr>
                <w:top w:val="none" w:sz="0" w:space="0" w:color="auto"/>
                <w:left w:val="none" w:sz="0" w:space="0" w:color="auto"/>
                <w:bottom w:val="none" w:sz="0" w:space="0" w:color="auto"/>
                <w:right w:val="none" w:sz="0" w:space="0" w:color="auto"/>
              </w:divBdr>
            </w:div>
            <w:div w:id="18884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846">
      <w:bodyDiv w:val="1"/>
      <w:marLeft w:val="0"/>
      <w:marRight w:val="0"/>
      <w:marTop w:val="0"/>
      <w:marBottom w:val="0"/>
      <w:divBdr>
        <w:top w:val="none" w:sz="0" w:space="0" w:color="auto"/>
        <w:left w:val="none" w:sz="0" w:space="0" w:color="auto"/>
        <w:bottom w:val="none" w:sz="0" w:space="0" w:color="auto"/>
        <w:right w:val="none" w:sz="0" w:space="0" w:color="auto"/>
      </w:divBdr>
      <w:divsChild>
        <w:div w:id="1835411559">
          <w:marLeft w:val="0"/>
          <w:marRight w:val="0"/>
          <w:marTop w:val="0"/>
          <w:marBottom w:val="0"/>
          <w:divBdr>
            <w:top w:val="none" w:sz="0" w:space="0" w:color="auto"/>
            <w:left w:val="none" w:sz="0" w:space="0" w:color="auto"/>
            <w:bottom w:val="none" w:sz="0" w:space="0" w:color="auto"/>
            <w:right w:val="none" w:sz="0" w:space="0" w:color="auto"/>
          </w:divBdr>
          <w:divsChild>
            <w:div w:id="1016615397">
              <w:marLeft w:val="0"/>
              <w:marRight w:val="0"/>
              <w:marTop w:val="0"/>
              <w:marBottom w:val="0"/>
              <w:divBdr>
                <w:top w:val="none" w:sz="0" w:space="0" w:color="auto"/>
                <w:left w:val="none" w:sz="0" w:space="0" w:color="auto"/>
                <w:bottom w:val="none" w:sz="0" w:space="0" w:color="auto"/>
                <w:right w:val="none" w:sz="0" w:space="0" w:color="auto"/>
              </w:divBdr>
              <w:divsChild>
                <w:div w:id="8620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63179">
      <w:bodyDiv w:val="1"/>
      <w:marLeft w:val="0"/>
      <w:marRight w:val="0"/>
      <w:marTop w:val="0"/>
      <w:marBottom w:val="0"/>
      <w:divBdr>
        <w:top w:val="none" w:sz="0" w:space="0" w:color="auto"/>
        <w:left w:val="none" w:sz="0" w:space="0" w:color="auto"/>
        <w:bottom w:val="none" w:sz="0" w:space="0" w:color="auto"/>
        <w:right w:val="none" w:sz="0" w:space="0" w:color="auto"/>
      </w:divBdr>
    </w:div>
    <w:div w:id="354157791">
      <w:bodyDiv w:val="1"/>
      <w:marLeft w:val="0"/>
      <w:marRight w:val="0"/>
      <w:marTop w:val="0"/>
      <w:marBottom w:val="0"/>
      <w:divBdr>
        <w:top w:val="none" w:sz="0" w:space="0" w:color="auto"/>
        <w:left w:val="none" w:sz="0" w:space="0" w:color="auto"/>
        <w:bottom w:val="none" w:sz="0" w:space="0" w:color="auto"/>
        <w:right w:val="none" w:sz="0" w:space="0" w:color="auto"/>
      </w:divBdr>
    </w:div>
    <w:div w:id="358969630">
      <w:bodyDiv w:val="1"/>
      <w:marLeft w:val="0"/>
      <w:marRight w:val="0"/>
      <w:marTop w:val="0"/>
      <w:marBottom w:val="0"/>
      <w:divBdr>
        <w:top w:val="none" w:sz="0" w:space="0" w:color="auto"/>
        <w:left w:val="none" w:sz="0" w:space="0" w:color="auto"/>
        <w:bottom w:val="none" w:sz="0" w:space="0" w:color="auto"/>
        <w:right w:val="none" w:sz="0" w:space="0" w:color="auto"/>
      </w:divBdr>
    </w:div>
    <w:div w:id="394473707">
      <w:bodyDiv w:val="1"/>
      <w:marLeft w:val="0"/>
      <w:marRight w:val="0"/>
      <w:marTop w:val="0"/>
      <w:marBottom w:val="0"/>
      <w:divBdr>
        <w:top w:val="none" w:sz="0" w:space="0" w:color="auto"/>
        <w:left w:val="none" w:sz="0" w:space="0" w:color="auto"/>
        <w:bottom w:val="none" w:sz="0" w:space="0" w:color="auto"/>
        <w:right w:val="none" w:sz="0" w:space="0" w:color="auto"/>
      </w:divBdr>
    </w:div>
    <w:div w:id="471025266">
      <w:bodyDiv w:val="1"/>
      <w:marLeft w:val="0"/>
      <w:marRight w:val="0"/>
      <w:marTop w:val="0"/>
      <w:marBottom w:val="0"/>
      <w:divBdr>
        <w:top w:val="none" w:sz="0" w:space="0" w:color="auto"/>
        <w:left w:val="none" w:sz="0" w:space="0" w:color="auto"/>
        <w:bottom w:val="none" w:sz="0" w:space="0" w:color="auto"/>
        <w:right w:val="none" w:sz="0" w:space="0" w:color="auto"/>
      </w:divBdr>
    </w:div>
    <w:div w:id="600989473">
      <w:bodyDiv w:val="1"/>
      <w:marLeft w:val="0"/>
      <w:marRight w:val="0"/>
      <w:marTop w:val="0"/>
      <w:marBottom w:val="0"/>
      <w:divBdr>
        <w:top w:val="none" w:sz="0" w:space="0" w:color="auto"/>
        <w:left w:val="none" w:sz="0" w:space="0" w:color="auto"/>
        <w:bottom w:val="none" w:sz="0" w:space="0" w:color="auto"/>
        <w:right w:val="none" w:sz="0" w:space="0" w:color="auto"/>
      </w:divBdr>
      <w:divsChild>
        <w:div w:id="1819807012">
          <w:marLeft w:val="0"/>
          <w:marRight w:val="0"/>
          <w:marTop w:val="0"/>
          <w:marBottom w:val="0"/>
          <w:divBdr>
            <w:top w:val="none" w:sz="0" w:space="0" w:color="auto"/>
            <w:left w:val="none" w:sz="0" w:space="0" w:color="auto"/>
            <w:bottom w:val="none" w:sz="0" w:space="0" w:color="auto"/>
            <w:right w:val="none" w:sz="0" w:space="0" w:color="auto"/>
          </w:divBdr>
          <w:divsChild>
            <w:div w:id="825515044">
              <w:marLeft w:val="0"/>
              <w:marRight w:val="0"/>
              <w:marTop w:val="0"/>
              <w:marBottom w:val="0"/>
              <w:divBdr>
                <w:top w:val="none" w:sz="0" w:space="0" w:color="auto"/>
                <w:left w:val="none" w:sz="0" w:space="0" w:color="auto"/>
                <w:bottom w:val="none" w:sz="0" w:space="0" w:color="auto"/>
                <w:right w:val="none" w:sz="0" w:space="0" w:color="auto"/>
              </w:divBdr>
              <w:divsChild>
                <w:div w:id="19818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23990">
      <w:bodyDiv w:val="1"/>
      <w:marLeft w:val="0"/>
      <w:marRight w:val="0"/>
      <w:marTop w:val="0"/>
      <w:marBottom w:val="0"/>
      <w:divBdr>
        <w:top w:val="none" w:sz="0" w:space="0" w:color="auto"/>
        <w:left w:val="none" w:sz="0" w:space="0" w:color="auto"/>
        <w:bottom w:val="none" w:sz="0" w:space="0" w:color="auto"/>
        <w:right w:val="none" w:sz="0" w:space="0" w:color="auto"/>
      </w:divBdr>
      <w:divsChild>
        <w:div w:id="574361215">
          <w:marLeft w:val="0"/>
          <w:marRight w:val="0"/>
          <w:marTop w:val="0"/>
          <w:marBottom w:val="0"/>
          <w:divBdr>
            <w:top w:val="none" w:sz="0" w:space="0" w:color="auto"/>
            <w:left w:val="none" w:sz="0" w:space="0" w:color="auto"/>
            <w:bottom w:val="none" w:sz="0" w:space="0" w:color="auto"/>
            <w:right w:val="none" w:sz="0" w:space="0" w:color="auto"/>
          </w:divBdr>
          <w:divsChild>
            <w:div w:id="308293156">
              <w:marLeft w:val="0"/>
              <w:marRight w:val="0"/>
              <w:marTop w:val="0"/>
              <w:marBottom w:val="0"/>
              <w:divBdr>
                <w:top w:val="none" w:sz="0" w:space="0" w:color="auto"/>
                <w:left w:val="none" w:sz="0" w:space="0" w:color="auto"/>
                <w:bottom w:val="none" w:sz="0" w:space="0" w:color="auto"/>
                <w:right w:val="none" w:sz="0" w:space="0" w:color="auto"/>
              </w:divBdr>
              <w:divsChild>
                <w:div w:id="13916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01291">
      <w:bodyDiv w:val="1"/>
      <w:marLeft w:val="0"/>
      <w:marRight w:val="0"/>
      <w:marTop w:val="0"/>
      <w:marBottom w:val="0"/>
      <w:divBdr>
        <w:top w:val="none" w:sz="0" w:space="0" w:color="auto"/>
        <w:left w:val="none" w:sz="0" w:space="0" w:color="auto"/>
        <w:bottom w:val="none" w:sz="0" w:space="0" w:color="auto"/>
        <w:right w:val="none" w:sz="0" w:space="0" w:color="auto"/>
      </w:divBdr>
      <w:divsChild>
        <w:div w:id="104927084">
          <w:marLeft w:val="0"/>
          <w:marRight w:val="0"/>
          <w:marTop w:val="0"/>
          <w:marBottom w:val="0"/>
          <w:divBdr>
            <w:top w:val="none" w:sz="0" w:space="0" w:color="auto"/>
            <w:left w:val="none" w:sz="0" w:space="0" w:color="auto"/>
            <w:bottom w:val="none" w:sz="0" w:space="0" w:color="auto"/>
            <w:right w:val="none" w:sz="0" w:space="0" w:color="auto"/>
          </w:divBdr>
        </w:div>
      </w:divsChild>
    </w:div>
    <w:div w:id="826364989">
      <w:bodyDiv w:val="1"/>
      <w:marLeft w:val="0"/>
      <w:marRight w:val="0"/>
      <w:marTop w:val="0"/>
      <w:marBottom w:val="0"/>
      <w:divBdr>
        <w:top w:val="none" w:sz="0" w:space="0" w:color="auto"/>
        <w:left w:val="none" w:sz="0" w:space="0" w:color="auto"/>
        <w:bottom w:val="none" w:sz="0" w:space="0" w:color="auto"/>
        <w:right w:val="none" w:sz="0" w:space="0" w:color="auto"/>
      </w:divBdr>
    </w:div>
    <w:div w:id="845366204">
      <w:bodyDiv w:val="1"/>
      <w:marLeft w:val="0"/>
      <w:marRight w:val="0"/>
      <w:marTop w:val="0"/>
      <w:marBottom w:val="0"/>
      <w:divBdr>
        <w:top w:val="none" w:sz="0" w:space="0" w:color="auto"/>
        <w:left w:val="none" w:sz="0" w:space="0" w:color="auto"/>
        <w:bottom w:val="none" w:sz="0" w:space="0" w:color="auto"/>
        <w:right w:val="none" w:sz="0" w:space="0" w:color="auto"/>
      </w:divBdr>
    </w:div>
    <w:div w:id="863792190">
      <w:bodyDiv w:val="1"/>
      <w:marLeft w:val="0"/>
      <w:marRight w:val="0"/>
      <w:marTop w:val="0"/>
      <w:marBottom w:val="0"/>
      <w:divBdr>
        <w:top w:val="none" w:sz="0" w:space="0" w:color="auto"/>
        <w:left w:val="none" w:sz="0" w:space="0" w:color="auto"/>
        <w:bottom w:val="none" w:sz="0" w:space="0" w:color="auto"/>
        <w:right w:val="none" w:sz="0" w:space="0" w:color="auto"/>
      </w:divBdr>
    </w:div>
    <w:div w:id="885458748">
      <w:bodyDiv w:val="1"/>
      <w:marLeft w:val="0"/>
      <w:marRight w:val="0"/>
      <w:marTop w:val="0"/>
      <w:marBottom w:val="0"/>
      <w:divBdr>
        <w:top w:val="none" w:sz="0" w:space="0" w:color="auto"/>
        <w:left w:val="none" w:sz="0" w:space="0" w:color="auto"/>
        <w:bottom w:val="none" w:sz="0" w:space="0" w:color="auto"/>
        <w:right w:val="none" w:sz="0" w:space="0" w:color="auto"/>
      </w:divBdr>
      <w:divsChild>
        <w:div w:id="826476079">
          <w:marLeft w:val="0"/>
          <w:marRight w:val="0"/>
          <w:marTop w:val="0"/>
          <w:marBottom w:val="0"/>
          <w:divBdr>
            <w:top w:val="none" w:sz="0" w:space="0" w:color="auto"/>
            <w:left w:val="none" w:sz="0" w:space="0" w:color="auto"/>
            <w:bottom w:val="none" w:sz="0" w:space="0" w:color="auto"/>
            <w:right w:val="none" w:sz="0" w:space="0" w:color="auto"/>
          </w:divBdr>
          <w:divsChild>
            <w:div w:id="4292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819">
      <w:bodyDiv w:val="1"/>
      <w:marLeft w:val="0"/>
      <w:marRight w:val="0"/>
      <w:marTop w:val="0"/>
      <w:marBottom w:val="0"/>
      <w:divBdr>
        <w:top w:val="none" w:sz="0" w:space="0" w:color="auto"/>
        <w:left w:val="none" w:sz="0" w:space="0" w:color="auto"/>
        <w:bottom w:val="none" w:sz="0" w:space="0" w:color="auto"/>
        <w:right w:val="none" w:sz="0" w:space="0" w:color="auto"/>
      </w:divBdr>
      <w:divsChild>
        <w:div w:id="1204421">
          <w:marLeft w:val="0"/>
          <w:marRight w:val="0"/>
          <w:marTop w:val="0"/>
          <w:marBottom w:val="0"/>
          <w:divBdr>
            <w:top w:val="none" w:sz="0" w:space="0" w:color="auto"/>
            <w:left w:val="none" w:sz="0" w:space="0" w:color="auto"/>
            <w:bottom w:val="none" w:sz="0" w:space="0" w:color="auto"/>
            <w:right w:val="none" w:sz="0" w:space="0" w:color="auto"/>
          </w:divBdr>
        </w:div>
        <w:div w:id="128867175">
          <w:marLeft w:val="0"/>
          <w:marRight w:val="0"/>
          <w:marTop w:val="0"/>
          <w:marBottom w:val="0"/>
          <w:divBdr>
            <w:top w:val="none" w:sz="0" w:space="0" w:color="auto"/>
            <w:left w:val="none" w:sz="0" w:space="0" w:color="auto"/>
            <w:bottom w:val="none" w:sz="0" w:space="0" w:color="auto"/>
            <w:right w:val="none" w:sz="0" w:space="0" w:color="auto"/>
          </w:divBdr>
        </w:div>
        <w:div w:id="436296500">
          <w:marLeft w:val="0"/>
          <w:marRight w:val="0"/>
          <w:marTop w:val="0"/>
          <w:marBottom w:val="0"/>
          <w:divBdr>
            <w:top w:val="none" w:sz="0" w:space="0" w:color="auto"/>
            <w:left w:val="none" w:sz="0" w:space="0" w:color="auto"/>
            <w:bottom w:val="none" w:sz="0" w:space="0" w:color="auto"/>
            <w:right w:val="none" w:sz="0" w:space="0" w:color="auto"/>
          </w:divBdr>
        </w:div>
        <w:div w:id="479227222">
          <w:marLeft w:val="0"/>
          <w:marRight w:val="0"/>
          <w:marTop w:val="0"/>
          <w:marBottom w:val="0"/>
          <w:divBdr>
            <w:top w:val="none" w:sz="0" w:space="0" w:color="auto"/>
            <w:left w:val="none" w:sz="0" w:space="0" w:color="auto"/>
            <w:bottom w:val="none" w:sz="0" w:space="0" w:color="auto"/>
            <w:right w:val="none" w:sz="0" w:space="0" w:color="auto"/>
          </w:divBdr>
        </w:div>
        <w:div w:id="500312512">
          <w:marLeft w:val="0"/>
          <w:marRight w:val="0"/>
          <w:marTop w:val="0"/>
          <w:marBottom w:val="0"/>
          <w:divBdr>
            <w:top w:val="none" w:sz="0" w:space="0" w:color="auto"/>
            <w:left w:val="none" w:sz="0" w:space="0" w:color="auto"/>
            <w:bottom w:val="none" w:sz="0" w:space="0" w:color="auto"/>
            <w:right w:val="none" w:sz="0" w:space="0" w:color="auto"/>
          </w:divBdr>
        </w:div>
        <w:div w:id="625504018">
          <w:marLeft w:val="0"/>
          <w:marRight w:val="0"/>
          <w:marTop w:val="0"/>
          <w:marBottom w:val="0"/>
          <w:divBdr>
            <w:top w:val="none" w:sz="0" w:space="0" w:color="auto"/>
            <w:left w:val="none" w:sz="0" w:space="0" w:color="auto"/>
            <w:bottom w:val="none" w:sz="0" w:space="0" w:color="auto"/>
            <w:right w:val="none" w:sz="0" w:space="0" w:color="auto"/>
          </w:divBdr>
        </w:div>
        <w:div w:id="688071557">
          <w:marLeft w:val="0"/>
          <w:marRight w:val="0"/>
          <w:marTop w:val="0"/>
          <w:marBottom w:val="0"/>
          <w:divBdr>
            <w:top w:val="none" w:sz="0" w:space="0" w:color="auto"/>
            <w:left w:val="none" w:sz="0" w:space="0" w:color="auto"/>
            <w:bottom w:val="none" w:sz="0" w:space="0" w:color="auto"/>
            <w:right w:val="none" w:sz="0" w:space="0" w:color="auto"/>
          </w:divBdr>
        </w:div>
        <w:div w:id="691689182">
          <w:marLeft w:val="0"/>
          <w:marRight w:val="0"/>
          <w:marTop w:val="0"/>
          <w:marBottom w:val="0"/>
          <w:divBdr>
            <w:top w:val="none" w:sz="0" w:space="0" w:color="auto"/>
            <w:left w:val="none" w:sz="0" w:space="0" w:color="auto"/>
            <w:bottom w:val="none" w:sz="0" w:space="0" w:color="auto"/>
            <w:right w:val="none" w:sz="0" w:space="0" w:color="auto"/>
          </w:divBdr>
        </w:div>
        <w:div w:id="693068783">
          <w:marLeft w:val="0"/>
          <w:marRight w:val="0"/>
          <w:marTop w:val="0"/>
          <w:marBottom w:val="0"/>
          <w:divBdr>
            <w:top w:val="none" w:sz="0" w:space="0" w:color="auto"/>
            <w:left w:val="none" w:sz="0" w:space="0" w:color="auto"/>
            <w:bottom w:val="none" w:sz="0" w:space="0" w:color="auto"/>
            <w:right w:val="none" w:sz="0" w:space="0" w:color="auto"/>
          </w:divBdr>
        </w:div>
        <w:div w:id="716664651">
          <w:marLeft w:val="0"/>
          <w:marRight w:val="0"/>
          <w:marTop w:val="0"/>
          <w:marBottom w:val="0"/>
          <w:divBdr>
            <w:top w:val="none" w:sz="0" w:space="0" w:color="auto"/>
            <w:left w:val="none" w:sz="0" w:space="0" w:color="auto"/>
            <w:bottom w:val="none" w:sz="0" w:space="0" w:color="auto"/>
            <w:right w:val="none" w:sz="0" w:space="0" w:color="auto"/>
          </w:divBdr>
        </w:div>
        <w:div w:id="759328998">
          <w:marLeft w:val="0"/>
          <w:marRight w:val="0"/>
          <w:marTop w:val="0"/>
          <w:marBottom w:val="0"/>
          <w:divBdr>
            <w:top w:val="none" w:sz="0" w:space="0" w:color="auto"/>
            <w:left w:val="none" w:sz="0" w:space="0" w:color="auto"/>
            <w:bottom w:val="none" w:sz="0" w:space="0" w:color="auto"/>
            <w:right w:val="none" w:sz="0" w:space="0" w:color="auto"/>
          </w:divBdr>
        </w:div>
        <w:div w:id="772095457">
          <w:marLeft w:val="0"/>
          <w:marRight w:val="0"/>
          <w:marTop w:val="0"/>
          <w:marBottom w:val="0"/>
          <w:divBdr>
            <w:top w:val="none" w:sz="0" w:space="0" w:color="auto"/>
            <w:left w:val="none" w:sz="0" w:space="0" w:color="auto"/>
            <w:bottom w:val="none" w:sz="0" w:space="0" w:color="auto"/>
            <w:right w:val="none" w:sz="0" w:space="0" w:color="auto"/>
          </w:divBdr>
        </w:div>
        <w:div w:id="785542826">
          <w:marLeft w:val="0"/>
          <w:marRight w:val="0"/>
          <w:marTop w:val="0"/>
          <w:marBottom w:val="0"/>
          <w:divBdr>
            <w:top w:val="none" w:sz="0" w:space="0" w:color="auto"/>
            <w:left w:val="none" w:sz="0" w:space="0" w:color="auto"/>
            <w:bottom w:val="none" w:sz="0" w:space="0" w:color="auto"/>
            <w:right w:val="none" w:sz="0" w:space="0" w:color="auto"/>
          </w:divBdr>
        </w:div>
        <w:div w:id="875653700">
          <w:marLeft w:val="0"/>
          <w:marRight w:val="0"/>
          <w:marTop w:val="0"/>
          <w:marBottom w:val="0"/>
          <w:divBdr>
            <w:top w:val="none" w:sz="0" w:space="0" w:color="auto"/>
            <w:left w:val="none" w:sz="0" w:space="0" w:color="auto"/>
            <w:bottom w:val="none" w:sz="0" w:space="0" w:color="auto"/>
            <w:right w:val="none" w:sz="0" w:space="0" w:color="auto"/>
          </w:divBdr>
        </w:div>
        <w:div w:id="884565428">
          <w:marLeft w:val="0"/>
          <w:marRight w:val="0"/>
          <w:marTop w:val="0"/>
          <w:marBottom w:val="0"/>
          <w:divBdr>
            <w:top w:val="none" w:sz="0" w:space="0" w:color="auto"/>
            <w:left w:val="none" w:sz="0" w:space="0" w:color="auto"/>
            <w:bottom w:val="none" w:sz="0" w:space="0" w:color="auto"/>
            <w:right w:val="none" w:sz="0" w:space="0" w:color="auto"/>
          </w:divBdr>
        </w:div>
        <w:div w:id="894655938">
          <w:marLeft w:val="0"/>
          <w:marRight w:val="0"/>
          <w:marTop w:val="0"/>
          <w:marBottom w:val="0"/>
          <w:divBdr>
            <w:top w:val="none" w:sz="0" w:space="0" w:color="auto"/>
            <w:left w:val="none" w:sz="0" w:space="0" w:color="auto"/>
            <w:bottom w:val="none" w:sz="0" w:space="0" w:color="auto"/>
            <w:right w:val="none" w:sz="0" w:space="0" w:color="auto"/>
          </w:divBdr>
        </w:div>
        <w:div w:id="909273836">
          <w:marLeft w:val="0"/>
          <w:marRight w:val="0"/>
          <w:marTop w:val="0"/>
          <w:marBottom w:val="0"/>
          <w:divBdr>
            <w:top w:val="none" w:sz="0" w:space="0" w:color="auto"/>
            <w:left w:val="none" w:sz="0" w:space="0" w:color="auto"/>
            <w:bottom w:val="none" w:sz="0" w:space="0" w:color="auto"/>
            <w:right w:val="none" w:sz="0" w:space="0" w:color="auto"/>
          </w:divBdr>
        </w:div>
        <w:div w:id="1223520433">
          <w:marLeft w:val="0"/>
          <w:marRight w:val="0"/>
          <w:marTop w:val="0"/>
          <w:marBottom w:val="0"/>
          <w:divBdr>
            <w:top w:val="none" w:sz="0" w:space="0" w:color="auto"/>
            <w:left w:val="none" w:sz="0" w:space="0" w:color="auto"/>
            <w:bottom w:val="none" w:sz="0" w:space="0" w:color="auto"/>
            <w:right w:val="none" w:sz="0" w:space="0" w:color="auto"/>
          </w:divBdr>
        </w:div>
        <w:div w:id="1547061868">
          <w:marLeft w:val="0"/>
          <w:marRight w:val="0"/>
          <w:marTop w:val="0"/>
          <w:marBottom w:val="0"/>
          <w:divBdr>
            <w:top w:val="none" w:sz="0" w:space="0" w:color="auto"/>
            <w:left w:val="none" w:sz="0" w:space="0" w:color="auto"/>
            <w:bottom w:val="none" w:sz="0" w:space="0" w:color="auto"/>
            <w:right w:val="none" w:sz="0" w:space="0" w:color="auto"/>
          </w:divBdr>
        </w:div>
        <w:div w:id="1618753541">
          <w:marLeft w:val="0"/>
          <w:marRight w:val="0"/>
          <w:marTop w:val="0"/>
          <w:marBottom w:val="0"/>
          <w:divBdr>
            <w:top w:val="none" w:sz="0" w:space="0" w:color="auto"/>
            <w:left w:val="none" w:sz="0" w:space="0" w:color="auto"/>
            <w:bottom w:val="none" w:sz="0" w:space="0" w:color="auto"/>
            <w:right w:val="none" w:sz="0" w:space="0" w:color="auto"/>
          </w:divBdr>
        </w:div>
        <w:div w:id="1665400926">
          <w:marLeft w:val="0"/>
          <w:marRight w:val="0"/>
          <w:marTop w:val="0"/>
          <w:marBottom w:val="0"/>
          <w:divBdr>
            <w:top w:val="none" w:sz="0" w:space="0" w:color="auto"/>
            <w:left w:val="none" w:sz="0" w:space="0" w:color="auto"/>
            <w:bottom w:val="none" w:sz="0" w:space="0" w:color="auto"/>
            <w:right w:val="none" w:sz="0" w:space="0" w:color="auto"/>
          </w:divBdr>
        </w:div>
        <w:div w:id="1668164842">
          <w:marLeft w:val="0"/>
          <w:marRight w:val="0"/>
          <w:marTop w:val="0"/>
          <w:marBottom w:val="0"/>
          <w:divBdr>
            <w:top w:val="none" w:sz="0" w:space="0" w:color="auto"/>
            <w:left w:val="none" w:sz="0" w:space="0" w:color="auto"/>
            <w:bottom w:val="none" w:sz="0" w:space="0" w:color="auto"/>
            <w:right w:val="none" w:sz="0" w:space="0" w:color="auto"/>
          </w:divBdr>
        </w:div>
        <w:div w:id="1701860247">
          <w:marLeft w:val="0"/>
          <w:marRight w:val="0"/>
          <w:marTop w:val="0"/>
          <w:marBottom w:val="0"/>
          <w:divBdr>
            <w:top w:val="none" w:sz="0" w:space="0" w:color="auto"/>
            <w:left w:val="none" w:sz="0" w:space="0" w:color="auto"/>
            <w:bottom w:val="none" w:sz="0" w:space="0" w:color="auto"/>
            <w:right w:val="none" w:sz="0" w:space="0" w:color="auto"/>
          </w:divBdr>
        </w:div>
        <w:div w:id="1812013566">
          <w:marLeft w:val="0"/>
          <w:marRight w:val="0"/>
          <w:marTop w:val="0"/>
          <w:marBottom w:val="0"/>
          <w:divBdr>
            <w:top w:val="none" w:sz="0" w:space="0" w:color="auto"/>
            <w:left w:val="none" w:sz="0" w:space="0" w:color="auto"/>
            <w:bottom w:val="none" w:sz="0" w:space="0" w:color="auto"/>
            <w:right w:val="none" w:sz="0" w:space="0" w:color="auto"/>
          </w:divBdr>
        </w:div>
        <w:div w:id="1847087703">
          <w:marLeft w:val="0"/>
          <w:marRight w:val="0"/>
          <w:marTop w:val="0"/>
          <w:marBottom w:val="0"/>
          <w:divBdr>
            <w:top w:val="none" w:sz="0" w:space="0" w:color="auto"/>
            <w:left w:val="none" w:sz="0" w:space="0" w:color="auto"/>
            <w:bottom w:val="none" w:sz="0" w:space="0" w:color="auto"/>
            <w:right w:val="none" w:sz="0" w:space="0" w:color="auto"/>
          </w:divBdr>
        </w:div>
        <w:div w:id="1945266029">
          <w:marLeft w:val="0"/>
          <w:marRight w:val="0"/>
          <w:marTop w:val="0"/>
          <w:marBottom w:val="0"/>
          <w:divBdr>
            <w:top w:val="none" w:sz="0" w:space="0" w:color="auto"/>
            <w:left w:val="none" w:sz="0" w:space="0" w:color="auto"/>
            <w:bottom w:val="none" w:sz="0" w:space="0" w:color="auto"/>
            <w:right w:val="none" w:sz="0" w:space="0" w:color="auto"/>
          </w:divBdr>
        </w:div>
        <w:div w:id="1990665256">
          <w:marLeft w:val="0"/>
          <w:marRight w:val="0"/>
          <w:marTop w:val="0"/>
          <w:marBottom w:val="0"/>
          <w:divBdr>
            <w:top w:val="none" w:sz="0" w:space="0" w:color="auto"/>
            <w:left w:val="none" w:sz="0" w:space="0" w:color="auto"/>
            <w:bottom w:val="none" w:sz="0" w:space="0" w:color="auto"/>
            <w:right w:val="none" w:sz="0" w:space="0" w:color="auto"/>
          </w:divBdr>
        </w:div>
        <w:div w:id="2065641195">
          <w:marLeft w:val="0"/>
          <w:marRight w:val="0"/>
          <w:marTop w:val="0"/>
          <w:marBottom w:val="0"/>
          <w:divBdr>
            <w:top w:val="none" w:sz="0" w:space="0" w:color="auto"/>
            <w:left w:val="none" w:sz="0" w:space="0" w:color="auto"/>
            <w:bottom w:val="none" w:sz="0" w:space="0" w:color="auto"/>
            <w:right w:val="none" w:sz="0" w:space="0" w:color="auto"/>
          </w:divBdr>
        </w:div>
        <w:div w:id="2080442633">
          <w:marLeft w:val="0"/>
          <w:marRight w:val="0"/>
          <w:marTop w:val="0"/>
          <w:marBottom w:val="0"/>
          <w:divBdr>
            <w:top w:val="none" w:sz="0" w:space="0" w:color="auto"/>
            <w:left w:val="none" w:sz="0" w:space="0" w:color="auto"/>
            <w:bottom w:val="none" w:sz="0" w:space="0" w:color="auto"/>
            <w:right w:val="none" w:sz="0" w:space="0" w:color="auto"/>
          </w:divBdr>
        </w:div>
      </w:divsChild>
    </w:div>
    <w:div w:id="1164123800">
      <w:bodyDiv w:val="1"/>
      <w:marLeft w:val="0"/>
      <w:marRight w:val="0"/>
      <w:marTop w:val="0"/>
      <w:marBottom w:val="0"/>
      <w:divBdr>
        <w:top w:val="none" w:sz="0" w:space="0" w:color="auto"/>
        <w:left w:val="none" w:sz="0" w:space="0" w:color="auto"/>
        <w:bottom w:val="none" w:sz="0" w:space="0" w:color="auto"/>
        <w:right w:val="none" w:sz="0" w:space="0" w:color="auto"/>
      </w:divBdr>
    </w:div>
    <w:div w:id="1206943363">
      <w:bodyDiv w:val="1"/>
      <w:marLeft w:val="0"/>
      <w:marRight w:val="0"/>
      <w:marTop w:val="0"/>
      <w:marBottom w:val="0"/>
      <w:divBdr>
        <w:top w:val="none" w:sz="0" w:space="0" w:color="auto"/>
        <w:left w:val="none" w:sz="0" w:space="0" w:color="auto"/>
        <w:bottom w:val="none" w:sz="0" w:space="0" w:color="auto"/>
        <w:right w:val="none" w:sz="0" w:space="0" w:color="auto"/>
      </w:divBdr>
    </w:div>
    <w:div w:id="1207372988">
      <w:bodyDiv w:val="1"/>
      <w:marLeft w:val="0"/>
      <w:marRight w:val="0"/>
      <w:marTop w:val="0"/>
      <w:marBottom w:val="0"/>
      <w:divBdr>
        <w:top w:val="none" w:sz="0" w:space="0" w:color="auto"/>
        <w:left w:val="none" w:sz="0" w:space="0" w:color="auto"/>
        <w:bottom w:val="none" w:sz="0" w:space="0" w:color="auto"/>
        <w:right w:val="none" w:sz="0" w:space="0" w:color="auto"/>
      </w:divBdr>
      <w:divsChild>
        <w:div w:id="1736120477">
          <w:marLeft w:val="0"/>
          <w:marRight w:val="0"/>
          <w:marTop w:val="0"/>
          <w:marBottom w:val="0"/>
          <w:divBdr>
            <w:top w:val="none" w:sz="0" w:space="0" w:color="auto"/>
            <w:left w:val="none" w:sz="0" w:space="0" w:color="auto"/>
            <w:bottom w:val="none" w:sz="0" w:space="0" w:color="auto"/>
            <w:right w:val="none" w:sz="0" w:space="0" w:color="auto"/>
          </w:divBdr>
          <w:divsChild>
            <w:div w:id="9473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01143">
      <w:bodyDiv w:val="1"/>
      <w:marLeft w:val="0"/>
      <w:marRight w:val="0"/>
      <w:marTop w:val="0"/>
      <w:marBottom w:val="0"/>
      <w:divBdr>
        <w:top w:val="none" w:sz="0" w:space="0" w:color="auto"/>
        <w:left w:val="none" w:sz="0" w:space="0" w:color="auto"/>
        <w:bottom w:val="none" w:sz="0" w:space="0" w:color="auto"/>
        <w:right w:val="none" w:sz="0" w:space="0" w:color="auto"/>
      </w:divBdr>
    </w:div>
    <w:div w:id="1738740738">
      <w:bodyDiv w:val="1"/>
      <w:marLeft w:val="0"/>
      <w:marRight w:val="0"/>
      <w:marTop w:val="0"/>
      <w:marBottom w:val="0"/>
      <w:divBdr>
        <w:top w:val="none" w:sz="0" w:space="0" w:color="auto"/>
        <w:left w:val="none" w:sz="0" w:space="0" w:color="auto"/>
        <w:bottom w:val="none" w:sz="0" w:space="0" w:color="auto"/>
        <w:right w:val="none" w:sz="0" w:space="0" w:color="auto"/>
      </w:divBdr>
    </w:div>
    <w:div w:id="1839809458">
      <w:bodyDiv w:val="1"/>
      <w:marLeft w:val="0"/>
      <w:marRight w:val="0"/>
      <w:marTop w:val="0"/>
      <w:marBottom w:val="0"/>
      <w:divBdr>
        <w:top w:val="none" w:sz="0" w:space="0" w:color="auto"/>
        <w:left w:val="none" w:sz="0" w:space="0" w:color="auto"/>
        <w:bottom w:val="none" w:sz="0" w:space="0" w:color="auto"/>
        <w:right w:val="none" w:sz="0" w:space="0" w:color="auto"/>
      </w:divBdr>
      <w:divsChild>
        <w:div w:id="16740105">
          <w:marLeft w:val="0"/>
          <w:marRight w:val="0"/>
          <w:marTop w:val="0"/>
          <w:marBottom w:val="0"/>
          <w:divBdr>
            <w:top w:val="none" w:sz="0" w:space="0" w:color="auto"/>
            <w:left w:val="none" w:sz="0" w:space="0" w:color="auto"/>
            <w:bottom w:val="none" w:sz="0" w:space="0" w:color="auto"/>
            <w:right w:val="none" w:sz="0" w:space="0" w:color="auto"/>
          </w:divBdr>
        </w:div>
        <w:div w:id="160236653">
          <w:marLeft w:val="0"/>
          <w:marRight w:val="0"/>
          <w:marTop w:val="0"/>
          <w:marBottom w:val="0"/>
          <w:divBdr>
            <w:top w:val="none" w:sz="0" w:space="0" w:color="auto"/>
            <w:left w:val="none" w:sz="0" w:space="0" w:color="auto"/>
            <w:bottom w:val="none" w:sz="0" w:space="0" w:color="auto"/>
            <w:right w:val="none" w:sz="0" w:space="0" w:color="auto"/>
          </w:divBdr>
        </w:div>
        <w:div w:id="176817061">
          <w:marLeft w:val="0"/>
          <w:marRight w:val="0"/>
          <w:marTop w:val="0"/>
          <w:marBottom w:val="0"/>
          <w:divBdr>
            <w:top w:val="none" w:sz="0" w:space="0" w:color="auto"/>
            <w:left w:val="none" w:sz="0" w:space="0" w:color="auto"/>
            <w:bottom w:val="none" w:sz="0" w:space="0" w:color="auto"/>
            <w:right w:val="none" w:sz="0" w:space="0" w:color="auto"/>
          </w:divBdr>
        </w:div>
        <w:div w:id="256056736">
          <w:marLeft w:val="0"/>
          <w:marRight w:val="0"/>
          <w:marTop w:val="0"/>
          <w:marBottom w:val="0"/>
          <w:divBdr>
            <w:top w:val="none" w:sz="0" w:space="0" w:color="auto"/>
            <w:left w:val="none" w:sz="0" w:space="0" w:color="auto"/>
            <w:bottom w:val="none" w:sz="0" w:space="0" w:color="auto"/>
            <w:right w:val="none" w:sz="0" w:space="0" w:color="auto"/>
          </w:divBdr>
        </w:div>
        <w:div w:id="268048239">
          <w:marLeft w:val="0"/>
          <w:marRight w:val="0"/>
          <w:marTop w:val="0"/>
          <w:marBottom w:val="0"/>
          <w:divBdr>
            <w:top w:val="none" w:sz="0" w:space="0" w:color="auto"/>
            <w:left w:val="none" w:sz="0" w:space="0" w:color="auto"/>
            <w:bottom w:val="none" w:sz="0" w:space="0" w:color="auto"/>
            <w:right w:val="none" w:sz="0" w:space="0" w:color="auto"/>
          </w:divBdr>
        </w:div>
        <w:div w:id="350647714">
          <w:marLeft w:val="0"/>
          <w:marRight w:val="0"/>
          <w:marTop w:val="0"/>
          <w:marBottom w:val="0"/>
          <w:divBdr>
            <w:top w:val="none" w:sz="0" w:space="0" w:color="auto"/>
            <w:left w:val="none" w:sz="0" w:space="0" w:color="auto"/>
            <w:bottom w:val="none" w:sz="0" w:space="0" w:color="auto"/>
            <w:right w:val="none" w:sz="0" w:space="0" w:color="auto"/>
          </w:divBdr>
        </w:div>
        <w:div w:id="456722956">
          <w:marLeft w:val="0"/>
          <w:marRight w:val="0"/>
          <w:marTop w:val="0"/>
          <w:marBottom w:val="0"/>
          <w:divBdr>
            <w:top w:val="none" w:sz="0" w:space="0" w:color="auto"/>
            <w:left w:val="none" w:sz="0" w:space="0" w:color="auto"/>
            <w:bottom w:val="none" w:sz="0" w:space="0" w:color="auto"/>
            <w:right w:val="none" w:sz="0" w:space="0" w:color="auto"/>
          </w:divBdr>
        </w:div>
        <w:div w:id="735788076">
          <w:marLeft w:val="0"/>
          <w:marRight w:val="0"/>
          <w:marTop w:val="0"/>
          <w:marBottom w:val="0"/>
          <w:divBdr>
            <w:top w:val="none" w:sz="0" w:space="0" w:color="auto"/>
            <w:left w:val="none" w:sz="0" w:space="0" w:color="auto"/>
            <w:bottom w:val="none" w:sz="0" w:space="0" w:color="auto"/>
            <w:right w:val="none" w:sz="0" w:space="0" w:color="auto"/>
          </w:divBdr>
        </w:div>
        <w:div w:id="756948350">
          <w:marLeft w:val="0"/>
          <w:marRight w:val="0"/>
          <w:marTop w:val="0"/>
          <w:marBottom w:val="0"/>
          <w:divBdr>
            <w:top w:val="none" w:sz="0" w:space="0" w:color="auto"/>
            <w:left w:val="none" w:sz="0" w:space="0" w:color="auto"/>
            <w:bottom w:val="none" w:sz="0" w:space="0" w:color="auto"/>
            <w:right w:val="none" w:sz="0" w:space="0" w:color="auto"/>
          </w:divBdr>
        </w:div>
        <w:div w:id="771047020">
          <w:marLeft w:val="0"/>
          <w:marRight w:val="0"/>
          <w:marTop w:val="0"/>
          <w:marBottom w:val="0"/>
          <w:divBdr>
            <w:top w:val="none" w:sz="0" w:space="0" w:color="auto"/>
            <w:left w:val="none" w:sz="0" w:space="0" w:color="auto"/>
            <w:bottom w:val="none" w:sz="0" w:space="0" w:color="auto"/>
            <w:right w:val="none" w:sz="0" w:space="0" w:color="auto"/>
          </w:divBdr>
        </w:div>
        <w:div w:id="869957011">
          <w:marLeft w:val="0"/>
          <w:marRight w:val="0"/>
          <w:marTop w:val="0"/>
          <w:marBottom w:val="0"/>
          <w:divBdr>
            <w:top w:val="none" w:sz="0" w:space="0" w:color="auto"/>
            <w:left w:val="none" w:sz="0" w:space="0" w:color="auto"/>
            <w:bottom w:val="none" w:sz="0" w:space="0" w:color="auto"/>
            <w:right w:val="none" w:sz="0" w:space="0" w:color="auto"/>
          </w:divBdr>
        </w:div>
        <w:div w:id="895506182">
          <w:marLeft w:val="0"/>
          <w:marRight w:val="0"/>
          <w:marTop w:val="0"/>
          <w:marBottom w:val="0"/>
          <w:divBdr>
            <w:top w:val="none" w:sz="0" w:space="0" w:color="auto"/>
            <w:left w:val="none" w:sz="0" w:space="0" w:color="auto"/>
            <w:bottom w:val="none" w:sz="0" w:space="0" w:color="auto"/>
            <w:right w:val="none" w:sz="0" w:space="0" w:color="auto"/>
          </w:divBdr>
        </w:div>
        <w:div w:id="1190682875">
          <w:marLeft w:val="0"/>
          <w:marRight w:val="0"/>
          <w:marTop w:val="0"/>
          <w:marBottom w:val="0"/>
          <w:divBdr>
            <w:top w:val="none" w:sz="0" w:space="0" w:color="auto"/>
            <w:left w:val="none" w:sz="0" w:space="0" w:color="auto"/>
            <w:bottom w:val="none" w:sz="0" w:space="0" w:color="auto"/>
            <w:right w:val="none" w:sz="0" w:space="0" w:color="auto"/>
          </w:divBdr>
        </w:div>
        <w:div w:id="1195071712">
          <w:marLeft w:val="0"/>
          <w:marRight w:val="0"/>
          <w:marTop w:val="0"/>
          <w:marBottom w:val="0"/>
          <w:divBdr>
            <w:top w:val="none" w:sz="0" w:space="0" w:color="auto"/>
            <w:left w:val="none" w:sz="0" w:space="0" w:color="auto"/>
            <w:bottom w:val="none" w:sz="0" w:space="0" w:color="auto"/>
            <w:right w:val="none" w:sz="0" w:space="0" w:color="auto"/>
          </w:divBdr>
        </w:div>
        <w:div w:id="1216284101">
          <w:marLeft w:val="0"/>
          <w:marRight w:val="0"/>
          <w:marTop w:val="0"/>
          <w:marBottom w:val="0"/>
          <w:divBdr>
            <w:top w:val="none" w:sz="0" w:space="0" w:color="auto"/>
            <w:left w:val="none" w:sz="0" w:space="0" w:color="auto"/>
            <w:bottom w:val="none" w:sz="0" w:space="0" w:color="auto"/>
            <w:right w:val="none" w:sz="0" w:space="0" w:color="auto"/>
          </w:divBdr>
        </w:div>
        <w:div w:id="1216773251">
          <w:marLeft w:val="0"/>
          <w:marRight w:val="0"/>
          <w:marTop w:val="0"/>
          <w:marBottom w:val="0"/>
          <w:divBdr>
            <w:top w:val="none" w:sz="0" w:space="0" w:color="auto"/>
            <w:left w:val="none" w:sz="0" w:space="0" w:color="auto"/>
            <w:bottom w:val="none" w:sz="0" w:space="0" w:color="auto"/>
            <w:right w:val="none" w:sz="0" w:space="0" w:color="auto"/>
          </w:divBdr>
        </w:div>
        <w:div w:id="1307006915">
          <w:marLeft w:val="0"/>
          <w:marRight w:val="0"/>
          <w:marTop w:val="0"/>
          <w:marBottom w:val="0"/>
          <w:divBdr>
            <w:top w:val="none" w:sz="0" w:space="0" w:color="auto"/>
            <w:left w:val="none" w:sz="0" w:space="0" w:color="auto"/>
            <w:bottom w:val="none" w:sz="0" w:space="0" w:color="auto"/>
            <w:right w:val="none" w:sz="0" w:space="0" w:color="auto"/>
          </w:divBdr>
        </w:div>
        <w:div w:id="1405226066">
          <w:marLeft w:val="0"/>
          <w:marRight w:val="0"/>
          <w:marTop w:val="0"/>
          <w:marBottom w:val="0"/>
          <w:divBdr>
            <w:top w:val="none" w:sz="0" w:space="0" w:color="auto"/>
            <w:left w:val="none" w:sz="0" w:space="0" w:color="auto"/>
            <w:bottom w:val="none" w:sz="0" w:space="0" w:color="auto"/>
            <w:right w:val="none" w:sz="0" w:space="0" w:color="auto"/>
          </w:divBdr>
        </w:div>
        <w:div w:id="1439180481">
          <w:marLeft w:val="0"/>
          <w:marRight w:val="0"/>
          <w:marTop w:val="0"/>
          <w:marBottom w:val="0"/>
          <w:divBdr>
            <w:top w:val="none" w:sz="0" w:space="0" w:color="auto"/>
            <w:left w:val="none" w:sz="0" w:space="0" w:color="auto"/>
            <w:bottom w:val="none" w:sz="0" w:space="0" w:color="auto"/>
            <w:right w:val="none" w:sz="0" w:space="0" w:color="auto"/>
          </w:divBdr>
        </w:div>
        <w:div w:id="1475099619">
          <w:marLeft w:val="0"/>
          <w:marRight w:val="0"/>
          <w:marTop w:val="0"/>
          <w:marBottom w:val="0"/>
          <w:divBdr>
            <w:top w:val="none" w:sz="0" w:space="0" w:color="auto"/>
            <w:left w:val="none" w:sz="0" w:space="0" w:color="auto"/>
            <w:bottom w:val="none" w:sz="0" w:space="0" w:color="auto"/>
            <w:right w:val="none" w:sz="0" w:space="0" w:color="auto"/>
          </w:divBdr>
        </w:div>
        <w:div w:id="1496459864">
          <w:marLeft w:val="0"/>
          <w:marRight w:val="0"/>
          <w:marTop w:val="0"/>
          <w:marBottom w:val="0"/>
          <w:divBdr>
            <w:top w:val="none" w:sz="0" w:space="0" w:color="auto"/>
            <w:left w:val="none" w:sz="0" w:space="0" w:color="auto"/>
            <w:bottom w:val="none" w:sz="0" w:space="0" w:color="auto"/>
            <w:right w:val="none" w:sz="0" w:space="0" w:color="auto"/>
          </w:divBdr>
        </w:div>
        <w:div w:id="1570771988">
          <w:marLeft w:val="0"/>
          <w:marRight w:val="0"/>
          <w:marTop w:val="0"/>
          <w:marBottom w:val="0"/>
          <w:divBdr>
            <w:top w:val="none" w:sz="0" w:space="0" w:color="auto"/>
            <w:left w:val="none" w:sz="0" w:space="0" w:color="auto"/>
            <w:bottom w:val="none" w:sz="0" w:space="0" w:color="auto"/>
            <w:right w:val="none" w:sz="0" w:space="0" w:color="auto"/>
          </w:divBdr>
        </w:div>
        <w:div w:id="1592274249">
          <w:marLeft w:val="0"/>
          <w:marRight w:val="0"/>
          <w:marTop w:val="0"/>
          <w:marBottom w:val="0"/>
          <w:divBdr>
            <w:top w:val="none" w:sz="0" w:space="0" w:color="auto"/>
            <w:left w:val="none" w:sz="0" w:space="0" w:color="auto"/>
            <w:bottom w:val="none" w:sz="0" w:space="0" w:color="auto"/>
            <w:right w:val="none" w:sz="0" w:space="0" w:color="auto"/>
          </w:divBdr>
        </w:div>
        <w:div w:id="1653561015">
          <w:marLeft w:val="0"/>
          <w:marRight w:val="0"/>
          <w:marTop w:val="0"/>
          <w:marBottom w:val="0"/>
          <w:divBdr>
            <w:top w:val="none" w:sz="0" w:space="0" w:color="auto"/>
            <w:left w:val="none" w:sz="0" w:space="0" w:color="auto"/>
            <w:bottom w:val="none" w:sz="0" w:space="0" w:color="auto"/>
            <w:right w:val="none" w:sz="0" w:space="0" w:color="auto"/>
          </w:divBdr>
        </w:div>
        <w:div w:id="1724405705">
          <w:marLeft w:val="0"/>
          <w:marRight w:val="0"/>
          <w:marTop w:val="0"/>
          <w:marBottom w:val="0"/>
          <w:divBdr>
            <w:top w:val="none" w:sz="0" w:space="0" w:color="auto"/>
            <w:left w:val="none" w:sz="0" w:space="0" w:color="auto"/>
            <w:bottom w:val="none" w:sz="0" w:space="0" w:color="auto"/>
            <w:right w:val="none" w:sz="0" w:space="0" w:color="auto"/>
          </w:divBdr>
        </w:div>
        <w:div w:id="1798836123">
          <w:marLeft w:val="0"/>
          <w:marRight w:val="0"/>
          <w:marTop w:val="0"/>
          <w:marBottom w:val="0"/>
          <w:divBdr>
            <w:top w:val="none" w:sz="0" w:space="0" w:color="auto"/>
            <w:left w:val="none" w:sz="0" w:space="0" w:color="auto"/>
            <w:bottom w:val="none" w:sz="0" w:space="0" w:color="auto"/>
            <w:right w:val="none" w:sz="0" w:space="0" w:color="auto"/>
          </w:divBdr>
        </w:div>
        <w:div w:id="1845631407">
          <w:marLeft w:val="0"/>
          <w:marRight w:val="0"/>
          <w:marTop w:val="0"/>
          <w:marBottom w:val="0"/>
          <w:divBdr>
            <w:top w:val="none" w:sz="0" w:space="0" w:color="auto"/>
            <w:left w:val="none" w:sz="0" w:space="0" w:color="auto"/>
            <w:bottom w:val="none" w:sz="0" w:space="0" w:color="auto"/>
            <w:right w:val="none" w:sz="0" w:space="0" w:color="auto"/>
          </w:divBdr>
        </w:div>
        <w:div w:id="1953441965">
          <w:marLeft w:val="0"/>
          <w:marRight w:val="0"/>
          <w:marTop w:val="0"/>
          <w:marBottom w:val="0"/>
          <w:divBdr>
            <w:top w:val="none" w:sz="0" w:space="0" w:color="auto"/>
            <w:left w:val="none" w:sz="0" w:space="0" w:color="auto"/>
            <w:bottom w:val="none" w:sz="0" w:space="0" w:color="auto"/>
            <w:right w:val="none" w:sz="0" w:space="0" w:color="auto"/>
          </w:divBdr>
        </w:div>
        <w:div w:id="1991131690">
          <w:marLeft w:val="0"/>
          <w:marRight w:val="0"/>
          <w:marTop w:val="0"/>
          <w:marBottom w:val="0"/>
          <w:divBdr>
            <w:top w:val="none" w:sz="0" w:space="0" w:color="auto"/>
            <w:left w:val="none" w:sz="0" w:space="0" w:color="auto"/>
            <w:bottom w:val="none" w:sz="0" w:space="0" w:color="auto"/>
            <w:right w:val="none" w:sz="0" w:space="0" w:color="auto"/>
          </w:divBdr>
        </w:div>
      </w:divsChild>
    </w:div>
    <w:div w:id="1866942155">
      <w:bodyDiv w:val="1"/>
      <w:marLeft w:val="0"/>
      <w:marRight w:val="0"/>
      <w:marTop w:val="0"/>
      <w:marBottom w:val="0"/>
      <w:divBdr>
        <w:top w:val="none" w:sz="0" w:space="0" w:color="auto"/>
        <w:left w:val="none" w:sz="0" w:space="0" w:color="auto"/>
        <w:bottom w:val="none" w:sz="0" w:space="0" w:color="auto"/>
        <w:right w:val="none" w:sz="0" w:space="0" w:color="auto"/>
      </w:divBdr>
    </w:div>
    <w:div w:id="1883201478">
      <w:bodyDiv w:val="1"/>
      <w:marLeft w:val="0"/>
      <w:marRight w:val="0"/>
      <w:marTop w:val="0"/>
      <w:marBottom w:val="0"/>
      <w:divBdr>
        <w:top w:val="none" w:sz="0" w:space="0" w:color="auto"/>
        <w:left w:val="none" w:sz="0" w:space="0" w:color="auto"/>
        <w:bottom w:val="none" w:sz="0" w:space="0" w:color="auto"/>
        <w:right w:val="none" w:sz="0" w:space="0" w:color="auto"/>
      </w:divBdr>
    </w:div>
    <w:div w:id="1914467217">
      <w:bodyDiv w:val="1"/>
      <w:marLeft w:val="0"/>
      <w:marRight w:val="0"/>
      <w:marTop w:val="0"/>
      <w:marBottom w:val="0"/>
      <w:divBdr>
        <w:top w:val="none" w:sz="0" w:space="0" w:color="auto"/>
        <w:left w:val="none" w:sz="0" w:space="0" w:color="auto"/>
        <w:bottom w:val="none" w:sz="0" w:space="0" w:color="auto"/>
        <w:right w:val="none" w:sz="0" w:space="0" w:color="auto"/>
      </w:divBdr>
    </w:div>
    <w:div w:id="2044481713">
      <w:bodyDiv w:val="1"/>
      <w:marLeft w:val="0"/>
      <w:marRight w:val="0"/>
      <w:marTop w:val="0"/>
      <w:marBottom w:val="0"/>
      <w:divBdr>
        <w:top w:val="none" w:sz="0" w:space="0" w:color="auto"/>
        <w:left w:val="none" w:sz="0" w:space="0" w:color="auto"/>
        <w:bottom w:val="none" w:sz="0" w:space="0" w:color="auto"/>
        <w:right w:val="none" w:sz="0" w:space="0" w:color="auto"/>
      </w:divBdr>
    </w:div>
    <w:div w:id="2125034304">
      <w:bodyDiv w:val="1"/>
      <w:marLeft w:val="0"/>
      <w:marRight w:val="0"/>
      <w:marTop w:val="0"/>
      <w:marBottom w:val="0"/>
      <w:divBdr>
        <w:top w:val="none" w:sz="0" w:space="0" w:color="auto"/>
        <w:left w:val="none" w:sz="0" w:space="0" w:color="auto"/>
        <w:bottom w:val="none" w:sz="0" w:space="0" w:color="auto"/>
        <w:right w:val="none" w:sz="0" w:space="0" w:color="auto"/>
      </w:divBdr>
      <w:divsChild>
        <w:div w:id="1602183388">
          <w:marLeft w:val="0"/>
          <w:marRight w:val="0"/>
          <w:marTop w:val="0"/>
          <w:marBottom w:val="0"/>
          <w:divBdr>
            <w:top w:val="none" w:sz="0" w:space="0" w:color="auto"/>
            <w:left w:val="none" w:sz="0" w:space="0" w:color="auto"/>
            <w:bottom w:val="none" w:sz="0" w:space="0" w:color="auto"/>
            <w:right w:val="none" w:sz="0" w:space="0" w:color="auto"/>
          </w:divBdr>
          <w:divsChild>
            <w:div w:id="1461923102">
              <w:marLeft w:val="0"/>
              <w:marRight w:val="0"/>
              <w:marTop w:val="0"/>
              <w:marBottom w:val="0"/>
              <w:divBdr>
                <w:top w:val="none" w:sz="0" w:space="0" w:color="auto"/>
                <w:left w:val="none" w:sz="0" w:space="0" w:color="auto"/>
                <w:bottom w:val="none" w:sz="0" w:space="0" w:color="auto"/>
                <w:right w:val="none" w:sz="0" w:space="0" w:color="auto"/>
              </w:divBdr>
              <w:divsChild>
                <w:div w:id="3021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ssets.hcch.net/upload/expl34.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hcch.net" TargetMode="External"/><Relationship Id="rId2" Type="http://schemas.openxmlformats.org/officeDocument/2006/relationships/numbering" Target="numbering.xml"/><Relationship Id="rId16" Type="http://schemas.openxmlformats.org/officeDocument/2006/relationships/hyperlink" Target="mailto:secretariat@hcch.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ecretariat@hcch.net" TargetMode="Externa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assets.hcch.net/docs/55122e44-d132-441f-a1f3-d4c543c99e97.pdf" TargetMode="External"/><Relationship Id="rId14" Type="http://schemas.openxmlformats.org/officeDocument/2006/relationships/hyperlink" Target="https://assets.hcch.net/docs/eca03d40-29c6-4cc4-ae52-edad337b6b86.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assets.hcch.net/upload/expl34.pdf" TargetMode="External"/><Relationship Id="rId2" Type="http://schemas.openxmlformats.org/officeDocument/2006/relationships/hyperlink" Target="https://assets.hcch.net/docs/eca03d40-29c6-4cc4-ae52-edad337b6b86.pdf" TargetMode="External"/><Relationship Id="rId1" Type="http://schemas.openxmlformats.org/officeDocument/2006/relationships/hyperlink" Target="https://assets.hcch.net/docs/62d073ca-eda0-494e-af66-2ddd368b737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B805B-C1B0-452B-984F-567A1191A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CED23C0C.dotm</Template>
  <TotalTime>0</TotalTime>
  <Pages>13</Pages>
  <Words>4829</Words>
  <Characters>29493</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34254</CharactersWithSpaces>
  <SharedDoc>false</SharedDoc>
  <HLinks>
    <vt:vector size="66" baseType="variant">
      <vt:variant>
        <vt:i4>4456513</vt:i4>
      </vt:variant>
      <vt:variant>
        <vt:i4>30</vt:i4>
      </vt:variant>
      <vt:variant>
        <vt:i4>0</vt:i4>
      </vt:variant>
      <vt:variant>
        <vt:i4>5</vt:i4>
      </vt:variant>
      <vt:variant>
        <vt:lpwstr>http://www.hcch.net/</vt:lpwstr>
      </vt:variant>
      <vt:variant>
        <vt:lpwstr/>
      </vt:variant>
      <vt:variant>
        <vt:i4>4456513</vt:i4>
      </vt:variant>
      <vt:variant>
        <vt:i4>27</vt:i4>
      </vt:variant>
      <vt:variant>
        <vt:i4>0</vt:i4>
      </vt:variant>
      <vt:variant>
        <vt:i4>5</vt:i4>
      </vt:variant>
      <vt:variant>
        <vt:lpwstr>http://www.hcch.net/</vt:lpwstr>
      </vt:variant>
      <vt:variant>
        <vt:lpwstr/>
      </vt:variant>
      <vt:variant>
        <vt:i4>4456513</vt:i4>
      </vt:variant>
      <vt:variant>
        <vt:i4>24</vt:i4>
      </vt:variant>
      <vt:variant>
        <vt:i4>0</vt:i4>
      </vt:variant>
      <vt:variant>
        <vt:i4>5</vt:i4>
      </vt:variant>
      <vt:variant>
        <vt:lpwstr>http://www.hcch.net/</vt:lpwstr>
      </vt:variant>
      <vt:variant>
        <vt:lpwstr/>
      </vt:variant>
      <vt:variant>
        <vt:i4>7340100</vt:i4>
      </vt:variant>
      <vt:variant>
        <vt:i4>21</vt:i4>
      </vt:variant>
      <vt:variant>
        <vt:i4>0</vt:i4>
      </vt:variant>
      <vt:variant>
        <vt:i4>5</vt:i4>
      </vt:variant>
      <vt:variant>
        <vt:lpwstr>http://www.hcch.net/index_en.php?act=text.display&amp;tid=134</vt:lpwstr>
      </vt:variant>
      <vt:variant>
        <vt:lpwstr/>
      </vt:variant>
      <vt:variant>
        <vt:i4>4456513</vt:i4>
      </vt:variant>
      <vt:variant>
        <vt:i4>18</vt:i4>
      </vt:variant>
      <vt:variant>
        <vt:i4>0</vt:i4>
      </vt:variant>
      <vt:variant>
        <vt:i4>5</vt:i4>
      </vt:variant>
      <vt:variant>
        <vt:lpwstr>http://www.hcch.net/</vt:lpwstr>
      </vt:variant>
      <vt:variant>
        <vt:lpwstr/>
      </vt:variant>
      <vt:variant>
        <vt:i4>5898326</vt:i4>
      </vt:variant>
      <vt:variant>
        <vt:i4>15</vt:i4>
      </vt:variant>
      <vt:variant>
        <vt:i4>0</vt:i4>
      </vt:variant>
      <vt:variant>
        <vt:i4>5</vt:i4>
      </vt:variant>
      <vt:variant>
        <vt:lpwstr>http://glaw.scourt.go.kr/</vt:lpwstr>
      </vt:variant>
      <vt:variant>
        <vt:lpwstr/>
      </vt:variant>
      <vt:variant>
        <vt:i4>5898326</vt:i4>
      </vt:variant>
      <vt:variant>
        <vt:i4>12</vt:i4>
      </vt:variant>
      <vt:variant>
        <vt:i4>0</vt:i4>
      </vt:variant>
      <vt:variant>
        <vt:i4>5</vt:i4>
      </vt:variant>
      <vt:variant>
        <vt:lpwstr>http://glaw.scourt.go.kr/</vt:lpwstr>
      </vt:variant>
      <vt:variant>
        <vt:lpwstr/>
      </vt:variant>
      <vt:variant>
        <vt:i4>5636150</vt:i4>
      </vt:variant>
      <vt:variant>
        <vt:i4>9</vt:i4>
      </vt:variant>
      <vt:variant>
        <vt:i4>0</vt:i4>
      </vt:variant>
      <vt:variant>
        <vt:i4>5</vt:i4>
      </vt:variant>
      <vt:variant>
        <vt:lpwstr>http://www.doj.gov.hk/eng/public/pr/20140625_pr.html</vt:lpwstr>
      </vt:variant>
      <vt:variant>
        <vt:lpwstr/>
      </vt:variant>
      <vt:variant>
        <vt:i4>1376286</vt:i4>
      </vt:variant>
      <vt:variant>
        <vt:i4>6</vt:i4>
      </vt:variant>
      <vt:variant>
        <vt:i4>0</vt:i4>
      </vt:variant>
      <vt:variant>
        <vt:i4>5</vt:i4>
      </vt:variant>
      <vt:variant>
        <vt:lpwstr>https://www.mlaw.gov.sg/news/parliamentary-speeches-and-responses/speech-by-minister-during-cos-2014.html</vt:lpwstr>
      </vt:variant>
      <vt:variant>
        <vt:lpwstr/>
      </vt:variant>
      <vt:variant>
        <vt:i4>3211318</vt:i4>
      </vt:variant>
      <vt:variant>
        <vt:i4>3</vt:i4>
      </vt:variant>
      <vt:variant>
        <vt:i4>0</vt:i4>
      </vt:variant>
      <vt:variant>
        <vt:i4>5</vt:i4>
      </vt:variant>
      <vt:variant>
        <vt:lpwstr>http://eur-lex.europa.eu/legal-content/EN/TXT/PDF/?uri=CELEX:32014D0887&amp;from=EN</vt:lpwstr>
      </vt:variant>
      <vt:variant>
        <vt:lpwstr/>
      </vt:variant>
      <vt:variant>
        <vt:i4>5439499</vt:i4>
      </vt:variant>
      <vt:variant>
        <vt:i4>0</vt:i4>
      </vt:variant>
      <vt:variant>
        <vt:i4>0</vt:i4>
      </vt:variant>
      <vt:variant>
        <vt:i4>5</vt:i4>
      </vt:variant>
      <vt:variant>
        <vt:lpwstr>../AppData/Local/Microsoft/Windows/Temporary Internet Files/Content.Outlook/JETL98ZD/www.hcch.net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2017-09-25T15:42:00Z</dcterms:created>
  <dcterms:modified xsi:type="dcterms:W3CDTF">2017-09-25T15:42:00Z</dcterms:modified>
</cp:coreProperties>
</file>