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2B93B"/>
          <w:left w:val="single" w:sz="4" w:space="0" w:color="A2B93B"/>
          <w:bottom w:val="single" w:sz="4" w:space="0" w:color="A2B93B"/>
          <w:right w:val="single" w:sz="4" w:space="0" w:color="A2B93B"/>
          <w:insideH w:val="single" w:sz="4" w:space="0" w:color="A2B93B"/>
          <w:insideV w:val="single" w:sz="4" w:space="0" w:color="A2B93B"/>
        </w:tblBorders>
        <w:tblCellMar>
          <w:top w:w="142" w:type="dxa"/>
          <w:left w:w="142" w:type="dxa"/>
          <w:bottom w:w="142" w:type="dxa"/>
          <w:right w:w="142" w:type="dxa"/>
        </w:tblCellMar>
        <w:tblLook w:val="0480" w:firstRow="0" w:lastRow="0" w:firstColumn="1" w:lastColumn="0" w:noHBand="0" w:noVBand="1"/>
      </w:tblPr>
      <w:tblGrid>
        <w:gridCol w:w="3303"/>
        <w:gridCol w:w="6609"/>
      </w:tblGrid>
      <w:tr w:rsidR="006A3FF6" w:rsidRPr="00935A98" w14:paraId="0EB7DBF4" w14:textId="77777777" w:rsidTr="006A3FF6">
        <w:trPr>
          <w:trHeight w:val="850"/>
        </w:trPr>
        <w:tc>
          <w:tcPr>
            <w:tcW w:w="1666" w:type="pct"/>
            <w:vAlign w:val="center"/>
          </w:tcPr>
          <w:p w14:paraId="06EE5C77"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Título</w:t>
            </w:r>
          </w:p>
        </w:tc>
        <w:tc>
          <w:tcPr>
            <w:tcW w:w="3334" w:type="pct"/>
            <w:vAlign w:val="center"/>
          </w:tcPr>
          <w:p w14:paraId="015E0379" w14:textId="299D1D2A" w:rsidR="006A3FF6" w:rsidRPr="00935A98" w:rsidRDefault="004243C2" w:rsidP="00256B07">
            <w:pPr>
              <w:spacing w:after="0"/>
              <w:rPr>
                <w:rFonts w:ascii="Franklin Gothic Book" w:hAnsi="Franklin Gothic Book"/>
                <w:b/>
                <w:bCs/>
                <w:sz w:val="24"/>
                <w:lang w:val="es-ES"/>
              </w:rPr>
            </w:pPr>
            <w:r w:rsidRPr="00935A98">
              <w:rPr>
                <w:rFonts w:ascii="Franklin Gothic Book" w:hAnsi="Franklin Gothic Book"/>
                <w:b/>
                <w:sz w:val="24"/>
                <w:lang w:val="es-ES"/>
              </w:rPr>
              <w:t>Cuestionario sobre órdenes de protección</w:t>
            </w:r>
            <w:r w:rsidR="00274D14" w:rsidRPr="00935A98">
              <w:rPr>
                <w:rFonts w:ascii="Franklin Gothic Book" w:hAnsi="Franklin Gothic Book"/>
                <w:b/>
                <w:sz w:val="24"/>
                <w:lang w:val="es-ES"/>
              </w:rPr>
              <w:t xml:space="preserve"> y </w:t>
            </w:r>
            <w:r w:rsidR="00BE375C" w:rsidRPr="00935A98">
              <w:rPr>
                <w:rFonts w:ascii="Franklin Gothic Book" w:hAnsi="Franklin Gothic Book"/>
                <w:b/>
                <w:sz w:val="24"/>
                <w:lang w:val="es-ES"/>
              </w:rPr>
              <w:t>su reconocimiento y ejecución</w:t>
            </w:r>
          </w:p>
        </w:tc>
      </w:tr>
      <w:tr w:rsidR="006A3FF6" w:rsidRPr="00935A98" w14:paraId="101CE159" w14:textId="77777777" w:rsidTr="00346D69">
        <w:trPr>
          <w:trHeight w:val="612"/>
        </w:trPr>
        <w:tc>
          <w:tcPr>
            <w:tcW w:w="1666" w:type="pct"/>
            <w:vAlign w:val="center"/>
          </w:tcPr>
          <w:p w14:paraId="3E7DCC73"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Documento</w:t>
            </w:r>
          </w:p>
        </w:tc>
        <w:tc>
          <w:tcPr>
            <w:tcW w:w="3334" w:type="pct"/>
            <w:vAlign w:val="center"/>
          </w:tcPr>
          <w:p w14:paraId="7B192E94" w14:textId="35F09A91" w:rsidR="006A3FF6" w:rsidRPr="00935A98" w:rsidRDefault="001C7FD8" w:rsidP="00256B07">
            <w:pPr>
              <w:spacing w:after="0"/>
              <w:rPr>
                <w:rFonts w:ascii="Franklin Gothic Book" w:hAnsi="Franklin Gothic Book"/>
                <w:lang w:val="es-ES"/>
              </w:rPr>
            </w:pPr>
            <w:r w:rsidRPr="00935A98">
              <w:rPr>
                <w:rFonts w:ascii="Franklin Gothic Book" w:hAnsi="Franklin Gothic Book"/>
                <w:lang w:val="es-ES"/>
              </w:rPr>
              <w:t>n. a.</w:t>
            </w:r>
          </w:p>
        </w:tc>
      </w:tr>
      <w:tr w:rsidR="006A3FF6" w:rsidRPr="00935A98" w14:paraId="4AD07859" w14:textId="77777777" w:rsidTr="006A3FF6">
        <w:trPr>
          <w:trHeight w:val="850"/>
        </w:trPr>
        <w:tc>
          <w:tcPr>
            <w:tcW w:w="1666" w:type="pct"/>
            <w:vAlign w:val="center"/>
          </w:tcPr>
          <w:p w14:paraId="3EFDD74B"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Autor</w:t>
            </w:r>
          </w:p>
        </w:tc>
        <w:tc>
          <w:tcPr>
            <w:tcW w:w="3334" w:type="pct"/>
            <w:vAlign w:val="center"/>
          </w:tcPr>
          <w:p w14:paraId="2B39286C" w14:textId="77777777" w:rsidR="006A3FF6" w:rsidRPr="00935A98" w:rsidRDefault="006A3FF6" w:rsidP="00256B07">
            <w:pPr>
              <w:spacing w:after="0"/>
              <w:rPr>
                <w:rFonts w:ascii="Franklin Gothic Book" w:hAnsi="Franklin Gothic Book"/>
                <w:color w:val="808080"/>
                <w:lang w:val="es-ES"/>
              </w:rPr>
            </w:pPr>
            <w:r w:rsidRPr="00935A98">
              <w:rPr>
                <w:rFonts w:ascii="Franklin Gothic Book" w:hAnsi="Franklin Gothic Book"/>
                <w:lang w:val="es-ES"/>
              </w:rPr>
              <w:t>Oficina Permanente</w:t>
            </w:r>
          </w:p>
        </w:tc>
      </w:tr>
      <w:tr w:rsidR="006A3FF6" w:rsidRPr="00935A98" w14:paraId="73E0860E" w14:textId="77777777" w:rsidTr="006A3FF6">
        <w:trPr>
          <w:trHeight w:val="850"/>
        </w:trPr>
        <w:tc>
          <w:tcPr>
            <w:tcW w:w="1666" w:type="pct"/>
            <w:vAlign w:val="center"/>
          </w:tcPr>
          <w:p w14:paraId="3AA5C241"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Punto de la agenda</w:t>
            </w:r>
          </w:p>
        </w:tc>
        <w:tc>
          <w:tcPr>
            <w:tcW w:w="3334" w:type="pct"/>
            <w:vAlign w:val="center"/>
          </w:tcPr>
          <w:p w14:paraId="0419FBE0" w14:textId="46743959" w:rsidR="006A3FF6" w:rsidRPr="00935A98" w:rsidRDefault="001C7FD8" w:rsidP="00256B07">
            <w:pPr>
              <w:spacing w:after="0"/>
              <w:rPr>
                <w:rFonts w:ascii="Franklin Gothic Book" w:hAnsi="Franklin Gothic Book"/>
                <w:lang w:val="es-ES"/>
              </w:rPr>
            </w:pPr>
            <w:r w:rsidRPr="00935A98">
              <w:rPr>
                <w:rFonts w:ascii="Franklin Gothic Book" w:hAnsi="Franklin Gothic Book"/>
                <w:lang w:val="es-ES"/>
              </w:rPr>
              <w:t>n. a.</w:t>
            </w:r>
          </w:p>
        </w:tc>
      </w:tr>
      <w:tr w:rsidR="006A3FF6" w:rsidRPr="00935A98" w14:paraId="4A32D000" w14:textId="77777777" w:rsidTr="006A3FF6">
        <w:trPr>
          <w:trHeight w:val="850"/>
        </w:trPr>
        <w:tc>
          <w:tcPr>
            <w:tcW w:w="1666" w:type="pct"/>
            <w:vAlign w:val="center"/>
          </w:tcPr>
          <w:p w14:paraId="0783C472"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Mandatos</w:t>
            </w:r>
          </w:p>
        </w:tc>
        <w:tc>
          <w:tcPr>
            <w:tcW w:w="3334" w:type="pct"/>
            <w:vAlign w:val="center"/>
          </w:tcPr>
          <w:p w14:paraId="6513F88B" w14:textId="3FF1EDD1" w:rsidR="006A3FF6" w:rsidRPr="00935A98" w:rsidRDefault="00E1164D" w:rsidP="00256B07">
            <w:pPr>
              <w:spacing w:after="0"/>
              <w:rPr>
                <w:rFonts w:ascii="Franklin Gothic Book" w:hAnsi="Franklin Gothic Book"/>
                <w:iCs/>
                <w:color w:val="808080"/>
                <w:lang w:val="es-ES"/>
              </w:rPr>
            </w:pPr>
            <w:r w:rsidRPr="00935A98">
              <w:rPr>
                <w:rFonts w:ascii="Franklin Gothic Book" w:hAnsi="Franklin Gothic Book"/>
                <w:lang w:val="es-ES"/>
              </w:rPr>
              <w:t>CyD N.º 22-25 del CAGP de 2026</w:t>
            </w:r>
          </w:p>
        </w:tc>
      </w:tr>
      <w:tr w:rsidR="006A3FF6" w:rsidRPr="00935A98" w14:paraId="1E74B570" w14:textId="77777777" w:rsidTr="006A3FF6">
        <w:trPr>
          <w:trHeight w:val="850"/>
        </w:trPr>
        <w:tc>
          <w:tcPr>
            <w:tcW w:w="1666" w:type="pct"/>
            <w:vAlign w:val="center"/>
          </w:tcPr>
          <w:p w14:paraId="1A62723C"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Objetivo</w:t>
            </w:r>
          </w:p>
        </w:tc>
        <w:tc>
          <w:tcPr>
            <w:tcW w:w="3334" w:type="pct"/>
            <w:vAlign w:val="center"/>
          </w:tcPr>
          <w:p w14:paraId="4DC5204B" w14:textId="470F3AF9" w:rsidR="006A3FF6" w:rsidRPr="00935A98" w:rsidRDefault="006B1156" w:rsidP="00256B07">
            <w:pPr>
              <w:spacing w:after="0"/>
              <w:rPr>
                <w:rFonts w:ascii="Franklin Gothic Book" w:hAnsi="Franklin Gothic Book"/>
                <w:lang w:val="es-ES"/>
              </w:rPr>
            </w:pPr>
            <w:r w:rsidRPr="00935A98">
              <w:rPr>
                <w:rFonts w:ascii="Franklin Gothic Book" w:hAnsi="Franklin Gothic Book"/>
                <w:lang w:val="es-ES"/>
              </w:rPr>
              <w:t xml:space="preserve">Obtener información de los Miembros de la HCCH sobre el reconocimiento y la ejecución transfronterizos de las órdenes de protección, </w:t>
            </w:r>
            <w:r w:rsidR="00655864" w:rsidRPr="00935A98">
              <w:rPr>
                <w:rFonts w:ascii="Franklin Gothic Book" w:hAnsi="Franklin Gothic Book"/>
                <w:lang w:val="es-ES"/>
              </w:rPr>
              <w:t xml:space="preserve">para asistir al </w:t>
            </w:r>
            <w:r w:rsidRPr="00935A98">
              <w:rPr>
                <w:rFonts w:ascii="Franklin Gothic Book" w:hAnsi="Franklin Gothic Book"/>
                <w:lang w:val="es-ES"/>
              </w:rPr>
              <w:t>Grupo de Trabajo</w:t>
            </w:r>
            <w:r w:rsidR="00B87786" w:rsidRPr="00935A98">
              <w:rPr>
                <w:rFonts w:ascii="Franklin Gothic Book" w:hAnsi="Franklin Gothic Book"/>
                <w:lang w:val="es-ES"/>
              </w:rPr>
              <w:t>.</w:t>
            </w:r>
            <w:r w:rsidR="00EE3380" w:rsidRPr="00935A98">
              <w:rPr>
                <w:lang w:val="es-ES"/>
              </w:rPr>
              <w:t xml:space="preserve"> </w:t>
            </w:r>
            <w:r w:rsidR="004203FD" w:rsidRPr="00935A98">
              <w:rPr>
                <w:rFonts w:ascii="Franklin Gothic Book" w:hAnsi="Franklin Gothic Book"/>
                <w:lang w:val="es-ES"/>
              </w:rPr>
              <w:t>La fecha límite para que los Miembros envíen sus respuestas es el 11 de septiembre de 2026.</w:t>
            </w:r>
          </w:p>
        </w:tc>
      </w:tr>
      <w:tr w:rsidR="006A3FF6" w:rsidRPr="00935A98" w14:paraId="0597477B" w14:textId="77777777" w:rsidTr="006A3FF6">
        <w:trPr>
          <w:trHeight w:val="850"/>
        </w:trPr>
        <w:tc>
          <w:tcPr>
            <w:tcW w:w="1666" w:type="pct"/>
            <w:vAlign w:val="center"/>
          </w:tcPr>
          <w:p w14:paraId="7E615B81"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Acción requerida</w:t>
            </w:r>
          </w:p>
        </w:tc>
        <w:tc>
          <w:tcPr>
            <w:tcW w:w="3334" w:type="pct"/>
            <w:vAlign w:val="center"/>
          </w:tcPr>
          <w:p w14:paraId="7800718D" w14:textId="07B5BCBA" w:rsidR="006A3FF6" w:rsidRPr="00935A98" w:rsidRDefault="006A3FF6" w:rsidP="00BB6000">
            <w:pPr>
              <w:tabs>
                <w:tab w:val="left" w:pos="2363"/>
              </w:tabs>
              <w:spacing w:after="0"/>
              <w:rPr>
                <w:rFonts w:ascii="Franklin Gothic Book" w:hAnsi="Franklin Gothic Book"/>
                <w:lang w:val="es-ES"/>
              </w:rPr>
            </w:pPr>
            <w:r w:rsidRPr="00935A98">
              <w:rPr>
                <w:rFonts w:ascii="Franklin Gothic Book" w:hAnsi="Franklin Gothic Book"/>
                <w:lang w:val="es-ES"/>
              </w:rPr>
              <w:t>Decisión</w:t>
            </w:r>
            <w:r w:rsidRPr="00935A98">
              <w:rPr>
                <w:rFonts w:ascii="Franklin Gothic Book" w:hAnsi="Franklin Gothic Book"/>
                <w:lang w:val="es-ES"/>
              </w:rPr>
              <w:tab/>
            </w:r>
            <w:sdt>
              <w:sdtPr>
                <w:rPr>
                  <w:rFonts w:ascii="Franklin Gothic Book" w:hAnsi="Franklin Gothic Book"/>
                  <w:lang w:val="es-ES"/>
                </w:rPr>
                <w:alias w:val="Decisión"/>
                <w:tag w:val="For Decision"/>
                <w:id w:val="1771122101"/>
                <w15:appearance w15:val="hidden"/>
                <w14:checkbox>
                  <w14:checked w14:val="0"/>
                  <w14:checkedState w14:val="2612" w14:font="MS Gothic"/>
                  <w14:uncheckedState w14:val="2610" w14:font="MS Gothic"/>
                </w14:checkbox>
              </w:sdtPr>
              <w:sdtEndPr/>
              <w:sdtContent>
                <w:r w:rsidRPr="00935A98">
                  <w:rPr>
                    <w:rFonts w:ascii="Segoe UI Symbol" w:eastAsia="MS Gothic" w:hAnsi="Segoe UI Symbol" w:cs="Segoe UI Symbol"/>
                    <w:lang w:val="es-ES"/>
                  </w:rPr>
                  <w:t>☐</w:t>
                </w:r>
              </w:sdtContent>
            </w:sdt>
          </w:p>
          <w:p w14:paraId="44111AA5" w14:textId="33DB0661" w:rsidR="006A3FF6" w:rsidRPr="00935A98" w:rsidRDefault="006A3FF6" w:rsidP="00BB6000">
            <w:pPr>
              <w:tabs>
                <w:tab w:val="left" w:pos="2363"/>
              </w:tabs>
              <w:spacing w:after="0"/>
              <w:rPr>
                <w:rFonts w:ascii="Franklin Gothic Book" w:hAnsi="Franklin Gothic Book"/>
                <w:lang w:val="es-ES"/>
              </w:rPr>
            </w:pPr>
            <w:r w:rsidRPr="00935A98">
              <w:rPr>
                <w:rFonts w:ascii="Franklin Gothic Book" w:hAnsi="Franklin Gothic Book"/>
                <w:lang w:val="es-ES"/>
              </w:rPr>
              <w:t>Aprobación</w:t>
            </w:r>
            <w:r w:rsidRPr="00935A98">
              <w:rPr>
                <w:rFonts w:ascii="Franklin Gothic Book" w:hAnsi="Franklin Gothic Book"/>
                <w:lang w:val="es-ES"/>
              </w:rPr>
              <w:tab/>
            </w:r>
            <w:sdt>
              <w:sdtPr>
                <w:rPr>
                  <w:rFonts w:ascii="Franklin Gothic Book" w:hAnsi="Franklin Gothic Book"/>
                  <w:lang w:val="es-ES"/>
                </w:rPr>
                <w:alias w:val="Decisión"/>
                <w:tag w:val="For Decision"/>
                <w:id w:val="-341240595"/>
                <w15:appearance w15:val="hidden"/>
                <w14:checkbox>
                  <w14:checked w14:val="0"/>
                  <w14:checkedState w14:val="2612" w14:font="MS Gothic"/>
                  <w14:uncheckedState w14:val="2610" w14:font="MS Gothic"/>
                </w14:checkbox>
              </w:sdtPr>
              <w:sdtEndPr/>
              <w:sdtContent>
                <w:r w:rsidRPr="00935A98">
                  <w:rPr>
                    <w:rFonts w:ascii="Segoe UI Symbol" w:eastAsia="MS Gothic" w:hAnsi="Segoe UI Symbol" w:cs="Segoe UI Symbol"/>
                    <w:lang w:val="es-ES"/>
                  </w:rPr>
                  <w:t>☐</w:t>
                </w:r>
              </w:sdtContent>
            </w:sdt>
          </w:p>
          <w:p w14:paraId="5F37FF7C" w14:textId="2F208EA3" w:rsidR="006A3FF6" w:rsidRPr="00935A98" w:rsidRDefault="006A3FF6" w:rsidP="00BB6000">
            <w:pPr>
              <w:tabs>
                <w:tab w:val="left" w:pos="2363"/>
              </w:tabs>
              <w:spacing w:after="0"/>
              <w:rPr>
                <w:rFonts w:ascii="Franklin Gothic Book" w:hAnsi="Franklin Gothic Book"/>
                <w:lang w:val="es-ES"/>
              </w:rPr>
            </w:pPr>
            <w:r w:rsidRPr="00935A98">
              <w:rPr>
                <w:rFonts w:ascii="Franklin Gothic Book" w:hAnsi="Franklin Gothic Book"/>
                <w:lang w:val="es-ES"/>
              </w:rPr>
              <w:t>Discusión</w:t>
            </w:r>
            <w:r w:rsidRPr="00935A98">
              <w:rPr>
                <w:rFonts w:ascii="Franklin Gothic Book" w:hAnsi="Franklin Gothic Book"/>
                <w:lang w:val="es-ES"/>
              </w:rPr>
              <w:tab/>
            </w:r>
            <w:sdt>
              <w:sdtPr>
                <w:rPr>
                  <w:rFonts w:ascii="Franklin Gothic Book" w:hAnsi="Franklin Gothic Book"/>
                  <w:lang w:val="es-ES"/>
                </w:rPr>
                <w:alias w:val="Decisión"/>
                <w:tag w:val="For Decision"/>
                <w:id w:val="-1957860639"/>
                <w15:appearance w15:val="hidden"/>
                <w14:checkbox>
                  <w14:checked w14:val="0"/>
                  <w14:checkedState w14:val="2612" w14:font="MS Gothic"/>
                  <w14:uncheckedState w14:val="2610" w14:font="MS Gothic"/>
                </w14:checkbox>
              </w:sdtPr>
              <w:sdtEndPr/>
              <w:sdtContent>
                <w:r w:rsidRPr="00935A98">
                  <w:rPr>
                    <w:rFonts w:ascii="Segoe UI Symbol" w:eastAsia="MS Gothic" w:hAnsi="Segoe UI Symbol" w:cs="Segoe UI Symbol"/>
                    <w:lang w:val="es-ES"/>
                  </w:rPr>
                  <w:t>☐</w:t>
                </w:r>
              </w:sdtContent>
            </w:sdt>
          </w:p>
          <w:p w14:paraId="02512632" w14:textId="7EF78D80" w:rsidR="006A3FF6" w:rsidRPr="00935A98" w:rsidRDefault="006A3FF6" w:rsidP="00BB6000">
            <w:pPr>
              <w:tabs>
                <w:tab w:val="left" w:pos="2363"/>
              </w:tabs>
              <w:spacing w:after="0"/>
              <w:rPr>
                <w:rFonts w:ascii="Franklin Gothic Book" w:hAnsi="Franklin Gothic Book"/>
                <w:lang w:val="es-ES"/>
              </w:rPr>
            </w:pPr>
            <w:r w:rsidRPr="00935A98">
              <w:rPr>
                <w:rFonts w:ascii="Franklin Gothic Book" w:hAnsi="Franklin Gothic Book"/>
                <w:lang w:val="es-ES"/>
              </w:rPr>
              <w:t>Acción/finalización</w:t>
            </w:r>
            <w:r w:rsidRPr="00935A98">
              <w:rPr>
                <w:rFonts w:ascii="Franklin Gothic Book" w:hAnsi="Franklin Gothic Book"/>
                <w:lang w:val="es-ES"/>
              </w:rPr>
              <w:tab/>
            </w:r>
            <w:sdt>
              <w:sdtPr>
                <w:rPr>
                  <w:rFonts w:ascii="Franklin Gothic Book" w:hAnsi="Franklin Gothic Book"/>
                  <w:lang w:val="es-ES"/>
                </w:rPr>
                <w:alias w:val="Decisión"/>
                <w:tag w:val="For Decision"/>
                <w:id w:val="200679558"/>
                <w15:appearance w15:val="hidden"/>
                <w14:checkbox>
                  <w14:checked w14:val="1"/>
                  <w14:checkedState w14:val="2612" w14:font="MS Gothic"/>
                  <w14:uncheckedState w14:val="2610" w14:font="MS Gothic"/>
                </w14:checkbox>
              </w:sdtPr>
              <w:sdtEndPr/>
              <w:sdtContent>
                <w:r w:rsidR="001C7FD8" w:rsidRPr="00935A98">
                  <w:rPr>
                    <w:rFonts w:ascii="Segoe UI Symbol" w:eastAsia="MS Gothic" w:hAnsi="Segoe UI Symbol" w:cs="Segoe UI Symbol"/>
                    <w:lang w:val="es-ES"/>
                  </w:rPr>
                  <w:t>☒</w:t>
                </w:r>
              </w:sdtContent>
            </w:sdt>
          </w:p>
          <w:p w14:paraId="7E330016" w14:textId="30B05FEA" w:rsidR="006A3FF6" w:rsidRPr="00935A98" w:rsidRDefault="006A3FF6" w:rsidP="00BB6000">
            <w:pPr>
              <w:tabs>
                <w:tab w:val="left" w:pos="2386"/>
              </w:tabs>
              <w:spacing w:after="0"/>
              <w:rPr>
                <w:rFonts w:ascii="Franklin Gothic Book" w:hAnsi="Franklin Gothic Book"/>
                <w:lang w:val="es-ES"/>
              </w:rPr>
            </w:pPr>
            <w:r w:rsidRPr="00935A98">
              <w:rPr>
                <w:rFonts w:ascii="Franklin Gothic Book" w:hAnsi="Franklin Gothic Book"/>
                <w:lang w:val="es-ES"/>
              </w:rPr>
              <w:t>A título informativo</w:t>
            </w:r>
            <w:r w:rsidRPr="00935A98">
              <w:rPr>
                <w:rFonts w:ascii="Franklin Gothic Book" w:hAnsi="Franklin Gothic Book"/>
                <w:lang w:val="es-ES"/>
              </w:rPr>
              <w:tab/>
            </w:r>
            <w:r w:rsidRPr="00935A98">
              <w:rPr>
                <w:rFonts w:ascii="Segoe UI Symbol" w:hAnsi="Segoe UI Symbol" w:cs="Segoe UI Symbol"/>
                <w:lang w:val="es-ES"/>
              </w:rPr>
              <w:t>☐</w:t>
            </w:r>
          </w:p>
        </w:tc>
      </w:tr>
      <w:tr w:rsidR="006A3FF6" w:rsidRPr="00935A98" w14:paraId="27CE7221" w14:textId="77777777" w:rsidTr="006A3FF6">
        <w:trPr>
          <w:trHeight w:val="850"/>
        </w:trPr>
        <w:tc>
          <w:tcPr>
            <w:tcW w:w="1666" w:type="pct"/>
            <w:vAlign w:val="center"/>
          </w:tcPr>
          <w:p w14:paraId="179DEB10"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Anexos</w:t>
            </w:r>
          </w:p>
        </w:tc>
        <w:tc>
          <w:tcPr>
            <w:tcW w:w="3334" w:type="pct"/>
            <w:vAlign w:val="center"/>
          </w:tcPr>
          <w:p w14:paraId="204F9331" w14:textId="20A755E9" w:rsidR="006A3FF6" w:rsidRPr="00935A98" w:rsidRDefault="00E1164D" w:rsidP="00256B07">
            <w:pPr>
              <w:spacing w:after="0"/>
              <w:rPr>
                <w:rFonts w:ascii="Franklin Gothic Book" w:hAnsi="Franklin Gothic Book"/>
                <w:lang w:val="es-ES"/>
              </w:rPr>
            </w:pPr>
            <w:r w:rsidRPr="00935A98">
              <w:rPr>
                <w:rFonts w:ascii="Franklin Gothic Book" w:hAnsi="Franklin Gothic Book"/>
                <w:lang w:val="es-ES"/>
              </w:rPr>
              <w:t xml:space="preserve">n. a. </w:t>
            </w:r>
          </w:p>
        </w:tc>
      </w:tr>
      <w:tr w:rsidR="006A3FF6" w:rsidRPr="00935A98" w14:paraId="64694E94" w14:textId="77777777" w:rsidTr="006A3FF6">
        <w:trPr>
          <w:trHeight w:val="850"/>
        </w:trPr>
        <w:tc>
          <w:tcPr>
            <w:tcW w:w="1666" w:type="pct"/>
            <w:vAlign w:val="center"/>
          </w:tcPr>
          <w:p w14:paraId="35FD1FB9" w14:textId="77777777" w:rsidR="006A3FF6" w:rsidRPr="00935A98" w:rsidRDefault="006A3FF6" w:rsidP="00256B07">
            <w:pPr>
              <w:spacing w:after="0"/>
              <w:jc w:val="center"/>
              <w:rPr>
                <w:rFonts w:ascii="Franklin Gothic Medium" w:hAnsi="Franklin Gothic Medium"/>
                <w:color w:val="024987"/>
                <w:lang w:val="es-ES"/>
              </w:rPr>
            </w:pPr>
            <w:r w:rsidRPr="00935A98">
              <w:rPr>
                <w:rFonts w:ascii="Franklin Gothic Medium" w:hAnsi="Franklin Gothic Medium"/>
                <w:color w:val="024987"/>
                <w:lang w:val="es-ES"/>
              </w:rPr>
              <w:t>Documentos relacionados</w:t>
            </w:r>
          </w:p>
        </w:tc>
        <w:tc>
          <w:tcPr>
            <w:tcW w:w="3334" w:type="pct"/>
            <w:vAlign w:val="center"/>
          </w:tcPr>
          <w:p w14:paraId="4AB6DDD7" w14:textId="5B5B314C" w:rsidR="006A3FF6" w:rsidRPr="00935A98" w:rsidRDefault="005D6DDF" w:rsidP="00256B07">
            <w:pPr>
              <w:spacing w:after="0"/>
              <w:rPr>
                <w:rFonts w:ascii="Franklin Gothic Book" w:hAnsi="Franklin Gothic Book"/>
                <w:lang w:val="es-ES"/>
              </w:rPr>
            </w:pPr>
            <w:r w:rsidRPr="00935A98">
              <w:rPr>
                <w:rFonts w:ascii="Franklin Gothic Book" w:hAnsi="Franklin Gothic Book"/>
                <w:lang w:val="es-ES"/>
              </w:rPr>
              <w:t xml:space="preserve">Se puede consultar un resumen del trabajo realizado entre 2011 y 2018, así como varios documentos clave relacionados con el proyecto, en el sitio web de la HCCH en </w:t>
            </w:r>
            <w:r w:rsidR="005D4252" w:rsidRPr="00935A98">
              <w:rPr>
                <w:rFonts w:ascii="Franklin Gothic Book" w:hAnsi="Franklin Gothic Book"/>
                <w:lang w:val="es-ES"/>
              </w:rPr>
              <w:t>“</w:t>
            </w:r>
            <w:hyperlink r:id="rId11" w:history="1">
              <w:r w:rsidRPr="00935A98">
                <w:rPr>
                  <w:rStyle w:val="Hyperlink"/>
                  <w:rFonts w:ascii="Franklin Gothic Book" w:hAnsi="Franklin Gothic Book"/>
                  <w:lang w:val="es-ES"/>
                </w:rPr>
                <w:t>Publicaciones y estudios</w:t>
              </w:r>
            </w:hyperlink>
            <w:r w:rsidRPr="00935A98">
              <w:rPr>
                <w:rFonts w:ascii="Franklin Gothic Book" w:hAnsi="Franklin Gothic Book"/>
                <w:lang w:val="es-ES"/>
              </w:rPr>
              <w:t xml:space="preserve">” </w:t>
            </w:r>
          </w:p>
        </w:tc>
      </w:tr>
    </w:tbl>
    <w:p w14:paraId="4C562770" w14:textId="77777777" w:rsidR="00DE0D90" w:rsidRPr="00935A98" w:rsidRDefault="00DE0D90">
      <w:pPr>
        <w:rPr>
          <w:rFonts w:ascii="Franklin Gothic Medium" w:eastAsia="Times New Roman" w:hAnsi="Franklin Gothic Medium"/>
          <w:b/>
          <w:color w:val="03295A"/>
          <w:spacing w:val="10"/>
          <w:kern w:val="28"/>
          <w:sz w:val="32"/>
          <w:szCs w:val="56"/>
          <w:lang w:val="es-ES"/>
        </w:rPr>
      </w:pPr>
      <w:r w:rsidRPr="00935A98">
        <w:rPr>
          <w:lang w:val="es-ES"/>
        </w:rPr>
        <w:br w:type="page"/>
      </w:r>
    </w:p>
    <w:p w14:paraId="1A7CD7FF" w14:textId="22E7F16E" w:rsidR="009D3883" w:rsidRPr="00935A98" w:rsidRDefault="009D3883" w:rsidP="00CE0639">
      <w:pPr>
        <w:spacing w:before="240"/>
        <w:contextualSpacing/>
        <w:jc w:val="center"/>
        <w:rPr>
          <w:rFonts w:ascii="Franklin Gothic Medium" w:eastAsia="Times New Roman" w:hAnsi="Franklin Gothic Medium"/>
          <w:b/>
          <w:color w:val="03295A"/>
          <w:spacing w:val="10"/>
          <w:kern w:val="28"/>
          <w:sz w:val="32"/>
          <w:szCs w:val="56"/>
          <w:lang w:val="es-ES"/>
        </w:rPr>
      </w:pPr>
      <w:r w:rsidRPr="00935A98">
        <w:rPr>
          <w:rFonts w:ascii="Franklin Gothic Medium" w:hAnsi="Franklin Gothic Medium"/>
          <w:b/>
          <w:color w:val="03295A"/>
          <w:sz w:val="32"/>
          <w:lang w:val="es-ES"/>
        </w:rPr>
        <w:lastRenderedPageBreak/>
        <w:t>Cuestionario</w:t>
      </w:r>
      <w:r w:rsidR="000D1C03" w:rsidRPr="00935A98">
        <w:rPr>
          <w:rFonts w:ascii="Franklin Gothic Medium" w:hAnsi="Franklin Gothic Medium"/>
          <w:b/>
          <w:color w:val="03295A"/>
          <w:sz w:val="32"/>
          <w:lang w:val="es-ES"/>
        </w:rPr>
        <w:t xml:space="preserve"> </w:t>
      </w:r>
      <w:r w:rsidRPr="00935A98">
        <w:rPr>
          <w:rFonts w:ascii="Franklin Gothic Medium" w:hAnsi="Franklin Gothic Medium"/>
          <w:b/>
          <w:color w:val="03295A"/>
          <w:sz w:val="32"/>
          <w:lang w:val="es-ES"/>
        </w:rPr>
        <w:t>sobre</w:t>
      </w:r>
      <w:r w:rsidR="0075177F" w:rsidRPr="00935A98">
        <w:rPr>
          <w:rFonts w:ascii="Franklin Gothic Medium" w:hAnsi="Franklin Gothic Medium"/>
          <w:b/>
          <w:color w:val="03295A"/>
          <w:sz w:val="32"/>
          <w:lang w:val="es-ES"/>
        </w:rPr>
        <w:t xml:space="preserve"> </w:t>
      </w:r>
      <w:r w:rsidRPr="00935A98">
        <w:rPr>
          <w:rFonts w:ascii="Franklin Gothic Medium" w:hAnsi="Franklin Gothic Medium"/>
          <w:b/>
          <w:color w:val="03295A"/>
          <w:sz w:val="32"/>
          <w:lang w:val="es-ES"/>
        </w:rPr>
        <w:t>órdenes de protección</w:t>
      </w:r>
      <w:r w:rsidR="00C762D3" w:rsidRPr="00935A98">
        <w:rPr>
          <w:rFonts w:ascii="Franklin Gothic Medium" w:hAnsi="Franklin Gothic Medium"/>
          <w:b/>
          <w:color w:val="03295A"/>
          <w:sz w:val="32"/>
          <w:lang w:val="es-ES"/>
        </w:rPr>
        <w:t xml:space="preserve"> y su reconocimiento y ejecución</w:t>
      </w:r>
    </w:p>
    <w:p w14:paraId="4277190B" w14:textId="77777777" w:rsidR="009D3883" w:rsidRPr="00935A98" w:rsidRDefault="009D3883" w:rsidP="009D3883">
      <w:pPr>
        <w:spacing w:after="240"/>
        <w:contextualSpacing/>
        <w:jc w:val="center"/>
        <w:rPr>
          <w:rFonts w:ascii="Franklin Gothic Medium" w:eastAsia="Times New Roman" w:hAnsi="Franklin Gothic Medium"/>
          <w:b/>
          <w:color w:val="03295A"/>
          <w:spacing w:val="10"/>
          <w:kern w:val="28"/>
          <w:sz w:val="28"/>
          <w:szCs w:val="28"/>
          <w:lang w:val="es-ES"/>
        </w:rPr>
      </w:pPr>
    </w:p>
    <w:p w14:paraId="5ADB008F" w14:textId="729E16D0" w:rsidR="009D3883" w:rsidRPr="00935A98" w:rsidRDefault="000A214A" w:rsidP="00F0178A">
      <w:pPr>
        <w:pStyle w:val="Heading1"/>
        <w:ind w:left="567"/>
        <w:rPr>
          <w:b/>
          <w:lang w:val="es-ES"/>
        </w:rPr>
      </w:pPr>
      <w:r w:rsidRPr="00935A98">
        <w:rPr>
          <w:lang w:val="es-ES"/>
        </w:rPr>
        <w:t>Antecedentes</w:t>
      </w:r>
    </w:p>
    <w:p w14:paraId="1EB1532E" w14:textId="25F46DE2" w:rsidR="009D3883" w:rsidRPr="00935A98" w:rsidRDefault="004E63AC" w:rsidP="00FD4880">
      <w:pPr>
        <w:pStyle w:val="PBParagraph"/>
        <w:rPr>
          <w:lang w:val="es-ES"/>
        </w:rPr>
      </w:pPr>
      <w:r w:rsidRPr="00935A98">
        <w:rPr>
          <w:lang w:val="es-ES"/>
        </w:rPr>
        <w:t xml:space="preserve">En la reunión de 2026 del Consejo de Asuntos Generales y Política (CGAP) se retomaron las conversaciones sobre un posible nuevo instrumento relativo al reconocimiento y la ejecución transfronterizos de las órdenes de protección, y se adoptaron las siguientes Conclusiones y Decisiones (CyD): </w:t>
      </w:r>
    </w:p>
    <w:p w14:paraId="3B79AA8A" w14:textId="77777777" w:rsidR="00E72C16" w:rsidRPr="00935A98" w:rsidRDefault="009D3883" w:rsidP="00635515">
      <w:pPr>
        <w:pStyle w:val="PBQuote"/>
        <w:numPr>
          <w:ilvl w:val="0"/>
          <w:numId w:val="5"/>
        </w:numPr>
        <w:ind w:left="1701" w:hanging="567"/>
        <w:rPr>
          <w:rFonts w:eastAsia="Franklin Gothic Book"/>
          <w:i/>
          <w:iCs/>
          <w:szCs w:val="22"/>
          <w:lang w:val="es-ES"/>
        </w:rPr>
      </w:pPr>
      <w:r w:rsidRPr="00935A98">
        <w:rPr>
          <w:sz w:val="22"/>
          <w:lang w:val="es-ES"/>
        </w:rPr>
        <w:t xml:space="preserve">Tras acoger con satisfacción la propuesta del Reino Unido, el CAGP encargó la creación de un Grupo de Trabajo sobre un posible futuro convenio relativo al reconocimiento y la ejecución transfronterizos de las órdenes de protección. </w:t>
      </w:r>
    </w:p>
    <w:p w14:paraId="7CE04542" w14:textId="6E78493B" w:rsidR="00052160" w:rsidRPr="00935A98" w:rsidRDefault="009D3883" w:rsidP="00635515">
      <w:pPr>
        <w:pStyle w:val="PBQuote"/>
        <w:numPr>
          <w:ilvl w:val="0"/>
          <w:numId w:val="5"/>
        </w:numPr>
        <w:ind w:left="1701" w:hanging="567"/>
        <w:rPr>
          <w:rFonts w:eastAsia="Franklin Gothic Book"/>
          <w:i/>
          <w:sz w:val="22"/>
          <w:szCs w:val="22"/>
          <w:lang w:val="es-ES"/>
        </w:rPr>
      </w:pPr>
      <w:r w:rsidRPr="00935A98">
        <w:rPr>
          <w:sz w:val="22"/>
          <w:lang w:val="es-ES"/>
        </w:rPr>
        <w:t>Este Grupo de Trabajo continuará la labor realizada por la OP de 2011 a 2018 y por el Grupo de Expertos en 2014. Examinará más a fondo la viabilidad de un posible futuro convenio en esta materia y formulará, de forma preliminar, los objetivos del mismo. El Grupo de Trabajo presentará un informe al CAGP en 2027.</w:t>
      </w:r>
    </w:p>
    <w:p w14:paraId="40B210B3" w14:textId="53F9E5EE" w:rsidR="009D3883" w:rsidRPr="00935A98" w:rsidRDefault="009D3883" w:rsidP="00635515">
      <w:pPr>
        <w:pStyle w:val="PBQuote"/>
        <w:numPr>
          <w:ilvl w:val="0"/>
          <w:numId w:val="5"/>
        </w:numPr>
        <w:ind w:left="1701" w:hanging="567"/>
        <w:rPr>
          <w:rFonts w:eastAsia="Franklin Gothic Book"/>
          <w:i/>
          <w:iCs/>
          <w:szCs w:val="22"/>
          <w:lang w:val="es-ES"/>
        </w:rPr>
      </w:pPr>
      <w:r w:rsidRPr="00935A98">
        <w:rPr>
          <w:sz w:val="22"/>
          <w:lang w:val="es-ES"/>
        </w:rPr>
        <w:t xml:space="preserve">Para facilitar la labor del Grupo de Trabajo, el CAGP encargó a la OP lo siguiente: </w:t>
      </w:r>
    </w:p>
    <w:p w14:paraId="3051BF1C" w14:textId="5C80E9D6" w:rsidR="00E72C16" w:rsidRPr="00935A98" w:rsidRDefault="00E72C16" w:rsidP="00635515">
      <w:pPr>
        <w:pStyle w:val="PBQuote"/>
        <w:numPr>
          <w:ilvl w:val="0"/>
          <w:numId w:val="3"/>
        </w:numPr>
        <w:ind w:left="2268" w:hanging="567"/>
        <w:rPr>
          <w:rFonts w:eastAsia="Franklin Gothic Book"/>
          <w:i/>
          <w:iCs/>
          <w:szCs w:val="22"/>
          <w:lang w:val="es-ES"/>
        </w:rPr>
      </w:pPr>
      <w:r w:rsidRPr="00935A98">
        <w:rPr>
          <w:sz w:val="22"/>
          <w:lang w:val="es-ES"/>
        </w:rPr>
        <w:t xml:space="preserve">Actualizar el cuestionario a fin de recoger información de los Estados miembros sobre las órdenes de protección civil que pueden solicitarse en sus territorios y las leyes aplicables en sus territorios para el reconocimiento y la ejecución transfronterizos de las órdenes de protección. </w:t>
      </w:r>
    </w:p>
    <w:p w14:paraId="19356433" w14:textId="2B488515" w:rsidR="00E72C16" w:rsidRPr="00935A98" w:rsidRDefault="00E72C16" w:rsidP="00635515">
      <w:pPr>
        <w:pStyle w:val="PBQuote"/>
        <w:numPr>
          <w:ilvl w:val="0"/>
          <w:numId w:val="3"/>
        </w:numPr>
        <w:ind w:left="2268" w:hanging="567"/>
        <w:rPr>
          <w:rFonts w:eastAsia="Franklin Gothic Book"/>
          <w:i/>
          <w:iCs/>
          <w:szCs w:val="22"/>
          <w:lang w:val="es-ES"/>
        </w:rPr>
      </w:pPr>
      <w:r w:rsidRPr="00935A98">
        <w:rPr>
          <w:sz w:val="22"/>
          <w:lang w:val="es-ES"/>
        </w:rPr>
        <w:t xml:space="preserve">Distribuir este cuestionario en junio de 2026 y solicitar respuestas antes de finales de septiembre de 2026. </w:t>
      </w:r>
    </w:p>
    <w:p w14:paraId="7E63EE9B" w14:textId="77777777" w:rsidR="00E72C16" w:rsidRPr="00935A98" w:rsidRDefault="00E72C16" w:rsidP="00635515">
      <w:pPr>
        <w:pStyle w:val="PBQuote"/>
        <w:numPr>
          <w:ilvl w:val="0"/>
          <w:numId w:val="6"/>
        </w:numPr>
        <w:ind w:left="1701" w:hanging="567"/>
        <w:rPr>
          <w:sz w:val="22"/>
          <w:szCs w:val="22"/>
          <w:lang w:val="es-ES"/>
        </w:rPr>
      </w:pPr>
      <w:r w:rsidRPr="00935A98">
        <w:rPr>
          <w:sz w:val="22"/>
          <w:lang w:val="es-ES"/>
        </w:rPr>
        <w:t>Asimismo, el CAGP encargó a la OP organizar una reunión presencial del Grupo de Trabajo, con la posibilidad de participar en línea, antes del CAGP de 2027. El CAGP agradeció al Reino Unido su ofrecimiento de acoger esta reunión del Grupo de Trabajo, así como de cubrir los gastos de viaje del personal de la HCCH, y apoyó esta propuesta.</w:t>
      </w:r>
      <w:r w:rsidRPr="00935A98">
        <w:rPr>
          <w:sz w:val="22"/>
          <w:szCs w:val="22"/>
          <w:vertAlign w:val="superscript"/>
          <w:lang w:val="es-ES"/>
        </w:rPr>
        <w:footnoteReference w:id="2"/>
      </w:r>
      <w:r w:rsidRPr="00935A98">
        <w:rPr>
          <w:sz w:val="22"/>
          <w:lang w:val="es-ES"/>
        </w:rPr>
        <w:t xml:space="preserve"> </w:t>
      </w:r>
    </w:p>
    <w:p w14:paraId="327DCBBC" w14:textId="07233DB8" w:rsidR="009D3883" w:rsidRPr="00935A98" w:rsidRDefault="00971E6D" w:rsidP="00FE7F71">
      <w:pPr>
        <w:pStyle w:val="Heading1"/>
        <w:ind w:left="567"/>
        <w:rPr>
          <w:b/>
          <w:lang w:val="es-ES"/>
        </w:rPr>
      </w:pPr>
      <w:r w:rsidRPr="00935A98">
        <w:rPr>
          <w:lang w:val="es-ES"/>
        </w:rPr>
        <w:t xml:space="preserve">Nota de introducción al cuestionario </w:t>
      </w:r>
    </w:p>
    <w:p w14:paraId="06F83BC7" w14:textId="3C81DF69" w:rsidR="00211ABF" w:rsidRPr="00935A98" w:rsidRDefault="0082677D" w:rsidP="00516EE4">
      <w:pPr>
        <w:pStyle w:val="PBParagraph"/>
        <w:rPr>
          <w:lang w:val="es-ES"/>
        </w:rPr>
      </w:pPr>
      <w:r w:rsidRPr="00935A98">
        <w:rPr>
          <w:lang w:val="es-ES"/>
        </w:rPr>
        <w:t xml:space="preserve">El presente documento contiene el cuestionario actualizado solicitado por el CAGP. </w:t>
      </w:r>
    </w:p>
    <w:p w14:paraId="79E38F9A" w14:textId="7711D0F9" w:rsidR="00211ABF" w:rsidRPr="00935A98" w:rsidRDefault="009D3883" w:rsidP="00516EE4">
      <w:pPr>
        <w:pStyle w:val="PBParagraph"/>
        <w:rPr>
          <w:lang w:val="es-ES"/>
        </w:rPr>
      </w:pPr>
      <w:r w:rsidRPr="00935A98">
        <w:rPr>
          <w:lang w:val="es-ES"/>
        </w:rPr>
        <w:t xml:space="preserve">El objetivo del cuestionario es obtener información fáctica y comparativa sobre la existencia, el alcance y el funcionamiento de las órdenes de protección, incluido su reconocimiento y ejecución en situaciones transfronterizas. Las preguntas han sido diseñadas para contribuir a un debate informado, ya que permiten obtener una visión más clara de los marcos y las prácticas a nivel nacional, regional e internacional. </w:t>
      </w:r>
      <w:r w:rsidR="00A558E8" w:rsidRPr="00935A98">
        <w:rPr>
          <w:lang w:val="es-ES"/>
        </w:rPr>
        <w:t>Se ha optado por un enfoque amplio (p. ej., en cuanto a los tipos de órdenes que podrían incluirse), con el fin de obtener la mayor cantidad de información posible</w:t>
      </w:r>
      <w:r w:rsidR="00154A0F" w:rsidRPr="00935A98">
        <w:rPr>
          <w:lang w:val="es-ES"/>
        </w:rPr>
        <w:t xml:space="preserve">. </w:t>
      </w:r>
      <w:r w:rsidRPr="00935A98">
        <w:rPr>
          <w:lang w:val="es-ES"/>
        </w:rPr>
        <w:t>Con ell</w:t>
      </w:r>
      <w:r w:rsidR="00154A0F" w:rsidRPr="00935A98">
        <w:rPr>
          <w:lang w:val="es-ES"/>
        </w:rPr>
        <w:t xml:space="preserve">o </w:t>
      </w:r>
      <w:r w:rsidRPr="00935A98">
        <w:rPr>
          <w:lang w:val="es-ES"/>
        </w:rPr>
        <w:t>no se pretende impedir ni prejuzgar ninguna decisión política que pueda adoptarse en relación con un posible instrumento futuro en este ámbito, ni sobre su alcance ni sobre su contenido.</w:t>
      </w:r>
    </w:p>
    <w:p w14:paraId="0CF3D9C6" w14:textId="313A5A17" w:rsidR="009D3883" w:rsidRPr="00293C22" w:rsidRDefault="00246868" w:rsidP="00293C22">
      <w:pPr>
        <w:pStyle w:val="PBParagraph"/>
        <w:rPr>
          <w:lang w:val="es-ES"/>
        </w:rPr>
      </w:pPr>
      <w:r w:rsidRPr="00935A98">
        <w:rPr>
          <w:lang w:val="es-ES"/>
        </w:rPr>
        <w:lastRenderedPageBreak/>
        <w:t>Por tanto, a</w:t>
      </w:r>
      <w:r w:rsidR="009D3883" w:rsidRPr="00935A98">
        <w:rPr>
          <w:lang w:val="es-ES"/>
        </w:rPr>
        <w:t xml:space="preserve"> los efectos del presente cuestionario, el término “orden de protección” puede referirse a cualquier medida adoptada por una autoridad competente que imponga a una persona obligaciones de hacer o </w:t>
      </w:r>
      <w:r w:rsidR="00EE75E7" w:rsidRPr="00935A98">
        <w:rPr>
          <w:lang w:val="es-ES"/>
        </w:rPr>
        <w:t xml:space="preserve">de </w:t>
      </w:r>
      <w:r w:rsidR="009D3883" w:rsidRPr="00935A98">
        <w:rPr>
          <w:lang w:val="es-ES"/>
        </w:rPr>
        <w:t>no hacer determinadas cosas con el fin de proteger a una o varias personas concretas.</w:t>
      </w:r>
      <w:r w:rsidR="00293C22">
        <w:rPr>
          <w:lang w:val="es-ES"/>
        </w:rPr>
        <w:t xml:space="preserve"> </w:t>
      </w:r>
      <w:r w:rsidR="009D3883" w:rsidRPr="00293C22">
        <w:rPr>
          <w:lang w:val="es-ES"/>
        </w:rPr>
        <w:t>El término se utiliza de manera amplia y puede comprender órdenes acordadas en el marco de procedimientos civiles, administrativos o de otro tipo, independientemente de la autoridad que las haya otorgado, siempre que su finalidad principal sea protectora y no punitiva.</w:t>
      </w:r>
    </w:p>
    <w:p w14:paraId="01F640B3" w14:textId="3BD56056" w:rsidR="009D3883" w:rsidRPr="00935A98" w:rsidRDefault="0056392C" w:rsidP="00211ABF">
      <w:pPr>
        <w:pStyle w:val="PBParagraph"/>
        <w:rPr>
          <w:lang w:val="es-ES"/>
        </w:rPr>
      </w:pPr>
      <w:r w:rsidRPr="00935A98">
        <w:rPr>
          <w:lang w:val="es-ES"/>
        </w:rPr>
        <w:t xml:space="preserve">Dado que los Estados pueden tener diferentes clasificaciones para las órdenes de protección (civiles, penales, administrativas u otras), se invita a los encuestados a responder con un </w:t>
      </w:r>
      <w:r w:rsidRPr="00935A98">
        <w:rPr>
          <w:b/>
          <w:bCs/>
          <w:lang w:val="es-ES"/>
        </w:rPr>
        <w:t>enfoque funcional</w:t>
      </w:r>
      <w:r w:rsidRPr="00935A98">
        <w:rPr>
          <w:lang w:val="es-ES"/>
        </w:rPr>
        <w:t>. Se anima a los encuestados a incluir enlaces a recursos útiles en línea sobre sus sistemas nacionales.</w:t>
      </w:r>
    </w:p>
    <w:p w14:paraId="5F1CB63E" w14:textId="77777777" w:rsidR="009D3883" w:rsidRPr="00935A98" w:rsidRDefault="009D3883" w:rsidP="00211ABF">
      <w:pPr>
        <w:pStyle w:val="PBParagraph"/>
        <w:rPr>
          <w:lang w:val="es-ES"/>
        </w:rPr>
      </w:pPr>
      <w:r w:rsidRPr="00935A98">
        <w:rPr>
          <w:lang w:val="es-ES"/>
        </w:rPr>
        <w:t xml:space="preserve">Este cuestionario se centra principalmente en las órdenes acordadas para la </w:t>
      </w:r>
      <w:r w:rsidRPr="00935A98">
        <w:rPr>
          <w:b/>
          <w:bCs/>
          <w:lang w:val="es-ES"/>
        </w:rPr>
        <w:t>protección de adultos</w:t>
      </w:r>
      <w:r w:rsidRPr="00935A98">
        <w:rPr>
          <w:lang w:val="es-ES"/>
        </w:rPr>
        <w:t xml:space="preserve">. Cuando resulte pertinente, los encuestados también pueden incluir información sobre órdenes acordadas para protección de niños e indicarlo de forma clara en sus respuestas. </w:t>
      </w:r>
    </w:p>
    <w:p w14:paraId="0034C748" w14:textId="1D837C65" w:rsidR="00272416" w:rsidRPr="00935A98" w:rsidRDefault="00150E48" w:rsidP="00FE7F71">
      <w:pPr>
        <w:pStyle w:val="Heading1"/>
        <w:ind w:left="567"/>
        <w:rPr>
          <w:b/>
          <w:lang w:val="es-ES"/>
        </w:rPr>
      </w:pPr>
      <w:r w:rsidRPr="00935A98">
        <w:rPr>
          <w:lang w:val="es-ES"/>
        </w:rPr>
        <w:t>Instrucciones para completar el cuestionario</w:t>
      </w:r>
    </w:p>
    <w:p w14:paraId="088E8314" w14:textId="6EF8A46A" w:rsidR="00272416" w:rsidRPr="00935A98" w:rsidRDefault="00243EA3" w:rsidP="00924D6B">
      <w:pPr>
        <w:pStyle w:val="PBParagraph"/>
        <w:rPr>
          <w:lang w:val="es-ES"/>
        </w:rPr>
      </w:pPr>
      <w:r w:rsidRPr="00935A98">
        <w:rPr>
          <w:lang w:val="es-ES"/>
        </w:rPr>
        <w:t xml:space="preserve">Para que la Oficina Permanente pueda extraer partes de este cuestionario a los efectos de compilar y analizar las respuestas, se ruega utilizar y completar la </w:t>
      </w:r>
      <w:r w:rsidRPr="00935A98">
        <w:rPr>
          <w:b/>
          <w:lang w:val="es-ES"/>
        </w:rPr>
        <w:t>presente versión Word</w:t>
      </w:r>
      <w:r w:rsidRPr="00935A98">
        <w:rPr>
          <w:lang w:val="es-ES"/>
        </w:rPr>
        <w:t xml:space="preserve"> del documento y </w:t>
      </w:r>
      <w:r w:rsidRPr="00935A98">
        <w:rPr>
          <w:b/>
          <w:bCs/>
          <w:u w:val="single"/>
          <w:lang w:val="es-ES"/>
        </w:rPr>
        <w:t>no</w:t>
      </w:r>
      <w:r w:rsidRPr="00935A98">
        <w:rPr>
          <w:b/>
          <w:bCs/>
          <w:lang w:val="es-ES"/>
        </w:rPr>
        <w:t xml:space="preserve"> una versión en formato PDF</w:t>
      </w:r>
      <w:r w:rsidRPr="00935A98">
        <w:rPr>
          <w:lang w:val="es-ES"/>
        </w:rPr>
        <w:t xml:space="preserve">. </w:t>
      </w:r>
    </w:p>
    <w:p w14:paraId="5E4740E6" w14:textId="55B5E226" w:rsidR="00272416" w:rsidRPr="00935A98" w:rsidRDefault="00272416" w:rsidP="00924D6B">
      <w:pPr>
        <w:pStyle w:val="PBParagraph"/>
        <w:rPr>
          <w:lang w:val="es-ES"/>
        </w:rPr>
      </w:pPr>
      <w:r w:rsidRPr="00935A98">
        <w:rPr>
          <w:lang w:val="es-ES"/>
        </w:rPr>
        <w:t xml:space="preserve">La </w:t>
      </w:r>
      <w:r w:rsidRPr="00935A98">
        <w:rPr>
          <w:b/>
          <w:bCs/>
          <w:lang w:val="es-ES"/>
        </w:rPr>
        <w:t>fecha límite</w:t>
      </w:r>
      <w:r w:rsidRPr="00935A98">
        <w:rPr>
          <w:lang w:val="es-ES"/>
        </w:rPr>
        <w:t xml:space="preserve"> para </w:t>
      </w:r>
      <w:r w:rsidR="00DA553D" w:rsidRPr="00935A98">
        <w:rPr>
          <w:lang w:val="es-ES"/>
        </w:rPr>
        <w:t>enviar</w:t>
      </w:r>
      <w:r w:rsidRPr="00935A98">
        <w:rPr>
          <w:lang w:val="es-ES"/>
        </w:rPr>
        <w:t xml:space="preserve"> el cuestionario cumplimentado a la Oficina Permanente es el </w:t>
      </w:r>
      <w:r w:rsidRPr="00935A98">
        <w:rPr>
          <w:b/>
          <w:bCs/>
          <w:lang w:val="es-ES"/>
        </w:rPr>
        <w:t>11 de septiembre de 2026, a las 17:00 (hora de verano de Europa Central)</w:t>
      </w:r>
      <w:r w:rsidRPr="00935A98">
        <w:rPr>
          <w:lang w:val="es-ES"/>
        </w:rPr>
        <w:t>. Deberá remitirse por correo electrónico a &lt; </w:t>
      </w:r>
      <w:hyperlink r:id="rId12">
        <w:r w:rsidRPr="00935A98">
          <w:rPr>
            <w:color w:val="0070C0"/>
            <w:lang w:val="es-ES"/>
          </w:rPr>
          <w:t>secretariat@hcch.net</w:t>
        </w:r>
      </w:hyperlink>
      <w:r w:rsidRPr="00935A98">
        <w:rPr>
          <w:lang w:val="es-ES"/>
        </w:rPr>
        <w:t xml:space="preserve"> &gt; con el siguiente asunto: </w:t>
      </w:r>
    </w:p>
    <w:p w14:paraId="6E919EF4" w14:textId="2E26BCB8" w:rsidR="00272416" w:rsidRPr="00935A98" w:rsidRDefault="00272416" w:rsidP="00924D6B">
      <w:pPr>
        <w:spacing w:after="120"/>
        <w:ind w:left="567"/>
        <w:rPr>
          <w:rFonts w:ascii="Franklin Gothic Book" w:hAnsi="Franklin Gothic Book"/>
          <w:lang w:val="es-ES"/>
        </w:rPr>
      </w:pPr>
      <w:r w:rsidRPr="00935A98">
        <w:rPr>
          <w:rFonts w:ascii="Franklin Gothic Book" w:hAnsi="Franklin Gothic Book"/>
          <w:lang w:val="es-ES"/>
        </w:rPr>
        <w:t>“Reconocimiento y ejecución de órdenes de protección - respuesta al cuestionario - [</w:t>
      </w:r>
      <w:r w:rsidR="00ED5952" w:rsidRPr="00935A98">
        <w:rPr>
          <w:rFonts w:ascii="Franklin Gothic Book" w:hAnsi="Franklin Gothic Book"/>
          <w:lang w:val="es-ES"/>
        </w:rPr>
        <w:t xml:space="preserve">nombre del </w:t>
      </w:r>
      <w:r w:rsidRPr="00935A98">
        <w:rPr>
          <w:rFonts w:ascii="Franklin Gothic Book" w:hAnsi="Franklin Gothic Book"/>
          <w:lang w:val="es-ES"/>
        </w:rPr>
        <w:t xml:space="preserve">Estado]”. </w:t>
      </w:r>
    </w:p>
    <w:p w14:paraId="4475BA4B" w14:textId="088E8470" w:rsidR="001018E7" w:rsidRPr="00935A98" w:rsidRDefault="00272416" w:rsidP="00924D6B">
      <w:pPr>
        <w:pStyle w:val="PBParagraph"/>
        <w:rPr>
          <w:lang w:val="es-ES"/>
        </w:rPr>
      </w:pPr>
      <w:r w:rsidRPr="00935A98">
        <w:rPr>
          <w:lang w:val="es-ES"/>
        </w:rPr>
        <w:t>De tener preguntas sobre el presente cuestionario, favor de enviarlas a &lt; </w:t>
      </w:r>
      <w:hyperlink r:id="rId13">
        <w:r w:rsidRPr="00935A98">
          <w:rPr>
            <w:color w:val="0070C0"/>
            <w:lang w:val="es-ES"/>
          </w:rPr>
          <w:t>secretariat@hcch.net</w:t>
        </w:r>
      </w:hyperlink>
      <w:r w:rsidRPr="00935A98">
        <w:rPr>
          <w:lang w:val="es-ES"/>
        </w:rPr>
        <w:t xml:space="preserve"> &gt;. </w:t>
      </w:r>
    </w:p>
    <w:p w14:paraId="6AFB3DEB" w14:textId="4D0EF3C2" w:rsidR="00E57123" w:rsidRPr="00935A98" w:rsidRDefault="0047032F" w:rsidP="00924D6B">
      <w:pPr>
        <w:pStyle w:val="PBParagraph"/>
        <w:rPr>
          <w:lang w:val="es-ES"/>
        </w:rPr>
      </w:pPr>
      <w:r w:rsidRPr="00935A98">
        <w:rPr>
          <w:lang w:val="es-ES"/>
        </w:rPr>
        <w:t>La Oficina Permanente publicará todas las respuestas al cuestionario en el sitio web de la HCCH (</w:t>
      </w:r>
      <w:hyperlink r:id="rId14" w:history="1">
        <w:r w:rsidRPr="00935A98">
          <w:rPr>
            <w:lang w:val="es-ES"/>
          </w:rPr>
          <w:t>www.hcch.net</w:t>
        </w:r>
      </w:hyperlink>
      <w:r w:rsidRPr="00935A98">
        <w:rPr>
          <w:lang w:val="es-ES"/>
        </w:rPr>
        <w:t>), salvo que expresamente se le solicite no publicarlas. Por lo tanto, indique de forma clara las respuestas que no deben colocarse en el sitio web.</w:t>
      </w:r>
    </w:p>
    <w:p w14:paraId="58EE08CC" w14:textId="77777777" w:rsidR="003B4ABD" w:rsidRPr="00935A98" w:rsidRDefault="003B4ABD">
      <w:pPr>
        <w:rPr>
          <w:lang w:val="es-ES"/>
        </w:rPr>
      </w:pPr>
      <w:r w:rsidRPr="00935A98">
        <w:rPr>
          <w:lang w:val="es-ES"/>
        </w:rPr>
        <w:br w:type="page"/>
      </w:r>
    </w:p>
    <w:p w14:paraId="7AC44E98" w14:textId="77777777" w:rsidR="00D449E7" w:rsidRPr="00935A98" w:rsidRDefault="00D449E7" w:rsidP="00D449E7">
      <w:pPr>
        <w:spacing w:before="240"/>
        <w:contextualSpacing/>
        <w:jc w:val="center"/>
        <w:rPr>
          <w:rFonts w:ascii="Franklin Gothic Medium" w:eastAsia="Times New Roman" w:hAnsi="Franklin Gothic Medium"/>
          <w:b/>
          <w:color w:val="03295A"/>
          <w:spacing w:val="10"/>
          <w:kern w:val="28"/>
          <w:sz w:val="32"/>
          <w:szCs w:val="56"/>
          <w:lang w:val="es-ES"/>
        </w:rPr>
      </w:pPr>
      <w:r w:rsidRPr="00935A98">
        <w:rPr>
          <w:rFonts w:ascii="Franklin Gothic Medium" w:hAnsi="Franklin Gothic Medium"/>
          <w:b/>
          <w:color w:val="03295A"/>
          <w:sz w:val="32"/>
          <w:lang w:val="es-ES"/>
        </w:rPr>
        <w:lastRenderedPageBreak/>
        <w:t>Cuestionario sobre órdenes de protección y su reconocimiento y ejecución</w:t>
      </w:r>
    </w:p>
    <w:p w14:paraId="6872EEB8" w14:textId="77777777" w:rsidR="0084379B" w:rsidRPr="00935A98" w:rsidRDefault="0084379B" w:rsidP="000E5484">
      <w:pPr>
        <w:spacing w:after="240"/>
        <w:jc w:val="center"/>
        <w:rPr>
          <w:rFonts w:ascii="Franklin Gothic Book" w:eastAsia="Franklin Gothic Book" w:hAnsi="Franklin Gothic Book"/>
          <w:b/>
          <w:color w:val="03295A"/>
          <w:sz w:val="24"/>
          <w:lang w:val="es-ES"/>
          <w14:textFill>
            <w14:solidFill>
              <w14:srgbClr w14:val="03295A">
                <w14:lumOff w14:val="10000"/>
                <w14:lumMod w14:val="90000"/>
              </w14:srgbClr>
            </w14:solidFill>
          </w14:textFill>
        </w:rPr>
      </w:pPr>
      <w:r w:rsidRPr="00935A98">
        <w:rPr>
          <w:rFonts w:ascii="Franklin Gothic Book" w:hAnsi="Franklin Gothic Book"/>
          <w:b/>
          <w:color w:val="03295A"/>
          <w:sz w:val="24"/>
          <w:lang w:val="es-ES"/>
          <w14:textFill>
            <w14:solidFill>
              <w14:srgbClr w14:val="03295A">
                <w14:lumOff w14:val="10000"/>
                <w14:lumMod w14:val="90000"/>
              </w14:srgbClr>
            </w14:solidFill>
          </w14:textFill>
        </w:rPr>
        <w:t>Datos del encuestado</w:t>
      </w:r>
    </w:p>
    <w:tbl>
      <w:tblPr>
        <w:tblW w:w="5000" w:type="pct"/>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Look w:val="04A0" w:firstRow="1" w:lastRow="0" w:firstColumn="1" w:lastColumn="0" w:noHBand="0" w:noVBand="1"/>
      </w:tblPr>
      <w:tblGrid>
        <w:gridCol w:w="4956"/>
        <w:gridCol w:w="4956"/>
      </w:tblGrid>
      <w:tr w:rsidR="006D355E" w:rsidRPr="00935A98" w14:paraId="19939CBB" w14:textId="77777777" w:rsidTr="00361CA2">
        <w:trPr>
          <w:trHeight w:val="397"/>
        </w:trPr>
        <w:tc>
          <w:tcPr>
            <w:tcW w:w="2500" w:type="pct"/>
            <w:shd w:val="clear" w:color="auto" w:fill="D0CECE" w:themeFill="background2" w:themeFillShade="E6"/>
          </w:tcPr>
          <w:p w14:paraId="3580A9A4" w14:textId="3F42936F" w:rsidR="006D355E" w:rsidRPr="00935A98" w:rsidRDefault="00ED5952" w:rsidP="00A94B23">
            <w:pPr>
              <w:spacing w:after="0"/>
              <w:rPr>
                <w:rFonts w:ascii="Franklin Gothic Book" w:hAnsi="Franklin Gothic Book"/>
                <w:b/>
                <w:lang w:val="es-ES"/>
              </w:rPr>
            </w:pPr>
            <w:r w:rsidRPr="00935A98">
              <w:rPr>
                <w:rFonts w:ascii="Franklin Gothic Book" w:hAnsi="Franklin Gothic Book"/>
                <w:b/>
                <w:lang w:val="es-ES"/>
              </w:rPr>
              <w:t xml:space="preserve">Nombre del </w:t>
            </w:r>
            <w:r w:rsidR="006D355E" w:rsidRPr="00935A98">
              <w:rPr>
                <w:rFonts w:ascii="Franklin Gothic Book" w:hAnsi="Franklin Gothic Book"/>
                <w:b/>
                <w:lang w:val="es-ES"/>
              </w:rPr>
              <w:t>Estado:</w:t>
            </w:r>
          </w:p>
        </w:tc>
        <w:tc>
          <w:tcPr>
            <w:tcW w:w="2500" w:type="pct"/>
            <w:shd w:val="clear" w:color="auto" w:fill="D0CECE" w:themeFill="background2" w:themeFillShade="E6"/>
          </w:tcPr>
          <w:p w14:paraId="23F8C468" w14:textId="5B476BA1" w:rsidR="006D355E" w:rsidRPr="00935A98" w:rsidRDefault="00CC524D" w:rsidP="00A94B23">
            <w:pPr>
              <w:spacing w:after="0"/>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D355E" w:rsidRPr="00935A98" w14:paraId="1A552491" w14:textId="77777777" w:rsidTr="00361CA2">
        <w:trPr>
          <w:trHeight w:val="397"/>
        </w:trPr>
        <w:tc>
          <w:tcPr>
            <w:tcW w:w="2500" w:type="pct"/>
            <w:shd w:val="clear" w:color="auto" w:fill="D0CECE" w:themeFill="background2" w:themeFillShade="E6"/>
          </w:tcPr>
          <w:p w14:paraId="3244768F" w14:textId="4D4E7731" w:rsidR="006D355E" w:rsidRPr="00935A98" w:rsidRDefault="006D355E" w:rsidP="00A94B23">
            <w:pPr>
              <w:spacing w:after="0"/>
              <w:rPr>
                <w:rFonts w:ascii="Franklin Gothic Book" w:hAnsi="Franklin Gothic Book"/>
                <w:lang w:val="es-ES"/>
              </w:rPr>
            </w:pPr>
          </w:p>
        </w:tc>
        <w:tc>
          <w:tcPr>
            <w:tcW w:w="2500" w:type="pct"/>
            <w:shd w:val="clear" w:color="auto" w:fill="D0CECE" w:themeFill="background2" w:themeFillShade="E6"/>
          </w:tcPr>
          <w:p w14:paraId="078527D1" w14:textId="77777777" w:rsidR="006D355E" w:rsidRPr="00935A98" w:rsidRDefault="006D355E" w:rsidP="00A94B23">
            <w:pPr>
              <w:spacing w:after="0"/>
              <w:rPr>
                <w:rFonts w:ascii="Franklin Gothic Book" w:hAnsi="Franklin Gothic Book"/>
                <w:color w:val="0070C0"/>
                <w:lang w:val="es-ES"/>
              </w:rPr>
            </w:pPr>
          </w:p>
        </w:tc>
      </w:tr>
      <w:tr w:rsidR="006D355E" w:rsidRPr="00935A98" w14:paraId="17732594" w14:textId="77777777" w:rsidTr="00361CA2">
        <w:trPr>
          <w:trHeight w:val="397"/>
        </w:trPr>
        <w:tc>
          <w:tcPr>
            <w:tcW w:w="2500" w:type="pct"/>
            <w:shd w:val="clear" w:color="auto" w:fill="D0CECE" w:themeFill="background2" w:themeFillShade="E6"/>
          </w:tcPr>
          <w:p w14:paraId="4F688586" w14:textId="45DB09E5" w:rsidR="006D355E" w:rsidRPr="00935A98" w:rsidRDefault="006D355E" w:rsidP="00A94B23">
            <w:pPr>
              <w:spacing w:after="0"/>
              <w:rPr>
                <w:rFonts w:ascii="Franklin Gothic Book" w:hAnsi="Franklin Gothic Book"/>
                <w:b/>
                <w:u w:val="single"/>
                <w:lang w:val="es-ES"/>
              </w:rPr>
            </w:pPr>
            <w:r w:rsidRPr="00935A98">
              <w:rPr>
                <w:rFonts w:ascii="Franklin Gothic Book" w:hAnsi="Franklin Gothic Book"/>
                <w:b/>
                <w:u w:val="single"/>
                <w:lang w:val="es-ES"/>
              </w:rPr>
              <w:t>Información a efectos de seguimiento:</w:t>
            </w:r>
          </w:p>
        </w:tc>
        <w:tc>
          <w:tcPr>
            <w:tcW w:w="2500" w:type="pct"/>
            <w:shd w:val="clear" w:color="auto" w:fill="D0CECE" w:themeFill="background2" w:themeFillShade="E6"/>
          </w:tcPr>
          <w:p w14:paraId="77D73E04" w14:textId="77777777" w:rsidR="006D355E" w:rsidRPr="00935A98" w:rsidRDefault="006D355E" w:rsidP="00A94B23">
            <w:pPr>
              <w:spacing w:after="0"/>
              <w:rPr>
                <w:rFonts w:ascii="Franklin Gothic Book" w:hAnsi="Franklin Gothic Book"/>
                <w:color w:val="0070C0"/>
                <w:lang w:val="es-ES"/>
              </w:rPr>
            </w:pPr>
          </w:p>
        </w:tc>
      </w:tr>
      <w:tr w:rsidR="006D355E" w:rsidRPr="00935A98" w14:paraId="14B9ADAF" w14:textId="77777777" w:rsidTr="00361CA2">
        <w:trPr>
          <w:trHeight w:val="397"/>
        </w:trPr>
        <w:tc>
          <w:tcPr>
            <w:tcW w:w="2500" w:type="pct"/>
            <w:shd w:val="clear" w:color="auto" w:fill="D0CECE" w:themeFill="background2" w:themeFillShade="E6"/>
          </w:tcPr>
          <w:p w14:paraId="377557A3" w14:textId="5B40C07D" w:rsidR="006D355E" w:rsidRPr="00935A98" w:rsidRDefault="006D355E" w:rsidP="00A94B23">
            <w:pPr>
              <w:spacing w:after="0"/>
              <w:rPr>
                <w:rFonts w:ascii="Franklin Gothic Book" w:hAnsi="Franklin Gothic Book"/>
                <w:lang w:val="es-ES"/>
              </w:rPr>
            </w:pPr>
            <w:r w:rsidRPr="00935A98">
              <w:rPr>
                <w:rFonts w:ascii="Franklin Gothic Book" w:hAnsi="Franklin Gothic Book"/>
                <w:lang w:val="es-ES"/>
              </w:rPr>
              <w:t xml:space="preserve">Nombre y cargo de la persona de contacto: </w:t>
            </w:r>
          </w:p>
        </w:tc>
        <w:tc>
          <w:tcPr>
            <w:tcW w:w="2500" w:type="pct"/>
            <w:shd w:val="clear" w:color="auto" w:fill="D0CECE" w:themeFill="background2" w:themeFillShade="E6"/>
          </w:tcPr>
          <w:p w14:paraId="2BAFDCE3" w14:textId="70ACBEE5" w:rsidR="006D355E" w:rsidRPr="00935A98" w:rsidRDefault="00CC524D" w:rsidP="00A94B23">
            <w:pPr>
              <w:spacing w:after="0"/>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D355E" w:rsidRPr="00935A98" w14:paraId="5B42B01C" w14:textId="77777777" w:rsidTr="00361CA2">
        <w:trPr>
          <w:trHeight w:val="397"/>
        </w:trPr>
        <w:tc>
          <w:tcPr>
            <w:tcW w:w="2500" w:type="pct"/>
            <w:shd w:val="clear" w:color="auto" w:fill="D0CECE" w:themeFill="background2" w:themeFillShade="E6"/>
          </w:tcPr>
          <w:p w14:paraId="17680E3E" w14:textId="2D8DBE4C" w:rsidR="006D355E" w:rsidRPr="00935A98" w:rsidRDefault="00D02D49" w:rsidP="00A94B23">
            <w:pPr>
              <w:spacing w:after="0"/>
              <w:rPr>
                <w:rFonts w:ascii="Franklin Gothic Book" w:hAnsi="Franklin Gothic Book"/>
                <w:lang w:val="es-ES"/>
              </w:rPr>
            </w:pPr>
            <w:r w:rsidRPr="00935A98">
              <w:rPr>
                <w:rFonts w:ascii="Franklin Gothic Book" w:hAnsi="Franklin Gothic Book"/>
                <w:lang w:val="es-ES"/>
              </w:rPr>
              <w:t>Nombre de la a</w:t>
            </w:r>
            <w:r w:rsidR="006D355E" w:rsidRPr="00935A98">
              <w:rPr>
                <w:rFonts w:ascii="Franklin Gothic Book" w:hAnsi="Franklin Gothic Book"/>
                <w:lang w:val="es-ES"/>
              </w:rPr>
              <w:t>utoridad/</w:t>
            </w:r>
            <w:r w:rsidRPr="00935A98">
              <w:rPr>
                <w:rFonts w:ascii="Franklin Gothic Book" w:hAnsi="Franklin Gothic Book"/>
                <w:lang w:val="es-ES"/>
              </w:rPr>
              <w:t>o</w:t>
            </w:r>
            <w:r w:rsidR="006D355E" w:rsidRPr="00935A98">
              <w:rPr>
                <w:rFonts w:ascii="Franklin Gothic Book" w:hAnsi="Franklin Gothic Book"/>
                <w:lang w:val="es-ES"/>
              </w:rPr>
              <w:t>ficina:</w:t>
            </w:r>
          </w:p>
        </w:tc>
        <w:tc>
          <w:tcPr>
            <w:tcW w:w="2500" w:type="pct"/>
            <w:shd w:val="clear" w:color="auto" w:fill="D0CECE" w:themeFill="background2" w:themeFillShade="E6"/>
          </w:tcPr>
          <w:p w14:paraId="0DF71739" w14:textId="7CBAEEAE" w:rsidR="006D355E" w:rsidRPr="00935A98" w:rsidRDefault="00CC524D" w:rsidP="00A94B23">
            <w:pPr>
              <w:spacing w:after="0"/>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D355E" w:rsidRPr="00935A98" w14:paraId="3FE66EDC" w14:textId="77777777" w:rsidTr="00361CA2">
        <w:trPr>
          <w:trHeight w:val="397"/>
        </w:trPr>
        <w:tc>
          <w:tcPr>
            <w:tcW w:w="2500" w:type="pct"/>
            <w:shd w:val="clear" w:color="auto" w:fill="D0CECE" w:themeFill="background2" w:themeFillShade="E6"/>
          </w:tcPr>
          <w:p w14:paraId="29267B6C" w14:textId="70A313C8" w:rsidR="006D355E" w:rsidRPr="00935A98" w:rsidRDefault="006D355E" w:rsidP="00A94B23">
            <w:pPr>
              <w:spacing w:after="0"/>
              <w:rPr>
                <w:rFonts w:ascii="Franklin Gothic Book" w:hAnsi="Franklin Gothic Book"/>
                <w:lang w:val="es-ES"/>
              </w:rPr>
            </w:pPr>
            <w:r w:rsidRPr="00935A98">
              <w:rPr>
                <w:rFonts w:ascii="Franklin Gothic Book" w:hAnsi="Franklin Gothic Book"/>
                <w:lang w:val="es-ES"/>
              </w:rPr>
              <w:t>Dirección de correo electrónico:</w:t>
            </w:r>
          </w:p>
        </w:tc>
        <w:tc>
          <w:tcPr>
            <w:tcW w:w="2500" w:type="pct"/>
            <w:shd w:val="clear" w:color="auto" w:fill="D0CECE" w:themeFill="background2" w:themeFillShade="E6"/>
          </w:tcPr>
          <w:p w14:paraId="4459B0F5" w14:textId="42C1399E" w:rsidR="006D355E" w:rsidRPr="00935A98" w:rsidRDefault="00CC524D" w:rsidP="00A94B23">
            <w:pPr>
              <w:spacing w:after="0"/>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DF9DC65" w14:textId="067EC9F5" w:rsidR="00A74BCF" w:rsidRPr="00935A98" w:rsidRDefault="00A74BCF" w:rsidP="00635515">
      <w:pPr>
        <w:pStyle w:val="Heading1"/>
        <w:numPr>
          <w:ilvl w:val="0"/>
          <w:numId w:val="7"/>
        </w:numPr>
        <w:ind w:left="567" w:hanging="567"/>
        <w:rPr>
          <w:lang w:val="es-ES"/>
        </w:rPr>
      </w:pPr>
      <w:r w:rsidRPr="00935A98">
        <w:rPr>
          <w:lang w:val="es-ES"/>
        </w:rPr>
        <w:t>Órdenes de protección en el derecho interno: alcance y características principales</w:t>
      </w:r>
    </w:p>
    <w:p w14:paraId="7727B60E" w14:textId="5DFD5E8D" w:rsidR="007A5836" w:rsidRPr="00935A98" w:rsidRDefault="00A16ADD" w:rsidP="00E17C41">
      <w:pPr>
        <w:pStyle w:val="Heading2"/>
        <w:rPr>
          <w:i/>
          <w:lang w:val="es-ES"/>
        </w:rPr>
      </w:pPr>
      <w:r w:rsidRPr="00935A98">
        <w:rPr>
          <w:lang w:val="es-ES"/>
        </w:rPr>
        <w:t xml:space="preserve">Tipos de </w:t>
      </w:r>
      <w:r w:rsidR="00FF694C" w:rsidRPr="00935A98">
        <w:rPr>
          <w:lang w:val="es-ES"/>
        </w:rPr>
        <w:t xml:space="preserve">conductas exigidas o prohibidas por las </w:t>
      </w:r>
      <w:r w:rsidRPr="00935A98">
        <w:rPr>
          <w:lang w:val="es-ES"/>
        </w:rPr>
        <w:t>órdenes de protección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935A98" w14:paraId="46257BC3" w14:textId="77777777" w:rsidTr="00CB7DF3">
        <w:trPr>
          <w:trHeight w:val="304"/>
        </w:trPr>
        <w:tc>
          <w:tcPr>
            <w:tcW w:w="615" w:type="dxa"/>
            <w:vMerge w:val="restart"/>
          </w:tcPr>
          <w:p w14:paraId="49ED75C5"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423CE74" w14:textId="169F3130" w:rsidR="005B6F1C" w:rsidRPr="00935A98" w:rsidRDefault="005B6F1C" w:rsidP="007C07D1">
            <w:pPr>
              <w:spacing w:before="60" w:line="240" w:lineRule="auto"/>
              <w:rPr>
                <w:rFonts w:ascii="Franklin Gothic Book" w:hAnsi="Franklin Gothic Book"/>
                <w:lang w:val="es-ES"/>
              </w:rPr>
            </w:pPr>
            <w:r w:rsidRPr="00935A98">
              <w:rPr>
                <w:rFonts w:ascii="Franklin Gothic Book" w:hAnsi="Franklin Gothic Book"/>
                <w:lang w:val="es-ES"/>
              </w:rPr>
              <w:t>¿Qué tipos de órdenes de protección se pueden solicitar en su jurisdicción?</w:t>
            </w:r>
          </w:p>
          <w:p w14:paraId="1CB422D7" w14:textId="71184FF2" w:rsidR="005B6F1C" w:rsidRPr="00935A98" w:rsidRDefault="005B6F1C" w:rsidP="007C07D1">
            <w:pPr>
              <w:spacing w:line="240" w:lineRule="auto"/>
              <w:rPr>
                <w:rFonts w:ascii="Franklin Gothic Book" w:hAnsi="Franklin Gothic Book"/>
                <w:i/>
                <w:iCs/>
                <w:lang w:val="es-ES"/>
              </w:rPr>
            </w:pPr>
            <w:r w:rsidRPr="00935A98">
              <w:rPr>
                <w:rFonts w:ascii="Franklin Gothic Book" w:hAnsi="Franklin Gothic Book"/>
                <w:i/>
                <w:lang w:val="es-ES"/>
              </w:rPr>
              <w:t>Marque todas las casillas que correspondan.</w:t>
            </w:r>
          </w:p>
          <w:p w14:paraId="5AA9FB95" w14:textId="739D3572" w:rsidR="009E517F" w:rsidRPr="00935A98" w:rsidRDefault="005B6F1C" w:rsidP="001D2879">
            <w:pPr>
              <w:spacing w:after="120" w:line="240" w:lineRule="auto"/>
              <w:rPr>
                <w:rFonts w:ascii="Franklin Gothic Book" w:hAnsi="Franklin Gothic Book"/>
                <w:lang w:val="es-ES"/>
              </w:rPr>
            </w:pPr>
            <w:r w:rsidRPr="00935A98">
              <w:rPr>
                <w:rFonts w:ascii="Franklin Gothic Book" w:hAnsi="Franklin Gothic Book"/>
                <w:i/>
                <w:lang w:val="es-ES"/>
              </w:rPr>
              <w:t>Si procede, añada más información.</w:t>
            </w:r>
          </w:p>
        </w:tc>
      </w:tr>
      <w:tr w:rsidR="001D2879" w:rsidRPr="00935A98" w14:paraId="7CDE46D4" w14:textId="77777777" w:rsidTr="00361CA2">
        <w:trPr>
          <w:trHeight w:val="397"/>
        </w:trPr>
        <w:tc>
          <w:tcPr>
            <w:tcW w:w="615" w:type="dxa"/>
            <w:vMerge/>
          </w:tcPr>
          <w:p w14:paraId="6CA27F8B" w14:textId="77777777" w:rsidR="001D2879" w:rsidRPr="00935A98" w:rsidRDefault="001D287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103E112" w14:textId="1736378E" w:rsidR="001D2879" w:rsidRPr="00935A98" w:rsidRDefault="001D2879" w:rsidP="007C07D1">
            <w:pPr>
              <w:spacing w:before="6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ed w:val="0"/>
                  </w:checkBox>
                </w:ffData>
              </w:fldChar>
            </w:r>
            <w:bookmarkStart w:id="0" w:name="Check3"/>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bookmarkEnd w:id="0"/>
            <w:r w:rsidRPr="00935A98">
              <w:rPr>
                <w:rFonts w:ascii="Franklin Gothic Book" w:hAnsi="Franklin Gothic Book"/>
                <w:lang w:val="es-ES"/>
              </w:rPr>
              <w:t> Prohibición de comunicación:</w:t>
            </w:r>
          </w:p>
        </w:tc>
      </w:tr>
      <w:tr w:rsidR="009E517F" w:rsidRPr="00935A98" w14:paraId="6418867E" w14:textId="77777777" w:rsidTr="00361CA2">
        <w:trPr>
          <w:trHeight w:val="397"/>
        </w:trPr>
        <w:tc>
          <w:tcPr>
            <w:tcW w:w="615" w:type="dxa"/>
            <w:vMerge/>
          </w:tcPr>
          <w:p w14:paraId="2E0306BC"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52629A5" w14:textId="1AB4272E" w:rsidR="009E517F" w:rsidRPr="00935A98" w:rsidRDefault="00CC524D" w:rsidP="007C07D1">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9E517F" w:rsidRPr="00935A98" w14:paraId="31692C9D" w14:textId="77777777" w:rsidTr="00361CA2">
        <w:trPr>
          <w:trHeight w:val="397"/>
        </w:trPr>
        <w:tc>
          <w:tcPr>
            <w:tcW w:w="615" w:type="dxa"/>
            <w:vMerge/>
          </w:tcPr>
          <w:p w14:paraId="1BEC6AAA"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7C4BBE5" w14:textId="4FAC98C7" w:rsidR="00B96FD7" w:rsidRPr="00935A98" w:rsidRDefault="009E517F"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Prohibición de acercamiento:</w:t>
            </w:r>
          </w:p>
        </w:tc>
      </w:tr>
      <w:tr w:rsidR="00D10B35" w:rsidRPr="00935A98" w14:paraId="4846CD70" w14:textId="77777777" w:rsidTr="00361CA2">
        <w:trPr>
          <w:trHeight w:val="397"/>
        </w:trPr>
        <w:tc>
          <w:tcPr>
            <w:tcW w:w="615" w:type="dxa"/>
            <w:vMerge/>
          </w:tcPr>
          <w:p w14:paraId="46FA12D0"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2B080B8" w14:textId="1F3D9AE9"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96FD7" w:rsidRPr="00935A98" w14:paraId="1E6A5C00" w14:textId="77777777" w:rsidTr="00361CA2">
        <w:trPr>
          <w:trHeight w:val="397"/>
        </w:trPr>
        <w:tc>
          <w:tcPr>
            <w:tcW w:w="615" w:type="dxa"/>
            <w:vMerge/>
          </w:tcPr>
          <w:p w14:paraId="2B817EB3" w14:textId="77777777" w:rsidR="00B96FD7" w:rsidRPr="00935A98" w:rsidRDefault="00B96FD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1E662D5" w14:textId="6D8C984E" w:rsidR="00B96FD7" w:rsidRPr="00935A98" w:rsidRDefault="00B96FD7"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bookmarkStart w:id="1" w:name="Check4"/>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bookmarkEnd w:id="1"/>
            <w:r w:rsidRPr="00935A98">
              <w:rPr>
                <w:rFonts w:ascii="Franklin Gothic Book" w:hAnsi="Franklin Gothic Book"/>
                <w:lang w:val="es-ES"/>
              </w:rPr>
              <w:t> Prohibición de acoso (incluye formas de maltrato no físico):</w:t>
            </w:r>
          </w:p>
        </w:tc>
      </w:tr>
      <w:tr w:rsidR="00D10B35" w:rsidRPr="00935A98" w14:paraId="55D11B45" w14:textId="77777777" w:rsidTr="00361CA2">
        <w:trPr>
          <w:trHeight w:val="397"/>
        </w:trPr>
        <w:tc>
          <w:tcPr>
            <w:tcW w:w="615" w:type="dxa"/>
            <w:vMerge/>
          </w:tcPr>
          <w:p w14:paraId="1765281B"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EC06436" w14:textId="3E680756"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96FD7" w:rsidRPr="00935A98" w14:paraId="4732D2A7" w14:textId="77777777" w:rsidTr="00361CA2">
        <w:trPr>
          <w:trHeight w:val="397"/>
        </w:trPr>
        <w:tc>
          <w:tcPr>
            <w:tcW w:w="615" w:type="dxa"/>
            <w:vMerge/>
          </w:tcPr>
          <w:p w14:paraId="15FB5F21" w14:textId="77777777" w:rsidR="00B96FD7" w:rsidRPr="00935A98" w:rsidRDefault="00B96FD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77D264A" w14:textId="627F7138" w:rsidR="00B96FD7" w:rsidRPr="00935A98" w:rsidRDefault="00B96FD7"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00D10304" w:rsidRPr="00935A98">
              <w:rPr>
                <w:rFonts w:ascii="Franklin Gothic Book" w:hAnsi="Franklin Gothic Book"/>
                <w:lang w:val="es-ES"/>
              </w:rPr>
              <w:t xml:space="preserve"> </w:t>
            </w:r>
            <w:r w:rsidRPr="00935A98">
              <w:rPr>
                <w:rFonts w:ascii="Franklin Gothic Book" w:hAnsi="Franklin Gothic Book"/>
                <w:lang w:val="es-ES"/>
              </w:rPr>
              <w:t>Prohibición de acoso permanente o persecutorio (</w:t>
            </w:r>
            <w:r w:rsidRPr="00935A98">
              <w:rPr>
                <w:rFonts w:ascii="Franklin Gothic Book" w:hAnsi="Franklin Gothic Book"/>
                <w:i/>
                <w:iCs/>
                <w:lang w:val="es-ES"/>
              </w:rPr>
              <w:t>stalking</w:t>
            </w:r>
            <w:r w:rsidRPr="00935A98">
              <w:rPr>
                <w:rFonts w:ascii="Franklin Gothic Book" w:hAnsi="Franklin Gothic Book"/>
                <w:lang w:val="es-ES"/>
              </w:rPr>
              <w:t>):</w:t>
            </w:r>
          </w:p>
        </w:tc>
      </w:tr>
      <w:tr w:rsidR="00D10B35" w:rsidRPr="00935A98" w14:paraId="35A1CAD4" w14:textId="77777777" w:rsidTr="00361CA2">
        <w:trPr>
          <w:trHeight w:val="397"/>
        </w:trPr>
        <w:tc>
          <w:tcPr>
            <w:tcW w:w="615" w:type="dxa"/>
            <w:vMerge/>
          </w:tcPr>
          <w:p w14:paraId="38D849B6"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C90AF4B" w14:textId="7B5AA382"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96FD7" w:rsidRPr="00935A98" w14:paraId="6065E763" w14:textId="77777777" w:rsidTr="00361CA2">
        <w:trPr>
          <w:trHeight w:val="397"/>
        </w:trPr>
        <w:tc>
          <w:tcPr>
            <w:tcW w:w="615" w:type="dxa"/>
            <w:vMerge/>
          </w:tcPr>
          <w:p w14:paraId="2AF1D327" w14:textId="77777777" w:rsidR="00B96FD7" w:rsidRPr="00935A98" w:rsidRDefault="00B96FD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A3E3AE3" w14:textId="0F4294AD" w:rsidR="00B96FD7" w:rsidRPr="00935A98" w:rsidRDefault="00B96FD7"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Prohibición </w:t>
            </w:r>
            <w:r w:rsidR="00B826C6" w:rsidRPr="00935A98">
              <w:rPr>
                <w:rFonts w:ascii="Franklin Gothic Book" w:hAnsi="Franklin Gothic Book"/>
                <w:lang w:val="es-ES"/>
              </w:rPr>
              <w:t xml:space="preserve">o restricción </w:t>
            </w:r>
            <w:r w:rsidRPr="00935A98">
              <w:rPr>
                <w:rFonts w:ascii="Franklin Gothic Book" w:hAnsi="Franklin Gothic Book"/>
                <w:lang w:val="es-ES"/>
              </w:rPr>
              <w:t>de ciertas redes sociales o actividades en línea:</w:t>
            </w:r>
          </w:p>
        </w:tc>
      </w:tr>
      <w:tr w:rsidR="00D10B35" w:rsidRPr="00935A98" w14:paraId="467B9234" w14:textId="77777777" w:rsidTr="00361CA2">
        <w:trPr>
          <w:trHeight w:val="397"/>
        </w:trPr>
        <w:tc>
          <w:tcPr>
            <w:tcW w:w="615" w:type="dxa"/>
            <w:vMerge/>
          </w:tcPr>
          <w:p w14:paraId="7980988D"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5695F58" w14:textId="297EFDBA"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96FD7" w:rsidRPr="00935A98" w14:paraId="73AF9B59" w14:textId="77777777" w:rsidTr="00361CA2">
        <w:trPr>
          <w:trHeight w:val="397"/>
        </w:trPr>
        <w:tc>
          <w:tcPr>
            <w:tcW w:w="615" w:type="dxa"/>
            <w:vMerge/>
          </w:tcPr>
          <w:p w14:paraId="0BB894FF" w14:textId="77777777" w:rsidR="00B96FD7" w:rsidRPr="00935A98" w:rsidRDefault="00B96FD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338C378" w14:textId="69DB35B7" w:rsidR="00B96FD7" w:rsidRPr="00935A98" w:rsidRDefault="00B96FD7"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Prohibición de llevar a una persona al extranjero:</w:t>
            </w:r>
          </w:p>
        </w:tc>
      </w:tr>
      <w:tr w:rsidR="00D10B35" w:rsidRPr="00935A98" w14:paraId="1866CDC3" w14:textId="77777777" w:rsidTr="00361CA2">
        <w:trPr>
          <w:trHeight w:val="397"/>
        </w:trPr>
        <w:tc>
          <w:tcPr>
            <w:tcW w:w="615" w:type="dxa"/>
            <w:vMerge/>
          </w:tcPr>
          <w:p w14:paraId="000EC28A"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149D46A" w14:textId="182B3E07"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41656" w:rsidRPr="00935A98" w14:paraId="33B49A39" w14:textId="77777777" w:rsidTr="00361CA2">
        <w:trPr>
          <w:trHeight w:val="397"/>
        </w:trPr>
        <w:tc>
          <w:tcPr>
            <w:tcW w:w="615" w:type="dxa"/>
            <w:vMerge/>
          </w:tcPr>
          <w:p w14:paraId="0713DBBE" w14:textId="77777777" w:rsidR="00541656" w:rsidRPr="00935A98" w:rsidRDefault="0054165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FE1C7A4" w14:textId="5B4CCF92" w:rsidR="00541656" w:rsidRPr="00935A98" w:rsidRDefault="00541656"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Prohibición de llevar a una persona al extranjero y abandonarla allí:</w:t>
            </w:r>
          </w:p>
        </w:tc>
      </w:tr>
      <w:tr w:rsidR="00541656" w:rsidRPr="00935A98" w14:paraId="23BCFD8F" w14:textId="77777777" w:rsidTr="00361CA2">
        <w:trPr>
          <w:trHeight w:val="397"/>
        </w:trPr>
        <w:tc>
          <w:tcPr>
            <w:tcW w:w="615" w:type="dxa"/>
            <w:vMerge/>
          </w:tcPr>
          <w:p w14:paraId="22A0B04B" w14:textId="77777777" w:rsidR="00541656" w:rsidRPr="00935A98" w:rsidRDefault="0054165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997E871" w14:textId="261585E3" w:rsidR="00541656" w:rsidRPr="00935A98" w:rsidRDefault="00CC524D" w:rsidP="007C07D1">
            <w:pPr>
              <w:spacing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96FD7" w:rsidRPr="00935A98" w14:paraId="679CE53E" w14:textId="77777777" w:rsidTr="00361CA2">
        <w:trPr>
          <w:trHeight w:val="397"/>
        </w:trPr>
        <w:tc>
          <w:tcPr>
            <w:tcW w:w="615" w:type="dxa"/>
            <w:vMerge/>
          </w:tcPr>
          <w:p w14:paraId="3ADDA348" w14:textId="77777777" w:rsidR="00B96FD7" w:rsidRPr="00935A98" w:rsidRDefault="00B96FD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3CDC21E" w14:textId="62A1892B" w:rsidR="00D10B35" w:rsidRPr="00935A98" w:rsidRDefault="00B96FD7" w:rsidP="007C07D1">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Prohibición de determinadas intervenciones físicas o médicas que afecten la integridad física de una persona:</w:t>
            </w:r>
          </w:p>
        </w:tc>
      </w:tr>
      <w:tr w:rsidR="00D10B35" w:rsidRPr="00935A98" w14:paraId="5EDFCEA5" w14:textId="77777777" w:rsidTr="00361CA2">
        <w:trPr>
          <w:trHeight w:val="397"/>
        </w:trPr>
        <w:tc>
          <w:tcPr>
            <w:tcW w:w="615" w:type="dxa"/>
            <w:vMerge/>
          </w:tcPr>
          <w:p w14:paraId="579EC6BF" w14:textId="77777777" w:rsidR="00D10B35" w:rsidRPr="00935A98" w:rsidRDefault="00D10B35"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13B66B5" w14:textId="4CAC39B6" w:rsidR="00D10B35" w:rsidRPr="00935A98" w:rsidRDefault="00CC524D" w:rsidP="007C07D1">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D5551" w:rsidRPr="00935A98" w14:paraId="33FA5747" w14:textId="77777777" w:rsidTr="00361CA2">
        <w:trPr>
          <w:trHeight w:val="397"/>
        </w:trPr>
        <w:tc>
          <w:tcPr>
            <w:tcW w:w="615" w:type="dxa"/>
            <w:vMerge/>
          </w:tcPr>
          <w:p w14:paraId="25B1196A" w14:textId="77777777" w:rsidR="008D5551" w:rsidRPr="00935A98" w:rsidRDefault="008D555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628BD7E" w14:textId="480BD017" w:rsidR="008D5551" w:rsidRDefault="008D5551" w:rsidP="008D5551">
            <w:pPr>
              <w:spacing w:line="240" w:lineRule="auto"/>
              <w:rPr>
                <w:rFonts w:ascii="Franklin Gothic Book" w:hAnsi="Franklin Gothic Book"/>
                <w:color w:val="0070C0"/>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w:t>
            </w:r>
            <w:r w:rsidRPr="008D5551">
              <w:rPr>
                <w:rFonts w:ascii="Franklin Gothic Book" w:hAnsi="Franklin Gothic Book"/>
                <w:lang w:val="es-ES"/>
              </w:rPr>
              <w:t>Orden de alejamiento de un lugar específico (p. ej.: casa, trabajo, escuela):</w:t>
            </w:r>
          </w:p>
        </w:tc>
      </w:tr>
      <w:tr w:rsidR="008D5551" w:rsidRPr="00935A98" w14:paraId="46AFA0D2" w14:textId="77777777" w:rsidTr="00361CA2">
        <w:trPr>
          <w:trHeight w:val="397"/>
        </w:trPr>
        <w:tc>
          <w:tcPr>
            <w:tcW w:w="615" w:type="dxa"/>
            <w:vMerge/>
          </w:tcPr>
          <w:p w14:paraId="77031692" w14:textId="77777777" w:rsidR="008D5551" w:rsidRPr="00935A98" w:rsidRDefault="008D555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C85DE57" w14:textId="5A406678" w:rsidR="008D5551" w:rsidRDefault="00F3316A" w:rsidP="007C07D1">
            <w:pPr>
              <w:spacing w:line="240" w:lineRule="auto"/>
              <w:ind w:left="283"/>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00370" w:rsidRPr="00935A98" w14:paraId="086E67DF" w14:textId="77777777" w:rsidTr="00361CA2">
        <w:trPr>
          <w:trHeight w:val="397"/>
        </w:trPr>
        <w:tc>
          <w:tcPr>
            <w:tcW w:w="615" w:type="dxa"/>
            <w:vMerge/>
          </w:tcPr>
          <w:p w14:paraId="1D496361"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23763225" w14:textId="01142589" w:rsidR="00100370" w:rsidRPr="00935A98" w:rsidRDefault="00100370" w:rsidP="00100370">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09237F" w:rsidRPr="00935A98">
              <w:rPr>
                <w:rFonts w:ascii="Franklin Gothic Book" w:hAnsi="Franklin Gothic Book"/>
                <w:lang w:val="es-ES"/>
              </w:rPr>
              <w:t xml:space="preserve">Obligación de </w:t>
            </w:r>
            <w:r w:rsidR="004B286B" w:rsidRPr="00935A98">
              <w:rPr>
                <w:rFonts w:ascii="Franklin Gothic Book" w:hAnsi="Franklin Gothic Book"/>
                <w:lang w:val="es-ES"/>
              </w:rPr>
              <w:t>recibir apoyo especializado</w:t>
            </w:r>
          </w:p>
        </w:tc>
      </w:tr>
      <w:tr w:rsidR="00100370" w:rsidRPr="00935A98" w14:paraId="2C9AF13F" w14:textId="77777777" w:rsidTr="00361CA2">
        <w:trPr>
          <w:trHeight w:val="397"/>
        </w:trPr>
        <w:tc>
          <w:tcPr>
            <w:tcW w:w="615" w:type="dxa"/>
            <w:vMerge/>
          </w:tcPr>
          <w:p w14:paraId="0CD602A9"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0930B4F6" w14:textId="114C032E" w:rsidR="00100370" w:rsidRPr="00935A98" w:rsidRDefault="00CC524D" w:rsidP="00100370">
            <w:pPr>
              <w:spacing w:line="240" w:lineRule="auto"/>
              <w:ind w:left="283"/>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00370" w:rsidRPr="00935A98" w14:paraId="5D33176F" w14:textId="77777777" w:rsidTr="00361CA2">
        <w:trPr>
          <w:trHeight w:val="397"/>
        </w:trPr>
        <w:tc>
          <w:tcPr>
            <w:tcW w:w="615" w:type="dxa"/>
            <w:vMerge/>
          </w:tcPr>
          <w:p w14:paraId="7FB79186"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4056CE3F" w14:textId="6F9115B3" w:rsidR="00100370" w:rsidRPr="00935A98" w:rsidRDefault="00100370" w:rsidP="00100370">
            <w:pPr>
              <w:spacing w:after="0"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Restricción de la tenencia o el uso de armas:</w:t>
            </w:r>
          </w:p>
        </w:tc>
      </w:tr>
      <w:tr w:rsidR="00100370" w:rsidRPr="00935A98" w14:paraId="189D70CE" w14:textId="77777777" w:rsidTr="00361CA2">
        <w:trPr>
          <w:trHeight w:val="397"/>
        </w:trPr>
        <w:tc>
          <w:tcPr>
            <w:tcW w:w="615" w:type="dxa"/>
            <w:vMerge/>
          </w:tcPr>
          <w:p w14:paraId="32155617"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77948ACA" w14:textId="39D5C9FF" w:rsidR="00100370" w:rsidRPr="00935A98" w:rsidRDefault="00CC524D" w:rsidP="00100370">
            <w:pPr>
              <w:spacing w:line="240" w:lineRule="auto"/>
              <w:ind w:left="283"/>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00370" w:rsidRPr="00935A98" w14:paraId="433C8623" w14:textId="77777777" w:rsidTr="00361CA2">
        <w:trPr>
          <w:trHeight w:val="397"/>
        </w:trPr>
        <w:tc>
          <w:tcPr>
            <w:tcW w:w="615" w:type="dxa"/>
            <w:vMerge w:val="restart"/>
          </w:tcPr>
          <w:p w14:paraId="7D9F770B" w14:textId="49F55F1F" w:rsidR="00100370" w:rsidRPr="00935A98" w:rsidRDefault="00100370" w:rsidP="00100370">
            <w:pPr>
              <w:spacing w:before="60" w:after="60" w:line="240" w:lineRule="auto"/>
              <w:ind w:left="357"/>
              <w:rPr>
                <w:rFonts w:ascii="Franklin Gothic Book" w:hAnsi="Franklin Gothic Book"/>
                <w:lang w:val="es-ES"/>
              </w:rPr>
            </w:pPr>
          </w:p>
        </w:tc>
        <w:tc>
          <w:tcPr>
            <w:tcW w:w="9297" w:type="dxa"/>
          </w:tcPr>
          <w:p w14:paraId="69A6E8C4" w14:textId="59A59890" w:rsidR="00100370" w:rsidRPr="00935A98" w:rsidRDefault="00100370" w:rsidP="00100370">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Otras prohibiciones (especifique):</w:t>
            </w:r>
          </w:p>
        </w:tc>
      </w:tr>
      <w:tr w:rsidR="00100370" w:rsidRPr="00935A98" w14:paraId="56C43B4C" w14:textId="77777777" w:rsidTr="00361CA2">
        <w:trPr>
          <w:trHeight w:val="397"/>
        </w:trPr>
        <w:tc>
          <w:tcPr>
            <w:tcW w:w="615" w:type="dxa"/>
            <w:vMerge/>
          </w:tcPr>
          <w:p w14:paraId="700BAAE1"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0AA77F1D" w14:textId="3ED0F3BE" w:rsidR="00100370" w:rsidRPr="00935A98" w:rsidRDefault="00CC524D" w:rsidP="00100370">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00370" w:rsidRPr="00935A98" w14:paraId="46C745D3" w14:textId="77777777" w:rsidTr="00361CA2">
        <w:trPr>
          <w:trHeight w:val="397"/>
        </w:trPr>
        <w:tc>
          <w:tcPr>
            <w:tcW w:w="615" w:type="dxa"/>
            <w:vMerge/>
          </w:tcPr>
          <w:p w14:paraId="2B82A69B"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4E3E4AC5" w14:textId="2B3E86D8" w:rsidR="00100370" w:rsidRPr="00935A98" w:rsidRDefault="00100370" w:rsidP="00100370">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Otras obligaciones positivas de carácter protector (especifique):</w:t>
            </w:r>
          </w:p>
        </w:tc>
      </w:tr>
      <w:tr w:rsidR="00100370" w:rsidRPr="00935A98" w14:paraId="04B3D4B4" w14:textId="77777777" w:rsidTr="00361CA2">
        <w:trPr>
          <w:trHeight w:val="397"/>
        </w:trPr>
        <w:tc>
          <w:tcPr>
            <w:tcW w:w="615" w:type="dxa"/>
            <w:vMerge/>
          </w:tcPr>
          <w:p w14:paraId="56BAC3E8"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55FA76FE" w14:textId="3325EFCA" w:rsidR="00100370" w:rsidRPr="00935A98" w:rsidRDefault="00CC524D" w:rsidP="00100370">
            <w:pPr>
              <w:spacing w:line="240" w:lineRule="auto"/>
              <w:ind w:left="28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00370" w:rsidRPr="00935A98" w14:paraId="27031CA0" w14:textId="77777777" w:rsidTr="00361CA2">
        <w:trPr>
          <w:trHeight w:val="397"/>
        </w:trPr>
        <w:tc>
          <w:tcPr>
            <w:tcW w:w="615" w:type="dxa"/>
            <w:vMerge/>
          </w:tcPr>
          <w:p w14:paraId="5B5C7944"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05A506D0" w14:textId="13EDFD89" w:rsidR="00100370" w:rsidRPr="00935A98" w:rsidRDefault="00100370" w:rsidP="00100370">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Otras (especifique): </w:t>
            </w:r>
          </w:p>
        </w:tc>
      </w:tr>
      <w:tr w:rsidR="00100370" w:rsidRPr="00935A98" w14:paraId="441D4DEA" w14:textId="77777777" w:rsidTr="00361CA2">
        <w:trPr>
          <w:trHeight w:val="397"/>
        </w:trPr>
        <w:tc>
          <w:tcPr>
            <w:tcW w:w="615" w:type="dxa"/>
            <w:vMerge/>
          </w:tcPr>
          <w:p w14:paraId="6E793E98" w14:textId="77777777" w:rsidR="00100370" w:rsidRPr="00935A98" w:rsidRDefault="00100370" w:rsidP="00100370">
            <w:pPr>
              <w:numPr>
                <w:ilvl w:val="0"/>
                <w:numId w:val="1"/>
              </w:numPr>
              <w:spacing w:before="60" w:after="60" w:line="240" w:lineRule="auto"/>
              <w:ind w:left="357" w:hanging="357"/>
              <w:rPr>
                <w:rFonts w:ascii="Franklin Gothic Book" w:hAnsi="Franklin Gothic Book"/>
                <w:lang w:val="es-ES"/>
              </w:rPr>
            </w:pPr>
          </w:p>
        </w:tc>
        <w:tc>
          <w:tcPr>
            <w:tcW w:w="9297" w:type="dxa"/>
          </w:tcPr>
          <w:p w14:paraId="3C632F60" w14:textId="73B11718" w:rsidR="00100370" w:rsidRPr="00935A98" w:rsidRDefault="00CC524D" w:rsidP="00100370">
            <w:pPr>
              <w:spacing w:after="60" w:line="240" w:lineRule="auto"/>
              <w:ind w:left="284"/>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292876D8" w14:textId="317A2F8B" w:rsidR="00AC2703" w:rsidRPr="00935A98" w:rsidRDefault="00AF2B16" w:rsidP="00EF4847">
      <w:pPr>
        <w:pStyle w:val="Heading2"/>
        <w:rPr>
          <w:lang w:val="es-ES"/>
        </w:rPr>
      </w:pPr>
      <w:r w:rsidRPr="00935A98">
        <w:rPr>
          <w:lang w:val="es-ES"/>
        </w:rPr>
        <w:t>Co</w:t>
      </w:r>
      <w:r w:rsidR="008941B7" w:rsidRPr="00935A98">
        <w:rPr>
          <w:lang w:val="es-ES"/>
        </w:rPr>
        <w:t>ntextos</w:t>
      </w:r>
      <w:r w:rsidR="00EA5224" w:rsidRPr="00935A98">
        <w:rPr>
          <w:lang w:val="es-ES"/>
        </w:rPr>
        <w:t>/</w:t>
      </w:r>
      <w:r w:rsidRPr="00935A98">
        <w:rPr>
          <w:lang w:val="es-ES"/>
        </w:rPr>
        <w:t xml:space="preserve">situaciones </w:t>
      </w:r>
      <w:r w:rsidR="00165E67" w:rsidRPr="00935A98">
        <w:rPr>
          <w:lang w:val="es-ES"/>
        </w:rPr>
        <w:t xml:space="preserve">o </w:t>
      </w:r>
      <w:r w:rsidR="006660D0" w:rsidRPr="00935A98">
        <w:rPr>
          <w:lang w:val="es-ES"/>
        </w:rPr>
        <w:t>riesgos/co</w:t>
      </w:r>
      <w:r w:rsidR="00EA5224" w:rsidRPr="00935A98">
        <w:rPr>
          <w:lang w:val="es-ES"/>
        </w:rPr>
        <w:t>mportamientos</w:t>
      </w:r>
      <w:r w:rsidR="006660D0" w:rsidRPr="00935A98">
        <w:rPr>
          <w:lang w:val="es-ES"/>
        </w:rPr>
        <w:t xml:space="preserve"> más amplios </w:t>
      </w:r>
      <w:r w:rsidRPr="00935A98">
        <w:rPr>
          <w:lang w:val="es-ES"/>
        </w:rPr>
        <w:t>que pueden ser objeto de órdenes de protección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935A98" w14:paraId="56198662" w14:textId="77777777" w:rsidTr="00367CCC">
        <w:trPr>
          <w:trHeight w:val="304"/>
        </w:trPr>
        <w:tc>
          <w:tcPr>
            <w:tcW w:w="615" w:type="dxa"/>
            <w:vMerge w:val="restart"/>
            <w:tcBorders>
              <w:right w:val="single" w:sz="4" w:space="0" w:color="auto"/>
            </w:tcBorders>
          </w:tcPr>
          <w:p w14:paraId="1118FA2E"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single" w:sz="4" w:space="0" w:color="auto"/>
              <w:left w:val="single" w:sz="4" w:space="0" w:color="auto"/>
              <w:bottom w:val="nil"/>
              <w:right w:val="single" w:sz="4" w:space="0" w:color="auto"/>
            </w:tcBorders>
          </w:tcPr>
          <w:p w14:paraId="3C361489" w14:textId="081156A8" w:rsidR="00196401" w:rsidRPr="00935A98" w:rsidRDefault="00196401" w:rsidP="00424FBE">
            <w:pPr>
              <w:spacing w:before="60" w:line="240" w:lineRule="auto"/>
              <w:rPr>
                <w:rFonts w:ascii="Franklin Gothic Book" w:hAnsi="Franklin Gothic Book"/>
                <w:lang w:val="es-ES"/>
              </w:rPr>
            </w:pPr>
            <w:r w:rsidRPr="00935A98">
              <w:rPr>
                <w:rFonts w:ascii="Franklin Gothic Book" w:hAnsi="Franklin Gothic Book"/>
                <w:lang w:val="es-ES"/>
              </w:rPr>
              <w:t>¿Qué tipos de co</w:t>
            </w:r>
            <w:r w:rsidR="00BD18DA" w:rsidRPr="00935A98">
              <w:rPr>
                <w:rFonts w:ascii="Franklin Gothic Book" w:hAnsi="Franklin Gothic Book"/>
                <w:lang w:val="es-ES"/>
              </w:rPr>
              <w:t xml:space="preserve">ntextos/situaciones o riesgos/comportamientos más amplios </w:t>
            </w:r>
            <w:r w:rsidRPr="00935A98">
              <w:rPr>
                <w:rFonts w:ascii="Franklin Gothic Book" w:hAnsi="Franklin Gothic Book"/>
                <w:lang w:val="es-ES"/>
              </w:rPr>
              <w:t>pueden ser objeto de las órdenes de protección que se dictan en su jurisdicción?</w:t>
            </w:r>
          </w:p>
          <w:p w14:paraId="3FF73A08" w14:textId="38A02AF8" w:rsidR="009E517F" w:rsidRPr="00935A98" w:rsidRDefault="00196401" w:rsidP="00424FBE">
            <w:pPr>
              <w:spacing w:after="120" w:line="240" w:lineRule="auto"/>
              <w:rPr>
                <w:rFonts w:ascii="Franklin Gothic Book" w:hAnsi="Franklin Gothic Book"/>
                <w:i/>
                <w:iCs/>
                <w:lang w:val="es-ES"/>
              </w:rPr>
            </w:pPr>
            <w:r w:rsidRPr="00935A98">
              <w:rPr>
                <w:rFonts w:ascii="Franklin Gothic Book" w:hAnsi="Franklin Gothic Book"/>
                <w:i/>
                <w:lang w:val="es-ES"/>
              </w:rPr>
              <w:t>Marque todas las casillas que correspondan.</w:t>
            </w:r>
          </w:p>
          <w:p w14:paraId="4009E16A" w14:textId="2A8B4835" w:rsidR="00424FBE" w:rsidRPr="00935A98" w:rsidRDefault="00424FBE" w:rsidP="00424FBE">
            <w:pPr>
              <w:spacing w:after="120" w:line="240" w:lineRule="auto"/>
              <w:rPr>
                <w:rFonts w:ascii="Franklin Gothic Book" w:hAnsi="Franklin Gothic Book"/>
                <w:lang w:val="es-ES"/>
              </w:rPr>
            </w:pPr>
            <w:r w:rsidRPr="00935A98">
              <w:rPr>
                <w:rFonts w:ascii="Franklin Gothic Book" w:hAnsi="Franklin Gothic Book"/>
                <w:i/>
                <w:lang w:val="es-ES"/>
              </w:rPr>
              <w:t>Si procede, añada más información.</w:t>
            </w:r>
          </w:p>
        </w:tc>
      </w:tr>
      <w:tr w:rsidR="00CC052A" w:rsidRPr="00935A98" w14:paraId="4DD35889" w14:textId="77777777" w:rsidTr="00361CA2">
        <w:trPr>
          <w:trHeight w:val="397"/>
        </w:trPr>
        <w:tc>
          <w:tcPr>
            <w:tcW w:w="615" w:type="dxa"/>
            <w:vMerge/>
            <w:tcBorders>
              <w:right w:val="single" w:sz="4" w:space="0" w:color="auto"/>
            </w:tcBorders>
          </w:tcPr>
          <w:p w14:paraId="5A745F33"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3D75087C" w14:textId="38FC26F8" w:rsidR="00CC052A" w:rsidRPr="00935A98" w:rsidRDefault="00CC052A" w:rsidP="001D2879">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Maltrato en el hogar/violencia doméstica:</w:t>
            </w:r>
            <w:r w:rsidRPr="00935A98">
              <w:rPr>
                <w:rFonts w:ascii="Franklin Gothic Book" w:hAnsi="Franklin Gothic Book"/>
                <w:bCs/>
                <w:vertAlign w:val="superscript"/>
                <w:lang w:val="es-ES"/>
              </w:rPr>
              <w:footnoteReference w:id="3"/>
            </w:r>
            <w:r w:rsidRPr="00935A98">
              <w:rPr>
                <w:rFonts w:ascii="Franklin Gothic Book" w:hAnsi="Franklin Gothic Book"/>
                <w:b/>
                <w:lang w:val="es-ES"/>
              </w:rPr>
              <w:t xml:space="preserve"> </w:t>
            </w:r>
          </w:p>
        </w:tc>
      </w:tr>
      <w:tr w:rsidR="00CC052A" w:rsidRPr="00935A98" w14:paraId="204FFFCD" w14:textId="77777777" w:rsidTr="00361CA2">
        <w:trPr>
          <w:trHeight w:val="397"/>
        </w:trPr>
        <w:tc>
          <w:tcPr>
            <w:tcW w:w="615" w:type="dxa"/>
            <w:vMerge/>
            <w:tcBorders>
              <w:right w:val="single" w:sz="4" w:space="0" w:color="auto"/>
            </w:tcBorders>
          </w:tcPr>
          <w:p w14:paraId="29FB293B"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236978E7" w14:textId="59D5E4A2" w:rsidR="00CC052A"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C052A" w:rsidRPr="00935A98" w14:paraId="7ACB6893" w14:textId="77777777" w:rsidTr="00361CA2">
        <w:trPr>
          <w:trHeight w:val="397"/>
        </w:trPr>
        <w:tc>
          <w:tcPr>
            <w:tcW w:w="615" w:type="dxa"/>
            <w:vMerge/>
            <w:tcBorders>
              <w:right w:val="single" w:sz="4" w:space="0" w:color="auto"/>
            </w:tcBorders>
          </w:tcPr>
          <w:p w14:paraId="5570E726"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6760773E" w14:textId="00AD3365" w:rsidR="00CC052A" w:rsidRPr="00935A98" w:rsidRDefault="00CC052A"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Violencia/abuso sexual:</w:t>
            </w:r>
          </w:p>
        </w:tc>
      </w:tr>
      <w:tr w:rsidR="00CC052A" w:rsidRPr="00935A98" w14:paraId="03769B91" w14:textId="77777777" w:rsidTr="00361CA2">
        <w:trPr>
          <w:trHeight w:val="397"/>
        </w:trPr>
        <w:tc>
          <w:tcPr>
            <w:tcW w:w="615" w:type="dxa"/>
            <w:vMerge/>
            <w:tcBorders>
              <w:right w:val="single" w:sz="4" w:space="0" w:color="auto"/>
            </w:tcBorders>
          </w:tcPr>
          <w:p w14:paraId="32C53ADC"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536FCF75" w14:textId="5B3F0926" w:rsidR="00CC052A"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C052A" w:rsidRPr="00935A98" w14:paraId="6C447887" w14:textId="77777777" w:rsidTr="00361CA2">
        <w:trPr>
          <w:trHeight w:val="397"/>
        </w:trPr>
        <w:tc>
          <w:tcPr>
            <w:tcW w:w="615" w:type="dxa"/>
            <w:vMerge/>
            <w:tcBorders>
              <w:right w:val="single" w:sz="4" w:space="0" w:color="auto"/>
            </w:tcBorders>
          </w:tcPr>
          <w:p w14:paraId="34D2748E"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08CE4547" w14:textId="69276BCD" w:rsidR="00CC052A" w:rsidRPr="00935A98" w:rsidRDefault="00CC052A"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Acoso (incluye formas de maltrato no físico):</w:t>
            </w:r>
          </w:p>
        </w:tc>
      </w:tr>
      <w:tr w:rsidR="00CC052A" w:rsidRPr="00935A98" w14:paraId="6EE14FE2" w14:textId="77777777" w:rsidTr="00361CA2">
        <w:trPr>
          <w:trHeight w:val="397"/>
        </w:trPr>
        <w:tc>
          <w:tcPr>
            <w:tcW w:w="615" w:type="dxa"/>
            <w:vMerge/>
            <w:tcBorders>
              <w:right w:val="single" w:sz="4" w:space="0" w:color="auto"/>
            </w:tcBorders>
          </w:tcPr>
          <w:p w14:paraId="670128F5"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328D3970" w14:textId="0D2F8AB7" w:rsidR="00CC052A"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C052A" w:rsidRPr="00935A98" w14:paraId="6E7E4670" w14:textId="77777777" w:rsidTr="00361CA2">
        <w:trPr>
          <w:trHeight w:val="397"/>
        </w:trPr>
        <w:tc>
          <w:tcPr>
            <w:tcW w:w="615" w:type="dxa"/>
            <w:vMerge/>
            <w:tcBorders>
              <w:right w:val="single" w:sz="4" w:space="0" w:color="auto"/>
            </w:tcBorders>
          </w:tcPr>
          <w:p w14:paraId="05A058E6"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737F1CBC" w14:textId="73BFE5B6" w:rsidR="00CC052A" w:rsidRPr="00935A98" w:rsidRDefault="00CC052A"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Acoso permanente o persecutorio (</w:t>
            </w:r>
            <w:r w:rsidRPr="00935A98">
              <w:rPr>
                <w:rFonts w:ascii="Franklin Gothic Book" w:hAnsi="Franklin Gothic Book"/>
                <w:i/>
                <w:iCs/>
                <w:lang w:val="es-ES"/>
              </w:rPr>
              <w:t>stalking</w:t>
            </w:r>
            <w:r w:rsidRPr="00935A98">
              <w:rPr>
                <w:rFonts w:ascii="Franklin Gothic Book" w:hAnsi="Franklin Gothic Book"/>
                <w:lang w:val="es-ES"/>
              </w:rPr>
              <w:t>):</w:t>
            </w:r>
          </w:p>
        </w:tc>
      </w:tr>
      <w:tr w:rsidR="00CC052A" w:rsidRPr="00935A98" w14:paraId="2E643D09" w14:textId="77777777" w:rsidTr="00361CA2">
        <w:trPr>
          <w:trHeight w:val="397"/>
        </w:trPr>
        <w:tc>
          <w:tcPr>
            <w:tcW w:w="615" w:type="dxa"/>
            <w:vMerge/>
            <w:tcBorders>
              <w:right w:val="single" w:sz="4" w:space="0" w:color="auto"/>
            </w:tcBorders>
          </w:tcPr>
          <w:p w14:paraId="6FCFCDA4"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1210ED17" w14:textId="4289CA8A" w:rsidR="00CC052A"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C052A" w:rsidRPr="00935A98" w14:paraId="55CEA184" w14:textId="77777777" w:rsidTr="00361CA2">
        <w:trPr>
          <w:trHeight w:val="397"/>
        </w:trPr>
        <w:tc>
          <w:tcPr>
            <w:tcW w:w="615" w:type="dxa"/>
            <w:vMerge/>
            <w:tcBorders>
              <w:right w:val="single" w:sz="4" w:space="0" w:color="auto"/>
            </w:tcBorders>
          </w:tcPr>
          <w:p w14:paraId="7E3891C5"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5B3D32B1" w14:textId="397DBEFD" w:rsidR="00CC052A" w:rsidRPr="00935A98" w:rsidRDefault="00CC052A"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Matrimonio forzado:</w:t>
            </w:r>
          </w:p>
        </w:tc>
      </w:tr>
      <w:tr w:rsidR="00CC052A" w:rsidRPr="00935A98" w14:paraId="3C649BB0" w14:textId="77777777" w:rsidTr="00361CA2">
        <w:trPr>
          <w:trHeight w:val="397"/>
        </w:trPr>
        <w:tc>
          <w:tcPr>
            <w:tcW w:w="615" w:type="dxa"/>
            <w:vMerge/>
            <w:tcBorders>
              <w:right w:val="single" w:sz="4" w:space="0" w:color="auto"/>
            </w:tcBorders>
          </w:tcPr>
          <w:p w14:paraId="627A733D"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0EA3C90C" w14:textId="15DDAD92" w:rsidR="00CC052A"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C052A" w:rsidRPr="00935A98" w14:paraId="71988DAD" w14:textId="77777777" w:rsidTr="00361CA2">
        <w:trPr>
          <w:trHeight w:val="397"/>
        </w:trPr>
        <w:tc>
          <w:tcPr>
            <w:tcW w:w="615" w:type="dxa"/>
            <w:vMerge/>
            <w:tcBorders>
              <w:right w:val="single" w:sz="4" w:space="0" w:color="auto"/>
            </w:tcBorders>
          </w:tcPr>
          <w:p w14:paraId="5CC005D5" w14:textId="77777777" w:rsidR="00CC052A" w:rsidRPr="00935A98" w:rsidRDefault="00CC052A"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4DAC99E4" w14:textId="27730E2E" w:rsidR="00CC052A" w:rsidRPr="00935A98" w:rsidRDefault="00293723"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Violencia por motivos de honor:</w:t>
            </w:r>
          </w:p>
        </w:tc>
      </w:tr>
      <w:tr w:rsidR="00293723" w:rsidRPr="00935A98" w14:paraId="3FC93758" w14:textId="77777777" w:rsidTr="00361CA2">
        <w:trPr>
          <w:trHeight w:val="397"/>
        </w:trPr>
        <w:tc>
          <w:tcPr>
            <w:tcW w:w="615" w:type="dxa"/>
            <w:vMerge/>
            <w:tcBorders>
              <w:right w:val="single" w:sz="4" w:space="0" w:color="auto"/>
            </w:tcBorders>
          </w:tcPr>
          <w:p w14:paraId="3A25CD6B"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5746521E" w14:textId="2D03E757" w:rsidR="00293723"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293723" w:rsidRPr="00935A98" w14:paraId="07B53BA9" w14:textId="77777777" w:rsidTr="00361CA2">
        <w:trPr>
          <w:trHeight w:val="397"/>
        </w:trPr>
        <w:tc>
          <w:tcPr>
            <w:tcW w:w="615" w:type="dxa"/>
            <w:vMerge/>
            <w:tcBorders>
              <w:right w:val="single" w:sz="4" w:space="0" w:color="auto"/>
            </w:tcBorders>
          </w:tcPr>
          <w:p w14:paraId="2ADB666E"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3DF55471" w14:textId="6FCB6C0A" w:rsidR="00293723" w:rsidRPr="00935A98" w:rsidRDefault="00293723"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Trata de personas/esclavitud moderna:</w:t>
            </w:r>
          </w:p>
        </w:tc>
      </w:tr>
      <w:tr w:rsidR="00293723" w:rsidRPr="00935A98" w14:paraId="5B466CBB" w14:textId="77777777" w:rsidTr="00361CA2">
        <w:trPr>
          <w:trHeight w:val="397"/>
        </w:trPr>
        <w:tc>
          <w:tcPr>
            <w:tcW w:w="615" w:type="dxa"/>
            <w:vMerge/>
            <w:tcBorders>
              <w:right w:val="single" w:sz="4" w:space="0" w:color="auto"/>
            </w:tcBorders>
          </w:tcPr>
          <w:p w14:paraId="56D1D27B"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4A84949F" w14:textId="199E783D" w:rsidR="00293723"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293723" w:rsidRPr="00935A98" w14:paraId="7781936E" w14:textId="77777777" w:rsidTr="00361CA2">
        <w:trPr>
          <w:trHeight w:val="397"/>
        </w:trPr>
        <w:tc>
          <w:tcPr>
            <w:tcW w:w="615" w:type="dxa"/>
            <w:vMerge/>
            <w:tcBorders>
              <w:right w:val="single" w:sz="4" w:space="0" w:color="auto"/>
            </w:tcBorders>
          </w:tcPr>
          <w:p w14:paraId="333DD404"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65FB5F3D" w14:textId="58AFD50D" w:rsidR="00293723" w:rsidRPr="00935A98" w:rsidRDefault="00293723"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Mutilación genital femenina:</w:t>
            </w:r>
          </w:p>
        </w:tc>
      </w:tr>
      <w:tr w:rsidR="00293723" w:rsidRPr="00935A98" w14:paraId="192E1F43" w14:textId="77777777" w:rsidTr="00361CA2">
        <w:trPr>
          <w:trHeight w:val="397"/>
        </w:trPr>
        <w:tc>
          <w:tcPr>
            <w:tcW w:w="615" w:type="dxa"/>
            <w:vMerge/>
            <w:tcBorders>
              <w:right w:val="single" w:sz="4" w:space="0" w:color="auto"/>
            </w:tcBorders>
          </w:tcPr>
          <w:p w14:paraId="53109775"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3E8F43F0" w14:textId="27436179" w:rsidR="00293723"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293723" w:rsidRPr="00935A98" w14:paraId="114FADCF" w14:textId="77777777" w:rsidTr="00361CA2">
        <w:trPr>
          <w:trHeight w:val="397"/>
        </w:trPr>
        <w:tc>
          <w:tcPr>
            <w:tcW w:w="615" w:type="dxa"/>
            <w:vMerge/>
            <w:tcBorders>
              <w:right w:val="single" w:sz="4" w:space="0" w:color="auto"/>
            </w:tcBorders>
          </w:tcPr>
          <w:p w14:paraId="1EE46A22" w14:textId="77777777" w:rsidR="00293723" w:rsidRPr="00935A98" w:rsidRDefault="00293723"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nil"/>
              <w:right w:val="single" w:sz="4" w:space="0" w:color="auto"/>
            </w:tcBorders>
          </w:tcPr>
          <w:p w14:paraId="3BC86176" w14:textId="1E8FDC2C" w:rsidR="00293723" w:rsidRPr="00935A98" w:rsidRDefault="00293723"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w:t>
            </w:r>
            <w:r w:rsidR="00171D86" w:rsidRPr="00935A98">
              <w:rPr>
                <w:rFonts w:ascii="Franklin Gothic Book" w:hAnsi="Franklin Gothic Book"/>
                <w:lang w:val="es-ES"/>
              </w:rPr>
              <w:t>contextos/situaciones o riesgos/comportamientos más amplios</w:t>
            </w:r>
            <w:r w:rsidRPr="00935A98">
              <w:rPr>
                <w:rFonts w:ascii="Franklin Gothic Book" w:hAnsi="Franklin Gothic Book"/>
                <w:lang w:val="es-ES"/>
              </w:rPr>
              <w:t>: (especifique):</w:t>
            </w:r>
          </w:p>
        </w:tc>
      </w:tr>
      <w:tr w:rsidR="009E517F" w:rsidRPr="00935A98" w14:paraId="798E6B43" w14:textId="77777777" w:rsidTr="00361CA2">
        <w:trPr>
          <w:trHeight w:val="397"/>
        </w:trPr>
        <w:tc>
          <w:tcPr>
            <w:tcW w:w="615" w:type="dxa"/>
            <w:vMerge/>
            <w:tcBorders>
              <w:right w:val="single" w:sz="4" w:space="0" w:color="auto"/>
            </w:tcBorders>
          </w:tcPr>
          <w:p w14:paraId="59856B70"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Borders>
              <w:top w:val="nil"/>
              <w:left w:val="single" w:sz="4" w:space="0" w:color="auto"/>
              <w:bottom w:val="single" w:sz="4" w:space="0" w:color="auto"/>
              <w:right w:val="single" w:sz="4" w:space="0" w:color="auto"/>
            </w:tcBorders>
          </w:tcPr>
          <w:p w14:paraId="6E7780A0" w14:textId="3FA0CEC8" w:rsidR="009E517F" w:rsidRPr="00935A98" w:rsidRDefault="00CC524D" w:rsidP="00CB7DF3">
            <w:pPr>
              <w:spacing w:after="60"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1C3B55C" w14:textId="11F7975E" w:rsidR="00B4617D" w:rsidRPr="00935A98" w:rsidRDefault="00D8155E" w:rsidP="00712F78">
      <w:pPr>
        <w:pStyle w:val="Heading2"/>
        <w:rPr>
          <w:lang w:val="es-ES"/>
        </w:rPr>
      </w:pPr>
      <w:r w:rsidRPr="00935A98">
        <w:rPr>
          <w:lang w:val="es-ES"/>
        </w:rPr>
        <w:t>Fundamento jurídico de las órdenes de protección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935A98" w14:paraId="6D99E80B" w14:textId="77777777" w:rsidTr="007A7012">
        <w:trPr>
          <w:trHeight w:val="147"/>
        </w:trPr>
        <w:tc>
          <w:tcPr>
            <w:tcW w:w="615" w:type="dxa"/>
            <w:vMerge w:val="restart"/>
          </w:tcPr>
          <w:p w14:paraId="66B949B4"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E23DF08" w14:textId="527340D7" w:rsidR="0057340C" w:rsidRPr="00935A98" w:rsidRDefault="0057340C" w:rsidP="00CB7DF3">
            <w:pPr>
              <w:spacing w:before="60" w:line="240" w:lineRule="auto"/>
              <w:rPr>
                <w:rFonts w:ascii="Franklin Gothic Book" w:hAnsi="Franklin Gothic Book"/>
                <w:lang w:val="es-ES"/>
              </w:rPr>
            </w:pPr>
            <w:r w:rsidRPr="00935A98">
              <w:rPr>
                <w:rFonts w:ascii="Franklin Gothic Book" w:hAnsi="Franklin Gothic Book"/>
                <w:lang w:val="es-ES"/>
              </w:rPr>
              <w:t>¿Cuál es el fundamento jurídico que permite a las autoridades de su jurisdicción dictar las órdenes de protección indicadas en la pregunta 1?</w:t>
            </w:r>
          </w:p>
          <w:p w14:paraId="713022C6" w14:textId="6D50DE76" w:rsidR="0057340C" w:rsidRPr="00935A98" w:rsidRDefault="0057340C" w:rsidP="00CB7DF3">
            <w:pPr>
              <w:spacing w:line="240" w:lineRule="auto"/>
              <w:rPr>
                <w:rFonts w:ascii="Franklin Gothic Book" w:hAnsi="Franklin Gothic Book"/>
                <w:i/>
                <w:iCs/>
                <w:lang w:val="es-ES"/>
              </w:rPr>
            </w:pPr>
            <w:r w:rsidRPr="00935A98">
              <w:rPr>
                <w:rFonts w:ascii="Franklin Gothic Book" w:hAnsi="Franklin Gothic Book"/>
                <w:i/>
                <w:lang w:val="es-ES"/>
              </w:rPr>
              <w:t>Marque todas las casillas que correspondan.</w:t>
            </w:r>
          </w:p>
          <w:p w14:paraId="4D52692E" w14:textId="465606D4" w:rsidR="009E517F" w:rsidRPr="00935A98" w:rsidRDefault="00640F30" w:rsidP="00F873BD">
            <w:pPr>
              <w:spacing w:after="120" w:line="240" w:lineRule="auto"/>
              <w:rPr>
                <w:rFonts w:ascii="Franklin Gothic Book" w:hAnsi="Franklin Gothic Book"/>
                <w:i/>
                <w:iCs/>
                <w:lang w:val="es-ES"/>
              </w:rPr>
            </w:pPr>
            <w:r w:rsidRPr="00935A98">
              <w:rPr>
                <w:rFonts w:ascii="Franklin Gothic Book" w:hAnsi="Franklin Gothic Book"/>
                <w:i/>
                <w:lang w:val="es-ES"/>
              </w:rPr>
              <w:t>Si procede, añada más detalles, así como referencias y enlaces.</w:t>
            </w:r>
          </w:p>
        </w:tc>
      </w:tr>
      <w:tr w:rsidR="00367CCC" w:rsidRPr="00935A98" w14:paraId="5E9884A5" w14:textId="77777777" w:rsidTr="00361CA2">
        <w:trPr>
          <w:trHeight w:val="397"/>
        </w:trPr>
        <w:tc>
          <w:tcPr>
            <w:tcW w:w="615" w:type="dxa"/>
            <w:vMerge/>
          </w:tcPr>
          <w:p w14:paraId="5589FB4D" w14:textId="77777777" w:rsidR="00367CCC" w:rsidRPr="00935A98" w:rsidRDefault="00367CCC" w:rsidP="00367CCC">
            <w:pPr>
              <w:numPr>
                <w:ilvl w:val="0"/>
                <w:numId w:val="1"/>
              </w:numPr>
              <w:spacing w:after="60" w:line="240" w:lineRule="auto"/>
              <w:ind w:left="357" w:hanging="357"/>
              <w:rPr>
                <w:rFonts w:ascii="Franklin Gothic Book" w:hAnsi="Franklin Gothic Book"/>
                <w:lang w:val="es-ES"/>
              </w:rPr>
            </w:pPr>
          </w:p>
        </w:tc>
        <w:tc>
          <w:tcPr>
            <w:tcW w:w="9297" w:type="dxa"/>
          </w:tcPr>
          <w:p w14:paraId="297A9450" w14:textId="777C0A62" w:rsidR="00367CCC" w:rsidRPr="00935A98" w:rsidRDefault="00367CCC" w:rsidP="00367CCC">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Style w:val="IntenseEmphasis"/>
                <w:rFonts w:ascii="Franklin Gothic Book" w:hAnsi="Franklin Gothic Book"/>
                <w:lang w:val="es-ES"/>
              </w:rPr>
              <w:t> </w:t>
            </w:r>
            <w:r w:rsidRPr="00935A98">
              <w:rPr>
                <w:rFonts w:ascii="Franklin Gothic Book" w:hAnsi="Franklin Gothic Book"/>
                <w:lang w:val="es-ES"/>
              </w:rPr>
              <w:t>Legislación:</w:t>
            </w:r>
          </w:p>
        </w:tc>
      </w:tr>
      <w:tr w:rsidR="009E517F" w:rsidRPr="00935A98" w14:paraId="634C0572" w14:textId="77777777" w:rsidTr="00361CA2">
        <w:trPr>
          <w:trHeight w:val="397"/>
        </w:trPr>
        <w:tc>
          <w:tcPr>
            <w:tcW w:w="615" w:type="dxa"/>
            <w:vMerge/>
          </w:tcPr>
          <w:p w14:paraId="091C4DE2"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DE48842" w14:textId="79D2F5B9" w:rsidR="009E517F" w:rsidRPr="00935A98" w:rsidRDefault="00CC524D" w:rsidP="00BD0C80">
            <w:pPr>
              <w:spacing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263082" w:rsidRPr="00935A98" w14:paraId="3E241CF0" w14:textId="77777777" w:rsidTr="00361CA2">
        <w:trPr>
          <w:trHeight w:val="397"/>
        </w:trPr>
        <w:tc>
          <w:tcPr>
            <w:tcW w:w="615" w:type="dxa"/>
            <w:vMerge/>
          </w:tcPr>
          <w:p w14:paraId="1BC1E880" w14:textId="77777777" w:rsidR="00263082" w:rsidRPr="00935A98" w:rsidRDefault="0026308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9013390" w14:textId="75D161C1" w:rsidR="00263082" w:rsidRPr="00935A98" w:rsidRDefault="00634765" w:rsidP="00CB7DF3">
            <w:pPr>
              <w:spacing w:after="6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Reglamentos/instrumentos administrativos:</w:t>
            </w:r>
            <w:r w:rsidRPr="00935A98">
              <w:rPr>
                <w:rStyle w:val="IntenseEmphasis"/>
                <w:rFonts w:ascii="Franklin Gothic Book" w:hAnsi="Franklin Gothic Book"/>
                <w:lang w:val="es-ES"/>
              </w:rPr>
              <w:t xml:space="preserve"> </w:t>
            </w:r>
          </w:p>
        </w:tc>
      </w:tr>
      <w:tr w:rsidR="00263082" w:rsidRPr="00935A98" w14:paraId="0D8F042C" w14:textId="77777777" w:rsidTr="00361CA2">
        <w:trPr>
          <w:trHeight w:val="397"/>
        </w:trPr>
        <w:tc>
          <w:tcPr>
            <w:tcW w:w="615" w:type="dxa"/>
            <w:vMerge/>
          </w:tcPr>
          <w:p w14:paraId="3B63ACD0" w14:textId="77777777" w:rsidR="00263082" w:rsidRPr="00935A98" w:rsidRDefault="0026308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9E97DE0" w14:textId="3E3C9D4B" w:rsidR="00263082" w:rsidRPr="00935A98" w:rsidRDefault="00CC524D" w:rsidP="00CB7DF3">
            <w:pPr>
              <w:spacing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263082" w:rsidRPr="00935A98" w14:paraId="0918EB6B" w14:textId="77777777" w:rsidTr="00361CA2">
        <w:trPr>
          <w:trHeight w:val="397"/>
        </w:trPr>
        <w:tc>
          <w:tcPr>
            <w:tcW w:w="615" w:type="dxa"/>
            <w:vMerge/>
          </w:tcPr>
          <w:p w14:paraId="5A264456" w14:textId="77777777" w:rsidR="00263082" w:rsidRPr="00935A98" w:rsidRDefault="0026308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9186CF7" w14:textId="12B4408D" w:rsidR="00263082" w:rsidRPr="00935A98" w:rsidRDefault="00634765" w:rsidP="00CB7DF3">
            <w:pPr>
              <w:spacing w:after="6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Otras fuentes (p. ej.: jurisprudencia; especifique):</w:t>
            </w:r>
            <w:r w:rsidRPr="00935A98">
              <w:rPr>
                <w:rStyle w:val="IntenseEmphasis"/>
                <w:rFonts w:ascii="Franklin Gothic Book" w:hAnsi="Franklin Gothic Book"/>
                <w:lang w:val="es-ES"/>
              </w:rPr>
              <w:t xml:space="preserve"> </w:t>
            </w:r>
          </w:p>
        </w:tc>
      </w:tr>
      <w:tr w:rsidR="00263082" w:rsidRPr="00935A98" w14:paraId="758ADACC" w14:textId="77777777" w:rsidTr="00361CA2">
        <w:trPr>
          <w:trHeight w:val="397"/>
        </w:trPr>
        <w:tc>
          <w:tcPr>
            <w:tcW w:w="615" w:type="dxa"/>
            <w:vMerge/>
          </w:tcPr>
          <w:p w14:paraId="1B59CE8D" w14:textId="77777777" w:rsidR="00263082" w:rsidRPr="00935A98" w:rsidRDefault="0026308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F55B197" w14:textId="0A9A701C" w:rsidR="00263082" w:rsidRPr="00935A98" w:rsidRDefault="00CC524D" w:rsidP="00CB7DF3">
            <w:pPr>
              <w:spacing w:after="60"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5515B55" w14:textId="72D89287" w:rsidR="009157CF" w:rsidRPr="00935A98" w:rsidRDefault="0038775B" w:rsidP="0078463F">
      <w:pPr>
        <w:pStyle w:val="Heading2"/>
        <w:rPr>
          <w:lang w:val="es-ES"/>
        </w:rPr>
      </w:pPr>
      <w:r w:rsidRPr="00935A98">
        <w:rPr>
          <w:lang w:val="es-ES"/>
        </w:rPr>
        <w:t>Tipos de autoridades que pueden dictar órdenes de protección</w:t>
      </w:r>
    </w:p>
    <w:tbl>
      <w:tblPr>
        <w:tblW w:w="4996"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07"/>
        <w:gridCol w:w="9297"/>
      </w:tblGrid>
      <w:tr w:rsidR="009E517F" w:rsidRPr="00935A98" w14:paraId="4E5423ED" w14:textId="77777777" w:rsidTr="00CB7DF3">
        <w:trPr>
          <w:trHeight w:val="304"/>
        </w:trPr>
        <w:tc>
          <w:tcPr>
            <w:tcW w:w="607" w:type="dxa"/>
            <w:vMerge w:val="restart"/>
          </w:tcPr>
          <w:p w14:paraId="42F56A51"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8779188" w14:textId="71B21E4A" w:rsidR="00A10287" w:rsidRPr="00935A98" w:rsidRDefault="00A10287" w:rsidP="00CB7DF3">
            <w:pPr>
              <w:spacing w:before="60" w:line="240" w:lineRule="auto"/>
              <w:rPr>
                <w:rFonts w:ascii="Franklin Gothic Book" w:hAnsi="Franklin Gothic Book"/>
                <w:lang w:val="es-ES"/>
              </w:rPr>
            </w:pPr>
            <w:r w:rsidRPr="00935A98">
              <w:rPr>
                <w:rFonts w:ascii="Franklin Gothic Book" w:hAnsi="Franklin Gothic Book"/>
                <w:lang w:val="es-ES"/>
              </w:rPr>
              <w:t>¿Qué autoridades son competentes para dictar órdenes de protección en su jurisdicción?</w:t>
            </w:r>
          </w:p>
          <w:p w14:paraId="723F0AED" w14:textId="6A973841" w:rsidR="009E517F" w:rsidRPr="00935A98" w:rsidRDefault="00A10287" w:rsidP="00FD7EA9">
            <w:pPr>
              <w:spacing w:line="240" w:lineRule="auto"/>
              <w:rPr>
                <w:rFonts w:ascii="Franklin Gothic Book" w:hAnsi="Franklin Gothic Book"/>
                <w:i/>
                <w:iCs/>
                <w:lang w:val="es-ES"/>
              </w:rPr>
            </w:pPr>
            <w:r w:rsidRPr="00935A98">
              <w:rPr>
                <w:rFonts w:ascii="Franklin Gothic Book" w:hAnsi="Franklin Gothic Book"/>
                <w:i/>
                <w:lang w:val="es-ES"/>
              </w:rPr>
              <w:t>Marque todas las casillas que correspondan.</w:t>
            </w:r>
          </w:p>
          <w:p w14:paraId="0209D59A" w14:textId="7EC83536" w:rsidR="00FD7EA9" w:rsidRPr="00935A98" w:rsidRDefault="00FD7EA9" w:rsidP="00367CCC">
            <w:pPr>
              <w:spacing w:line="240" w:lineRule="auto"/>
              <w:rPr>
                <w:rFonts w:ascii="Franklin Gothic Book" w:hAnsi="Franklin Gothic Book"/>
                <w:i/>
                <w:iCs/>
                <w:lang w:val="es-ES"/>
              </w:rPr>
            </w:pPr>
            <w:r w:rsidRPr="00935A98">
              <w:rPr>
                <w:rFonts w:ascii="Franklin Gothic Book" w:hAnsi="Franklin Gothic Book"/>
                <w:i/>
                <w:lang w:val="es-ES"/>
              </w:rPr>
              <w:t>Si procede, añada más información.</w:t>
            </w:r>
          </w:p>
        </w:tc>
      </w:tr>
      <w:tr w:rsidR="00A55D87" w:rsidRPr="00935A98" w14:paraId="0780FD4F" w14:textId="77777777" w:rsidTr="00361CA2">
        <w:trPr>
          <w:trHeight w:val="397"/>
        </w:trPr>
        <w:tc>
          <w:tcPr>
            <w:tcW w:w="607" w:type="dxa"/>
            <w:vMerge/>
          </w:tcPr>
          <w:p w14:paraId="7F9A3C26"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B026F9F" w14:textId="48D9D167" w:rsidR="00A55D87" w:rsidRPr="00935A98" w:rsidRDefault="00AA67F6" w:rsidP="00367CCC">
            <w:pPr>
              <w:spacing w:line="240" w:lineRule="auto"/>
              <w:rPr>
                <w:rFonts w:ascii="Franklin Gothic Book" w:hAnsi="Franklin Gothic Book"/>
                <w:lang w:val="es-ES"/>
              </w:rPr>
            </w:pPr>
            <w:r>
              <w:rPr>
                <w:rFonts w:ascii="Franklin Gothic Book" w:hAnsi="Franklin Gothic Book"/>
                <w:lang w:val="es-ES"/>
              </w:rPr>
              <w:fldChar w:fldCharType="begin">
                <w:ffData>
                  <w:name w:val=""/>
                  <w:enabled/>
                  <w:calcOnExit w:val="0"/>
                  <w:checkBox>
                    <w:sizeAuto/>
                    <w:default w:val="0"/>
                  </w:checkBox>
                </w:ffData>
              </w:fldChar>
            </w:r>
            <w:r>
              <w:rPr>
                <w:rFonts w:ascii="Franklin Gothic Book" w:hAnsi="Franklin Gothic Book"/>
                <w:lang w:val="es-ES"/>
              </w:rPr>
              <w:instrText xml:space="preserve"> FORMCHECKBOX </w:instrText>
            </w:r>
            <w:r>
              <w:rPr>
                <w:rFonts w:ascii="Franklin Gothic Book" w:hAnsi="Franklin Gothic Book"/>
                <w:lang w:val="es-ES"/>
              </w:rPr>
            </w:r>
            <w:r>
              <w:rPr>
                <w:rFonts w:ascii="Franklin Gothic Book" w:hAnsi="Franklin Gothic Book"/>
                <w:lang w:val="es-ES"/>
              </w:rPr>
              <w:fldChar w:fldCharType="separate"/>
            </w:r>
            <w:r>
              <w:rPr>
                <w:rFonts w:ascii="Franklin Gothic Book" w:hAnsi="Franklin Gothic Book"/>
                <w:lang w:val="es-ES"/>
              </w:rPr>
              <w:fldChar w:fldCharType="end"/>
            </w:r>
            <w:r w:rsidR="00A55D87" w:rsidRPr="00935A98">
              <w:rPr>
                <w:rFonts w:ascii="Franklin Gothic Book" w:hAnsi="Franklin Gothic Book"/>
                <w:lang w:val="es-ES"/>
              </w:rPr>
              <w:t> Autoridades judiciales (especifique):</w:t>
            </w:r>
          </w:p>
        </w:tc>
      </w:tr>
      <w:tr w:rsidR="00A55D87" w:rsidRPr="00935A98" w14:paraId="7CED9F9A" w14:textId="77777777" w:rsidTr="00361CA2">
        <w:trPr>
          <w:trHeight w:val="397"/>
        </w:trPr>
        <w:tc>
          <w:tcPr>
            <w:tcW w:w="607" w:type="dxa"/>
            <w:vMerge/>
          </w:tcPr>
          <w:p w14:paraId="1DE3D47E"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85B9846" w14:textId="138AA3F6" w:rsidR="00A55D87" w:rsidRPr="00935A98" w:rsidRDefault="00A55D87" w:rsidP="00CB7DF3">
            <w:pPr>
              <w:spacing w:line="240" w:lineRule="auto"/>
              <w:ind w:left="279"/>
              <w:rPr>
                <w:rFonts w:ascii="Franklin Gothic Book" w:hAnsi="Franklin Gothic Book"/>
                <w:lang w:val="es-ES"/>
              </w:rPr>
            </w:pPr>
            <w:r w:rsidRPr="00935A98">
              <w:rPr>
                <w:rFonts w:ascii="Franklin Gothic Book" w:hAnsi="Franklin Gothic Book"/>
                <w:lang w:val="es-ES"/>
              </w:rPr>
              <w:fldChar w:fldCharType="begin">
                <w:ffData>
                  <w:name w:val=""/>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F41559" w:rsidRPr="00935A98">
              <w:rPr>
                <w:rFonts w:ascii="Franklin Gothic Book" w:hAnsi="Franklin Gothic Book"/>
                <w:lang w:val="es-ES"/>
              </w:rPr>
              <w:t>Tribunal</w:t>
            </w:r>
            <w:r w:rsidRPr="00935A98">
              <w:rPr>
                <w:rFonts w:ascii="Franklin Gothic Book" w:hAnsi="Franklin Gothic Book"/>
                <w:lang w:val="es-ES"/>
              </w:rPr>
              <w:t xml:space="preserve"> civil:</w:t>
            </w:r>
          </w:p>
        </w:tc>
      </w:tr>
      <w:tr w:rsidR="00A55D87" w:rsidRPr="00935A98" w14:paraId="35B1B48B" w14:textId="77777777" w:rsidTr="00361CA2">
        <w:trPr>
          <w:trHeight w:val="397"/>
        </w:trPr>
        <w:tc>
          <w:tcPr>
            <w:tcW w:w="607" w:type="dxa"/>
            <w:vMerge/>
          </w:tcPr>
          <w:p w14:paraId="5BF7263C"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382A2F1" w14:textId="195A57E3" w:rsidR="00A55D87" w:rsidRPr="00935A98" w:rsidRDefault="00CC524D" w:rsidP="00CB7DF3">
            <w:pPr>
              <w:spacing w:line="240" w:lineRule="auto"/>
              <w:ind w:left="562"/>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A55D87" w:rsidRPr="00935A98" w14:paraId="4ADA7227" w14:textId="77777777" w:rsidTr="00361CA2">
        <w:trPr>
          <w:trHeight w:val="397"/>
        </w:trPr>
        <w:tc>
          <w:tcPr>
            <w:tcW w:w="607" w:type="dxa"/>
            <w:vMerge/>
          </w:tcPr>
          <w:p w14:paraId="78EC92AE"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6C4115A" w14:textId="131944F8" w:rsidR="00A55D87" w:rsidRPr="00935A98" w:rsidRDefault="00A55D87" w:rsidP="00CB7DF3">
            <w:pPr>
              <w:spacing w:line="240" w:lineRule="auto"/>
              <w:ind w:left="279"/>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001311" w:rsidRPr="00935A98">
              <w:rPr>
                <w:rFonts w:ascii="Franklin Gothic Book" w:hAnsi="Franklin Gothic Book"/>
                <w:lang w:val="es-ES"/>
              </w:rPr>
              <w:t xml:space="preserve">Tribunal </w:t>
            </w:r>
            <w:r w:rsidRPr="00935A98">
              <w:rPr>
                <w:rFonts w:ascii="Franklin Gothic Book" w:hAnsi="Franklin Gothic Book"/>
                <w:lang w:val="es-ES"/>
              </w:rPr>
              <w:t>penal:</w:t>
            </w:r>
          </w:p>
        </w:tc>
      </w:tr>
      <w:tr w:rsidR="00A55D87" w:rsidRPr="00935A98" w14:paraId="425747B2" w14:textId="77777777" w:rsidTr="00361CA2">
        <w:trPr>
          <w:trHeight w:val="397"/>
        </w:trPr>
        <w:tc>
          <w:tcPr>
            <w:tcW w:w="607" w:type="dxa"/>
            <w:vMerge/>
          </w:tcPr>
          <w:p w14:paraId="6DF5384E"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37DF61A" w14:textId="0B41AA54" w:rsidR="00A55D87" w:rsidRPr="00935A98" w:rsidRDefault="00CC524D" w:rsidP="00CB7DF3">
            <w:pPr>
              <w:spacing w:line="240" w:lineRule="auto"/>
              <w:ind w:left="562"/>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A55D87" w:rsidRPr="00935A98" w14:paraId="56A17DA5" w14:textId="77777777" w:rsidTr="00361CA2">
        <w:trPr>
          <w:trHeight w:val="397"/>
        </w:trPr>
        <w:tc>
          <w:tcPr>
            <w:tcW w:w="607" w:type="dxa"/>
            <w:vMerge/>
          </w:tcPr>
          <w:p w14:paraId="327EC22E" w14:textId="77777777" w:rsidR="00A55D87" w:rsidRPr="00935A98" w:rsidRDefault="00A55D8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3EC2DAF" w14:textId="19544CD0" w:rsidR="00A55D87" w:rsidRPr="00935A98" w:rsidRDefault="00A55D87"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Autoridades administrativas (especifique):</w:t>
            </w:r>
          </w:p>
        </w:tc>
      </w:tr>
      <w:tr w:rsidR="005B1447" w:rsidRPr="00935A98" w14:paraId="09DDE3BD" w14:textId="77777777" w:rsidTr="00361CA2">
        <w:trPr>
          <w:trHeight w:val="397"/>
        </w:trPr>
        <w:tc>
          <w:tcPr>
            <w:tcW w:w="607" w:type="dxa"/>
            <w:vMerge/>
          </w:tcPr>
          <w:p w14:paraId="7548170A" w14:textId="77777777" w:rsidR="005B1447" w:rsidRPr="00935A98" w:rsidRDefault="005B144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9A8C015" w14:textId="597E1642" w:rsidR="005B1447" w:rsidRPr="00935A98" w:rsidRDefault="005B1447" w:rsidP="00CB7DF3">
            <w:pPr>
              <w:spacing w:line="240" w:lineRule="auto"/>
              <w:ind w:left="293"/>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Tribunal administrativo:</w:t>
            </w:r>
          </w:p>
        </w:tc>
      </w:tr>
      <w:tr w:rsidR="005B1447" w:rsidRPr="00935A98" w14:paraId="6E7409A1" w14:textId="77777777" w:rsidTr="00361CA2">
        <w:trPr>
          <w:trHeight w:val="397"/>
        </w:trPr>
        <w:tc>
          <w:tcPr>
            <w:tcW w:w="607" w:type="dxa"/>
            <w:vMerge/>
          </w:tcPr>
          <w:p w14:paraId="76FD80C8" w14:textId="77777777" w:rsidR="005B1447" w:rsidRPr="00935A98" w:rsidRDefault="005B144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6427449" w14:textId="58BB7F0B" w:rsidR="005B1447" w:rsidRPr="00935A98" w:rsidRDefault="00CC524D" w:rsidP="00CB7DF3">
            <w:pPr>
              <w:spacing w:line="240" w:lineRule="auto"/>
              <w:ind w:left="561"/>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B1447" w:rsidRPr="00935A98" w14:paraId="29D0B2F4" w14:textId="77777777" w:rsidTr="00361CA2">
        <w:trPr>
          <w:trHeight w:val="397"/>
        </w:trPr>
        <w:tc>
          <w:tcPr>
            <w:tcW w:w="607" w:type="dxa"/>
            <w:vMerge/>
          </w:tcPr>
          <w:p w14:paraId="1B424E23" w14:textId="77777777" w:rsidR="005B1447" w:rsidRPr="00935A98" w:rsidRDefault="005B144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9BC59DF" w14:textId="09D9E5E7" w:rsidR="005B1447" w:rsidRPr="00935A98" w:rsidRDefault="005B1447" w:rsidP="00CB7DF3">
            <w:pPr>
              <w:spacing w:line="240" w:lineRule="auto"/>
              <w:ind w:left="293"/>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Policía o fuerza de seguridad</w:t>
            </w:r>
          </w:p>
        </w:tc>
      </w:tr>
      <w:tr w:rsidR="005B1447" w:rsidRPr="00935A98" w14:paraId="77D47CF2" w14:textId="77777777" w:rsidTr="00361CA2">
        <w:trPr>
          <w:trHeight w:val="397"/>
        </w:trPr>
        <w:tc>
          <w:tcPr>
            <w:tcW w:w="607" w:type="dxa"/>
            <w:vMerge/>
          </w:tcPr>
          <w:p w14:paraId="11549F6C" w14:textId="77777777" w:rsidR="005B1447" w:rsidRPr="00935A98" w:rsidRDefault="005B144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674BF1C" w14:textId="3EE392D3" w:rsidR="005B1447" w:rsidRPr="00935A98" w:rsidRDefault="00CC524D" w:rsidP="00CB7DF3">
            <w:pPr>
              <w:spacing w:line="240" w:lineRule="auto"/>
              <w:ind w:left="55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B1447" w:rsidRPr="00935A98" w14:paraId="01FDDEA6" w14:textId="77777777" w:rsidTr="00361CA2">
        <w:trPr>
          <w:trHeight w:val="397"/>
        </w:trPr>
        <w:tc>
          <w:tcPr>
            <w:tcW w:w="607" w:type="dxa"/>
            <w:vMerge/>
          </w:tcPr>
          <w:p w14:paraId="70F99FB3" w14:textId="77777777" w:rsidR="005B1447" w:rsidRPr="00935A98" w:rsidRDefault="005B144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3709B2D" w14:textId="772756A4" w:rsidR="005B1447" w:rsidRPr="00935A98" w:rsidRDefault="005B1447" w:rsidP="00CB7DF3">
            <w:pPr>
              <w:spacing w:line="240" w:lineRule="auto"/>
              <w:ind w:left="293"/>
              <w:rPr>
                <w:rFonts w:ascii="Franklin Gothic Book" w:hAnsi="Franklin Gothic Book"/>
                <w:lang w:val="es-ES"/>
              </w:rPr>
            </w:pPr>
            <w:r w:rsidRPr="00935A98">
              <w:rPr>
                <w:rFonts w:ascii="Franklin Gothic Book" w:hAnsi="Franklin Gothic Book"/>
                <w:lang w:val="es-ES"/>
              </w:rPr>
              <w:fldChar w:fldCharType="begin">
                <w:ffData>
                  <w:name w:val="Check4"/>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Otra (especifique): </w:t>
            </w:r>
          </w:p>
        </w:tc>
      </w:tr>
      <w:tr w:rsidR="009E517F" w:rsidRPr="00935A98" w14:paraId="2BE25DD9" w14:textId="77777777" w:rsidTr="00361CA2">
        <w:trPr>
          <w:trHeight w:val="397"/>
        </w:trPr>
        <w:tc>
          <w:tcPr>
            <w:tcW w:w="607" w:type="dxa"/>
            <w:vMerge/>
          </w:tcPr>
          <w:p w14:paraId="509386A4"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6A10FA7" w14:textId="0DA18E60" w:rsidR="000808F3" w:rsidRPr="00935A98" w:rsidRDefault="00CC524D" w:rsidP="00CB7DF3">
            <w:pPr>
              <w:spacing w:line="240" w:lineRule="auto"/>
              <w:ind w:left="55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9E517F" w:rsidRPr="00935A98" w14:paraId="361FA91F" w14:textId="77777777" w:rsidTr="00361CA2">
        <w:trPr>
          <w:trHeight w:val="397"/>
        </w:trPr>
        <w:tc>
          <w:tcPr>
            <w:tcW w:w="607" w:type="dxa"/>
            <w:vMerge/>
          </w:tcPr>
          <w:p w14:paraId="2637220E"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C222CDB" w14:textId="7922DAE9" w:rsidR="009E517F" w:rsidRPr="00935A98" w:rsidRDefault="009E517F" w:rsidP="00CB7DF3">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Pr="00935A98">
              <w:rPr>
                <w:rStyle w:val="IntenseEmphasis"/>
                <w:rFonts w:ascii="Franklin Gothic Book" w:hAnsi="Franklin Gothic Book"/>
                <w:b w:val="0"/>
                <w:i w:val="0"/>
                <w:color w:val="000000" w:themeColor="text1"/>
                <w:lang w:val="es-ES"/>
              </w:rPr>
              <w:t xml:space="preserve">Otras autoridades (especifique): </w:t>
            </w:r>
          </w:p>
        </w:tc>
      </w:tr>
      <w:tr w:rsidR="009E517F" w:rsidRPr="00935A98" w14:paraId="2C806542" w14:textId="77777777" w:rsidTr="00361CA2">
        <w:trPr>
          <w:trHeight w:val="397"/>
        </w:trPr>
        <w:tc>
          <w:tcPr>
            <w:tcW w:w="607" w:type="dxa"/>
            <w:vMerge/>
          </w:tcPr>
          <w:p w14:paraId="77A7E2C0"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EB2CD71" w14:textId="4A8AAA63" w:rsidR="000808F3" w:rsidRPr="00935A98" w:rsidRDefault="00CC524D" w:rsidP="00CB7DF3">
            <w:pPr>
              <w:spacing w:after="60" w:line="240" w:lineRule="auto"/>
              <w:ind w:left="272"/>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ACE0A14" w14:textId="1B1A48AE" w:rsidR="001A2F27" w:rsidRPr="00BC0F07" w:rsidRDefault="001A2F27" w:rsidP="00BC0F07">
      <w:pPr>
        <w:pStyle w:val="Heading2"/>
        <w:rPr>
          <w:lang w:val="es-ES"/>
        </w:rPr>
      </w:pPr>
      <w:r w:rsidRPr="00BC0F07">
        <w:rPr>
          <w:lang w:val="es-ES"/>
        </w:rPr>
        <w:t>Personas protegidas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935A98" w14:paraId="478AA9FC" w14:textId="77777777" w:rsidTr="00866A3B">
        <w:trPr>
          <w:trHeight w:val="304"/>
        </w:trPr>
        <w:tc>
          <w:tcPr>
            <w:tcW w:w="615" w:type="dxa"/>
            <w:vMerge w:val="restart"/>
          </w:tcPr>
          <w:p w14:paraId="528813C9"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F2BD175" w14:textId="11E7C3B3" w:rsidR="00C428D0" w:rsidRPr="00935A98" w:rsidRDefault="00C428D0" w:rsidP="00866A3B">
            <w:pPr>
              <w:spacing w:before="60" w:line="240" w:lineRule="auto"/>
              <w:rPr>
                <w:rFonts w:ascii="Franklin Gothic Book" w:hAnsi="Franklin Gothic Book"/>
                <w:lang w:val="es-ES"/>
              </w:rPr>
            </w:pPr>
            <w:r w:rsidRPr="00935A98">
              <w:rPr>
                <w:rFonts w:ascii="Franklin Gothic Book" w:hAnsi="Franklin Gothic Book"/>
                <w:lang w:val="es-ES"/>
              </w:rPr>
              <w:t>¿Qué personas pueden ser protegidas por una orden de protección acordada en su jurisdicción?</w:t>
            </w:r>
          </w:p>
          <w:p w14:paraId="425CF1FA" w14:textId="77777777" w:rsidR="00BB256A" w:rsidRPr="00935A98" w:rsidRDefault="00C428D0" w:rsidP="00866A3B">
            <w:pPr>
              <w:spacing w:after="120" w:line="240" w:lineRule="auto"/>
              <w:rPr>
                <w:rFonts w:ascii="Franklin Gothic Book" w:hAnsi="Franklin Gothic Book"/>
                <w:i/>
                <w:iCs/>
                <w:lang w:val="es-ES"/>
              </w:rPr>
            </w:pPr>
            <w:r w:rsidRPr="00935A98">
              <w:rPr>
                <w:rFonts w:ascii="Franklin Gothic Book" w:hAnsi="Franklin Gothic Book"/>
                <w:i/>
                <w:lang w:val="es-ES"/>
              </w:rPr>
              <w:t xml:space="preserve">Marque todas las casillas que correspondan. </w:t>
            </w:r>
          </w:p>
          <w:p w14:paraId="4ABCC97D" w14:textId="02BBEAED" w:rsidR="009E517F" w:rsidRPr="00935A98" w:rsidRDefault="00BB256A" w:rsidP="00866A3B">
            <w:pPr>
              <w:spacing w:after="120" w:line="240" w:lineRule="auto"/>
              <w:rPr>
                <w:rFonts w:ascii="Franklin Gothic Book" w:hAnsi="Franklin Gothic Book"/>
                <w:lang w:val="es-ES"/>
              </w:rPr>
            </w:pPr>
            <w:r w:rsidRPr="00935A98">
              <w:rPr>
                <w:rFonts w:ascii="Franklin Gothic Book" w:hAnsi="Franklin Gothic Book"/>
                <w:i/>
                <w:lang w:val="es-ES"/>
              </w:rPr>
              <w:t xml:space="preserve">Si procede añada más información. </w:t>
            </w:r>
          </w:p>
        </w:tc>
      </w:tr>
      <w:tr w:rsidR="00FF1F34" w:rsidRPr="00935A98" w14:paraId="22BCCC34" w14:textId="77777777" w:rsidTr="00361CA2">
        <w:trPr>
          <w:trHeight w:val="397"/>
        </w:trPr>
        <w:tc>
          <w:tcPr>
            <w:tcW w:w="615" w:type="dxa"/>
            <w:vMerge/>
          </w:tcPr>
          <w:p w14:paraId="28CBBCB6" w14:textId="77777777" w:rsidR="00FF1F34" w:rsidRPr="00935A98" w:rsidRDefault="00FF1F3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B136956" w14:textId="520A8341" w:rsidR="00FF1F34" w:rsidRPr="00935A98" w:rsidRDefault="00FF1F34" w:rsidP="00B5359C">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Solo las personas cuya protección se solicita: </w:t>
            </w:r>
          </w:p>
        </w:tc>
      </w:tr>
      <w:tr w:rsidR="00514DBE" w:rsidRPr="00935A98" w14:paraId="0D063898" w14:textId="77777777" w:rsidTr="00361CA2">
        <w:trPr>
          <w:trHeight w:val="397"/>
        </w:trPr>
        <w:tc>
          <w:tcPr>
            <w:tcW w:w="615" w:type="dxa"/>
            <w:vMerge/>
          </w:tcPr>
          <w:p w14:paraId="3477F307" w14:textId="77777777" w:rsidR="00514DBE" w:rsidRPr="00935A98" w:rsidRDefault="00514DBE"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8B32E5A" w14:textId="5D970FE9" w:rsidR="00514DBE" w:rsidRPr="00935A98" w:rsidRDefault="00275E6A" w:rsidP="00866A3B">
            <w:pPr>
              <w:spacing w:line="240" w:lineRule="auto"/>
              <w:ind w:left="267"/>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Adultos (indique la edad mínima requerida, si procede):</w:t>
            </w:r>
          </w:p>
        </w:tc>
      </w:tr>
      <w:tr w:rsidR="009E517F" w:rsidRPr="00935A98" w14:paraId="3063595D" w14:textId="77777777" w:rsidTr="00361CA2">
        <w:trPr>
          <w:trHeight w:val="397"/>
        </w:trPr>
        <w:tc>
          <w:tcPr>
            <w:tcW w:w="615" w:type="dxa"/>
            <w:vMerge/>
          </w:tcPr>
          <w:p w14:paraId="4EDEC236" w14:textId="77777777" w:rsidR="009E517F" w:rsidRPr="00935A98" w:rsidRDefault="009E517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2CD7DE3" w14:textId="37A9F8BF" w:rsidR="009E517F" w:rsidRPr="00935A98" w:rsidRDefault="00CC524D" w:rsidP="00866A3B">
            <w:pPr>
              <w:spacing w:line="240" w:lineRule="auto"/>
              <w:ind w:left="550"/>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7A18" w:rsidRPr="00935A98" w14:paraId="4C76C34F" w14:textId="77777777" w:rsidTr="00361CA2">
        <w:trPr>
          <w:trHeight w:val="397"/>
        </w:trPr>
        <w:tc>
          <w:tcPr>
            <w:tcW w:w="615" w:type="dxa"/>
            <w:vMerge/>
          </w:tcPr>
          <w:p w14:paraId="66E73712" w14:textId="77777777" w:rsidR="00C67A18" w:rsidRPr="00935A98" w:rsidRDefault="00C67A1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F38ADF7" w14:textId="4FF578A6" w:rsidR="00C67A18" w:rsidRPr="00935A98" w:rsidRDefault="00C67A18" w:rsidP="00866A3B">
            <w:pPr>
              <w:spacing w:line="240" w:lineRule="auto"/>
              <w:ind w:left="267"/>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Niños (indique la edad máxima, si procede):</w:t>
            </w:r>
          </w:p>
        </w:tc>
      </w:tr>
      <w:tr w:rsidR="00C67A18" w:rsidRPr="00935A98" w14:paraId="15ED1890" w14:textId="77777777" w:rsidTr="00361CA2">
        <w:trPr>
          <w:trHeight w:val="397"/>
        </w:trPr>
        <w:tc>
          <w:tcPr>
            <w:tcW w:w="615" w:type="dxa"/>
            <w:vMerge/>
          </w:tcPr>
          <w:p w14:paraId="16241EED" w14:textId="77777777" w:rsidR="00C67A18" w:rsidRPr="00935A98" w:rsidRDefault="00C67A1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2C335A1" w14:textId="21C67D90" w:rsidR="00C67A18" w:rsidRPr="00935A98" w:rsidRDefault="00CC524D" w:rsidP="00866A3B">
            <w:pPr>
              <w:spacing w:line="240" w:lineRule="auto"/>
              <w:ind w:left="550"/>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7A18" w:rsidRPr="00935A98" w14:paraId="5CA2B1B1" w14:textId="77777777" w:rsidTr="00FF6332">
        <w:trPr>
          <w:trHeight w:val="70"/>
        </w:trPr>
        <w:tc>
          <w:tcPr>
            <w:tcW w:w="615" w:type="dxa"/>
            <w:vMerge/>
          </w:tcPr>
          <w:p w14:paraId="4BE0D4BF" w14:textId="77777777" w:rsidR="00C67A18" w:rsidRPr="00935A98" w:rsidRDefault="00C67A1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B4E79C8" w14:textId="0E46E02B" w:rsidR="00C67A18" w:rsidRPr="00935A98" w:rsidRDefault="00C67A18" w:rsidP="00866A3B">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Otras </w:t>
            </w:r>
            <w:r w:rsidR="0083600D" w:rsidRPr="00935A98">
              <w:rPr>
                <w:rFonts w:ascii="Franklin Gothic Book" w:hAnsi="Franklin Gothic Book"/>
                <w:lang w:val="es-ES"/>
              </w:rPr>
              <w:t xml:space="preserve">personas cercanas a las personas que se pretende </w:t>
            </w:r>
            <w:r w:rsidR="00C00C8B" w:rsidRPr="00935A98">
              <w:rPr>
                <w:rFonts w:ascii="Franklin Gothic Book" w:hAnsi="Franklin Gothic Book"/>
                <w:lang w:val="es-ES"/>
              </w:rPr>
              <w:t xml:space="preserve">proteger </w:t>
            </w:r>
            <w:r w:rsidR="0083600D" w:rsidRPr="00935A98">
              <w:rPr>
                <w:rStyle w:val="IntenseEmphasis"/>
                <w:rFonts w:ascii="Franklin Gothic Book" w:hAnsi="Franklin Gothic Book"/>
                <w:b w:val="0"/>
                <w:i w:val="0"/>
                <w:color w:val="000000" w:themeColor="text1"/>
                <w:lang w:val="es-ES"/>
              </w:rPr>
              <w:t>(especifique):</w:t>
            </w:r>
          </w:p>
        </w:tc>
      </w:tr>
      <w:tr w:rsidR="002C26A3" w:rsidRPr="00935A98" w14:paraId="281BE47F" w14:textId="77777777" w:rsidTr="00361CA2">
        <w:trPr>
          <w:trHeight w:val="397"/>
        </w:trPr>
        <w:tc>
          <w:tcPr>
            <w:tcW w:w="615" w:type="dxa"/>
            <w:vMerge/>
          </w:tcPr>
          <w:p w14:paraId="3142670C" w14:textId="77777777" w:rsidR="002C26A3" w:rsidRPr="00935A98" w:rsidRDefault="002C26A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B781073" w14:textId="156B502A" w:rsidR="00007B3E" w:rsidRPr="00935A98" w:rsidRDefault="00CC524D" w:rsidP="00866A3B">
            <w:pPr>
              <w:spacing w:line="240" w:lineRule="auto"/>
              <w:ind w:left="284"/>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57342DD9" w14:textId="4F7CFD30" w:rsidR="00496786" w:rsidRPr="00935A98" w:rsidRDefault="00F3235B" w:rsidP="00315DB1">
      <w:pPr>
        <w:pStyle w:val="Heading2"/>
        <w:rPr>
          <w:i/>
          <w:lang w:val="es-ES"/>
        </w:rPr>
      </w:pPr>
      <w:r w:rsidRPr="00935A98">
        <w:rPr>
          <w:lang w:val="es-ES"/>
        </w:rPr>
        <w:t>Solicitante</w:t>
      </w:r>
      <w:r w:rsidR="00C50E7C">
        <w:rPr>
          <w:lang w:val="es-ES"/>
        </w:rPr>
        <w:t>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372E4" w:rsidRPr="00935A98" w14:paraId="0C9E1F54" w14:textId="77777777" w:rsidTr="00866A3B">
        <w:trPr>
          <w:trHeight w:val="355"/>
        </w:trPr>
        <w:tc>
          <w:tcPr>
            <w:tcW w:w="615" w:type="dxa"/>
            <w:vMerge w:val="restart"/>
          </w:tcPr>
          <w:p w14:paraId="07CFB6B3" w14:textId="77777777" w:rsidR="00F372E4" w:rsidRPr="00935A98" w:rsidRDefault="00F372E4" w:rsidP="00B5359C">
            <w:pPr>
              <w:numPr>
                <w:ilvl w:val="0"/>
                <w:numId w:val="1"/>
              </w:numPr>
              <w:spacing w:before="60" w:after="60" w:line="240" w:lineRule="auto"/>
              <w:ind w:left="357" w:hanging="357"/>
              <w:rPr>
                <w:rFonts w:ascii="Franklin Gothic Book" w:hAnsi="Franklin Gothic Book"/>
                <w:lang w:val="es-ES"/>
              </w:rPr>
            </w:pPr>
          </w:p>
        </w:tc>
        <w:tc>
          <w:tcPr>
            <w:tcW w:w="9297" w:type="dxa"/>
          </w:tcPr>
          <w:p w14:paraId="25114009" w14:textId="518E9DA3" w:rsidR="005F761A" w:rsidRPr="00935A98" w:rsidRDefault="005F761A" w:rsidP="00866A3B">
            <w:pPr>
              <w:spacing w:before="60" w:line="240" w:lineRule="auto"/>
              <w:rPr>
                <w:rFonts w:ascii="Franklin Gothic Book" w:hAnsi="Franklin Gothic Book"/>
                <w:lang w:val="es-ES"/>
              </w:rPr>
            </w:pPr>
            <w:r w:rsidRPr="00935A98">
              <w:rPr>
                <w:rFonts w:ascii="Franklin Gothic Book" w:hAnsi="Franklin Gothic Book"/>
                <w:lang w:val="es-ES"/>
              </w:rPr>
              <w:t>¿Quién puede solicitar una orden de protección en su jurisdicción?</w:t>
            </w:r>
          </w:p>
          <w:p w14:paraId="1E465E58" w14:textId="6175C9B6" w:rsidR="00F372E4" w:rsidRPr="00935A98" w:rsidRDefault="005F761A" w:rsidP="00F873BD">
            <w:pPr>
              <w:spacing w:after="120" w:line="240" w:lineRule="auto"/>
              <w:rPr>
                <w:rFonts w:ascii="Franklin Gothic Book" w:hAnsi="Franklin Gothic Book"/>
                <w:lang w:val="es-ES"/>
              </w:rPr>
            </w:pPr>
            <w:r w:rsidRPr="00935A98">
              <w:rPr>
                <w:rFonts w:ascii="Franklin Gothic Book" w:hAnsi="Franklin Gothic Book"/>
                <w:i/>
                <w:lang w:val="es-ES"/>
              </w:rPr>
              <w:t>Marque todas las casillas que correspondan.</w:t>
            </w:r>
          </w:p>
        </w:tc>
      </w:tr>
      <w:tr w:rsidR="00F372E4" w:rsidRPr="00935A98" w14:paraId="663DD199" w14:textId="77777777" w:rsidTr="00361CA2">
        <w:trPr>
          <w:trHeight w:val="397"/>
        </w:trPr>
        <w:tc>
          <w:tcPr>
            <w:tcW w:w="615" w:type="dxa"/>
            <w:vMerge/>
          </w:tcPr>
          <w:p w14:paraId="0FC7AF09" w14:textId="77777777" w:rsidR="00F372E4" w:rsidRPr="00935A98" w:rsidRDefault="00F372E4"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7A92A12A" w14:textId="2EB5B1A8" w:rsidR="00F372E4" w:rsidRPr="00935A98" w:rsidRDefault="00D047F2" w:rsidP="00866A3B">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Las personas cuya protección se solicita</w:t>
            </w:r>
          </w:p>
        </w:tc>
      </w:tr>
      <w:tr w:rsidR="00D047F2" w:rsidRPr="00935A98" w14:paraId="5ACC7973" w14:textId="77777777" w:rsidTr="00361CA2">
        <w:trPr>
          <w:trHeight w:val="397"/>
        </w:trPr>
        <w:tc>
          <w:tcPr>
            <w:tcW w:w="615" w:type="dxa"/>
            <w:vMerge/>
          </w:tcPr>
          <w:p w14:paraId="061685F0" w14:textId="77777777" w:rsidR="00D047F2" w:rsidRPr="00935A98" w:rsidRDefault="00D047F2"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291D0EC6" w14:textId="6096877E" w:rsidR="00D047F2" w:rsidRPr="00935A98" w:rsidRDefault="009B6EE7" w:rsidP="00866A3B">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Miembros de la familia de las personas cuya protección se solicita</w:t>
            </w:r>
          </w:p>
        </w:tc>
      </w:tr>
      <w:tr w:rsidR="00D047F2" w:rsidRPr="00935A98" w14:paraId="516181D8" w14:textId="77777777" w:rsidTr="00361CA2">
        <w:trPr>
          <w:trHeight w:val="397"/>
        </w:trPr>
        <w:tc>
          <w:tcPr>
            <w:tcW w:w="615" w:type="dxa"/>
            <w:vMerge/>
          </w:tcPr>
          <w:p w14:paraId="014ED405" w14:textId="77777777" w:rsidR="00D047F2" w:rsidRPr="00935A98" w:rsidRDefault="00D047F2"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4828696E" w14:textId="316EC7DE" w:rsidR="00D047F2" w:rsidRPr="00935A98" w:rsidRDefault="00003E81" w:rsidP="00866A3B">
            <w:pPr>
              <w:spacing w:line="240" w:lineRule="auto"/>
              <w:rPr>
                <w:rFonts w:ascii="Franklin Gothic Book" w:hAnsi="Franklin Gothic Book"/>
                <w:lang w:val="es-ES"/>
              </w:rPr>
            </w:pPr>
            <w:r w:rsidRPr="00935A98">
              <w:rPr>
                <w:rFonts w:ascii="Franklin Gothic Book" w:eastAsia="MS Gothic" w:hAnsi="Franklin Gothic Book" w:cs="Segoe UI Symbol"/>
                <w:lang w:val="es-ES"/>
              </w:rPr>
              <w:fldChar w:fldCharType="begin">
                <w:ffData>
                  <w:name w:val="Check7"/>
                  <w:enabled/>
                  <w:calcOnExit w:val="0"/>
                  <w:checkBox>
                    <w:sizeAuto/>
                    <w:default w:val="0"/>
                  </w:checkBox>
                </w:ffData>
              </w:fldChar>
            </w:r>
            <w:bookmarkStart w:id="2" w:name="Check7"/>
            <w:r w:rsidRPr="00935A98">
              <w:rPr>
                <w:rFonts w:ascii="Franklin Gothic Book" w:eastAsia="MS Gothic" w:hAnsi="Franklin Gothic Book" w:cs="Segoe UI Symbol"/>
                <w:lang w:val="es-ES"/>
              </w:rPr>
              <w:instrText xml:space="preserve"> FORMCHECKBOX </w:instrText>
            </w:r>
            <w:r w:rsidRPr="00935A98">
              <w:rPr>
                <w:rFonts w:ascii="Franklin Gothic Book" w:eastAsia="MS Gothic" w:hAnsi="Franklin Gothic Book" w:cs="Segoe UI Symbol"/>
                <w:lang w:val="es-ES"/>
              </w:rPr>
            </w:r>
            <w:r w:rsidRPr="00935A98">
              <w:rPr>
                <w:rFonts w:ascii="Franklin Gothic Book" w:eastAsia="MS Gothic" w:hAnsi="Franklin Gothic Book" w:cs="Segoe UI Symbol"/>
                <w:lang w:val="es-ES"/>
              </w:rPr>
              <w:fldChar w:fldCharType="separate"/>
            </w:r>
            <w:r w:rsidRPr="00935A98">
              <w:rPr>
                <w:rFonts w:ascii="Franklin Gothic Book" w:eastAsia="MS Gothic" w:hAnsi="Franklin Gothic Book" w:cs="Segoe UI Symbol"/>
                <w:lang w:val="es-ES"/>
              </w:rPr>
              <w:fldChar w:fldCharType="end"/>
            </w:r>
            <w:bookmarkEnd w:id="2"/>
            <w:r w:rsidRPr="00935A98">
              <w:rPr>
                <w:rFonts w:ascii="Franklin Gothic Book" w:hAnsi="Franklin Gothic Book"/>
                <w:lang w:val="es-ES"/>
              </w:rPr>
              <w:t xml:space="preserve"> Policía o fuerza de seguridad </w:t>
            </w:r>
          </w:p>
        </w:tc>
      </w:tr>
      <w:tr w:rsidR="00D047F2" w:rsidRPr="00935A98" w14:paraId="074C978A" w14:textId="77777777" w:rsidTr="00361CA2">
        <w:trPr>
          <w:trHeight w:val="397"/>
        </w:trPr>
        <w:tc>
          <w:tcPr>
            <w:tcW w:w="615" w:type="dxa"/>
            <w:vMerge/>
          </w:tcPr>
          <w:p w14:paraId="31AC2BB2" w14:textId="77777777" w:rsidR="00D047F2" w:rsidRPr="00935A98" w:rsidRDefault="00D047F2"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35152581" w14:textId="49A1A615" w:rsidR="00D047F2" w:rsidRPr="00935A98" w:rsidRDefault="00003E81" w:rsidP="00866A3B">
            <w:pPr>
              <w:spacing w:line="240" w:lineRule="auto"/>
              <w:rPr>
                <w:rFonts w:ascii="Franklin Gothic Book" w:hAnsi="Franklin Gothic Book"/>
                <w:i/>
                <w:lang w:val="es-ES"/>
              </w:rPr>
            </w:pPr>
            <w:r w:rsidRPr="00935A98">
              <w:rPr>
                <w:rFonts w:ascii="Franklin Gothic Book" w:eastAsia="MS Gothic" w:hAnsi="Franklin Gothic Book" w:cs="Segoe UI Symbol"/>
                <w:lang w:val="es-ES"/>
              </w:rPr>
              <w:fldChar w:fldCharType="begin">
                <w:ffData>
                  <w:name w:val="Check8"/>
                  <w:enabled/>
                  <w:calcOnExit w:val="0"/>
                  <w:checkBox>
                    <w:sizeAuto/>
                    <w:default w:val="0"/>
                  </w:checkBox>
                </w:ffData>
              </w:fldChar>
            </w:r>
            <w:bookmarkStart w:id="3" w:name="Check8"/>
            <w:r w:rsidRPr="00935A98">
              <w:rPr>
                <w:rFonts w:ascii="Franklin Gothic Book" w:eastAsia="MS Gothic" w:hAnsi="Franklin Gothic Book" w:cs="Segoe UI Symbol"/>
                <w:lang w:val="es-ES"/>
              </w:rPr>
              <w:instrText xml:space="preserve"> FORMCHECKBOX </w:instrText>
            </w:r>
            <w:r w:rsidRPr="00935A98">
              <w:rPr>
                <w:rFonts w:ascii="Franklin Gothic Book" w:eastAsia="MS Gothic" w:hAnsi="Franklin Gothic Book" w:cs="Segoe UI Symbol"/>
                <w:lang w:val="es-ES"/>
              </w:rPr>
            </w:r>
            <w:r w:rsidRPr="00935A98">
              <w:rPr>
                <w:rFonts w:ascii="Franklin Gothic Book" w:eastAsia="MS Gothic" w:hAnsi="Franklin Gothic Book" w:cs="Segoe UI Symbol"/>
                <w:lang w:val="es-ES"/>
              </w:rPr>
              <w:fldChar w:fldCharType="separate"/>
            </w:r>
            <w:r w:rsidRPr="00935A98">
              <w:rPr>
                <w:rFonts w:ascii="Franklin Gothic Book" w:eastAsia="MS Gothic" w:hAnsi="Franklin Gothic Book" w:cs="Segoe UI Symbol"/>
                <w:lang w:val="es-ES"/>
              </w:rPr>
              <w:fldChar w:fldCharType="end"/>
            </w:r>
            <w:bookmarkEnd w:id="3"/>
            <w:r w:rsidRPr="00935A98">
              <w:rPr>
                <w:rFonts w:ascii="Franklin Gothic Book" w:hAnsi="Franklin Gothic Book"/>
                <w:lang w:val="es-ES"/>
              </w:rPr>
              <w:t> </w:t>
            </w:r>
            <w:r w:rsidR="00001311" w:rsidRPr="00935A98">
              <w:rPr>
                <w:rFonts w:ascii="Franklin Gothic Book" w:hAnsi="Franklin Gothic Book"/>
                <w:lang w:val="es-ES"/>
              </w:rPr>
              <w:t>Tribunal</w:t>
            </w:r>
            <w:r w:rsidRPr="00935A98">
              <w:rPr>
                <w:rFonts w:ascii="Franklin Gothic Book" w:hAnsi="Franklin Gothic Book"/>
                <w:lang w:val="es-ES"/>
              </w:rPr>
              <w:t xml:space="preserve"> de oficio</w:t>
            </w:r>
          </w:p>
        </w:tc>
      </w:tr>
      <w:tr w:rsidR="00D047F2" w:rsidRPr="00935A98" w14:paraId="0782A89A" w14:textId="77777777" w:rsidTr="00361CA2">
        <w:trPr>
          <w:trHeight w:val="397"/>
        </w:trPr>
        <w:tc>
          <w:tcPr>
            <w:tcW w:w="615" w:type="dxa"/>
            <w:vMerge/>
          </w:tcPr>
          <w:p w14:paraId="4D4026AA" w14:textId="77777777" w:rsidR="00D047F2" w:rsidRPr="00935A98" w:rsidRDefault="00D047F2"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31182CFD" w14:textId="522D9D91" w:rsidR="00D047F2" w:rsidRPr="00935A98" w:rsidRDefault="00003E81" w:rsidP="00866A3B">
            <w:pPr>
              <w:spacing w:line="240" w:lineRule="auto"/>
              <w:rPr>
                <w:rFonts w:ascii="Franklin Gothic Book" w:hAnsi="Franklin Gothic Book"/>
                <w:lang w:val="es-ES"/>
              </w:rPr>
            </w:pPr>
            <w:r w:rsidRPr="00935A98">
              <w:rPr>
                <w:rFonts w:ascii="Franklin Gothic Book" w:eastAsia="MS Gothic" w:hAnsi="Franklin Gothic Book"/>
                <w:lang w:val="es-ES"/>
              </w:rPr>
              <w:fldChar w:fldCharType="begin">
                <w:ffData>
                  <w:name w:val="Check9"/>
                  <w:enabled/>
                  <w:calcOnExit w:val="0"/>
                  <w:checkBox>
                    <w:sizeAuto/>
                    <w:default w:val="0"/>
                  </w:checkBox>
                </w:ffData>
              </w:fldChar>
            </w:r>
            <w:bookmarkStart w:id="4" w:name="Check9"/>
            <w:r w:rsidRPr="00935A98">
              <w:rPr>
                <w:rFonts w:ascii="Franklin Gothic Book" w:eastAsia="MS Gothic" w:hAnsi="Franklin Gothic Book"/>
                <w:lang w:val="es-ES"/>
              </w:rPr>
              <w:instrText xml:space="preserve"> FORMCHECKBOX </w:instrText>
            </w:r>
            <w:r w:rsidRPr="00935A98">
              <w:rPr>
                <w:rFonts w:ascii="Franklin Gothic Book" w:eastAsia="MS Gothic" w:hAnsi="Franklin Gothic Book"/>
                <w:lang w:val="es-ES"/>
              </w:rPr>
            </w:r>
            <w:r w:rsidRPr="00935A98">
              <w:rPr>
                <w:rFonts w:ascii="Franklin Gothic Book" w:eastAsia="MS Gothic" w:hAnsi="Franklin Gothic Book"/>
                <w:lang w:val="es-ES"/>
              </w:rPr>
              <w:fldChar w:fldCharType="separate"/>
            </w:r>
            <w:r w:rsidRPr="00935A98">
              <w:rPr>
                <w:rFonts w:ascii="Franklin Gothic Book" w:eastAsia="MS Gothic" w:hAnsi="Franklin Gothic Book"/>
                <w:lang w:val="es-ES"/>
              </w:rPr>
              <w:fldChar w:fldCharType="end"/>
            </w:r>
            <w:bookmarkEnd w:id="4"/>
            <w:r w:rsidRPr="00935A98">
              <w:rPr>
                <w:rFonts w:ascii="Franklin Gothic Book" w:hAnsi="Franklin Gothic Book"/>
                <w:lang w:val="es-ES"/>
              </w:rPr>
              <w:t> Otra persona, autoridad o funcionario (especifique):</w:t>
            </w:r>
          </w:p>
        </w:tc>
      </w:tr>
      <w:tr w:rsidR="00F372E4" w:rsidRPr="00935A98" w14:paraId="78535197" w14:textId="77777777" w:rsidTr="00361CA2">
        <w:trPr>
          <w:trHeight w:val="397"/>
        </w:trPr>
        <w:tc>
          <w:tcPr>
            <w:tcW w:w="615" w:type="dxa"/>
            <w:vMerge/>
          </w:tcPr>
          <w:p w14:paraId="7A1F6440" w14:textId="77777777" w:rsidR="00F372E4" w:rsidRPr="00935A98" w:rsidRDefault="00F372E4" w:rsidP="00635515">
            <w:pPr>
              <w:numPr>
                <w:ilvl w:val="0"/>
                <w:numId w:val="1"/>
              </w:numPr>
              <w:spacing w:beforeLines="60" w:before="144" w:after="60" w:line="240" w:lineRule="auto"/>
              <w:ind w:left="357" w:hanging="357"/>
              <w:rPr>
                <w:rFonts w:ascii="Franklin Gothic Book" w:hAnsi="Franklin Gothic Book"/>
                <w:lang w:val="es-ES"/>
              </w:rPr>
            </w:pPr>
          </w:p>
        </w:tc>
        <w:tc>
          <w:tcPr>
            <w:tcW w:w="9297" w:type="dxa"/>
          </w:tcPr>
          <w:p w14:paraId="2155EC34" w14:textId="63BAE78C" w:rsidR="00F372E4" w:rsidRPr="00935A98" w:rsidRDefault="00CC524D" w:rsidP="00866A3B">
            <w:pPr>
              <w:spacing w:after="60" w:line="240" w:lineRule="auto"/>
              <w:ind w:left="2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231FD6B3" w14:textId="7440F704" w:rsidR="00AF66F6" w:rsidRPr="00935A98" w:rsidRDefault="00822BD0" w:rsidP="00315DB1">
      <w:pPr>
        <w:pStyle w:val="Heading2"/>
        <w:rPr>
          <w:lang w:val="es-ES"/>
        </w:rPr>
      </w:pPr>
      <w:r w:rsidRPr="00935A98">
        <w:rPr>
          <w:lang w:val="es-ES"/>
        </w:rPr>
        <w:t>Personas contra las que se pueden dictar órdenes de protección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D622A" w:rsidRPr="00935A98" w14:paraId="14A99D79" w14:textId="77777777" w:rsidTr="00096ACA">
        <w:trPr>
          <w:trHeight w:val="397"/>
        </w:trPr>
        <w:tc>
          <w:tcPr>
            <w:tcW w:w="615" w:type="dxa"/>
            <w:vMerge w:val="restart"/>
          </w:tcPr>
          <w:p w14:paraId="2BB78E79" w14:textId="77777777" w:rsidR="00CD622A" w:rsidRPr="00935A98" w:rsidRDefault="00CD622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4D75F76" w14:textId="45EB072F" w:rsidR="00CD440C" w:rsidRPr="00935A98" w:rsidRDefault="00CD440C" w:rsidP="00866A3B">
            <w:pPr>
              <w:spacing w:before="60" w:line="240" w:lineRule="auto"/>
              <w:rPr>
                <w:rFonts w:ascii="Franklin Gothic Book" w:hAnsi="Franklin Gothic Book"/>
                <w:lang w:val="es-ES"/>
              </w:rPr>
            </w:pPr>
            <w:r w:rsidRPr="00935A98">
              <w:rPr>
                <w:rFonts w:ascii="Franklin Gothic Book" w:hAnsi="Franklin Gothic Book"/>
                <w:lang w:val="es-ES"/>
              </w:rPr>
              <w:t>¿Contra quién se puede dictar una orden de protección en su jurisdicción?</w:t>
            </w:r>
          </w:p>
          <w:p w14:paraId="53FFBAAF" w14:textId="2E3E51F2" w:rsidR="00CD622A" w:rsidRPr="00935A98" w:rsidRDefault="00CD440C" w:rsidP="009342C4">
            <w:pPr>
              <w:spacing w:after="120" w:line="240" w:lineRule="auto"/>
              <w:rPr>
                <w:rFonts w:ascii="Franklin Gothic Book" w:hAnsi="Franklin Gothic Book"/>
                <w:lang w:val="es-ES"/>
              </w:rPr>
            </w:pPr>
            <w:r w:rsidRPr="00935A98">
              <w:rPr>
                <w:rFonts w:ascii="Franklin Gothic Book" w:hAnsi="Franklin Gothic Book"/>
                <w:i/>
                <w:lang w:val="es-ES"/>
              </w:rPr>
              <w:t>Marque todas las casillas que correspondan.</w:t>
            </w:r>
          </w:p>
        </w:tc>
      </w:tr>
      <w:tr w:rsidR="009342C4" w:rsidRPr="00935A98" w14:paraId="6BC93716" w14:textId="77777777" w:rsidTr="00096ACA">
        <w:trPr>
          <w:trHeight w:val="397"/>
        </w:trPr>
        <w:tc>
          <w:tcPr>
            <w:tcW w:w="615" w:type="dxa"/>
            <w:vMerge/>
          </w:tcPr>
          <w:p w14:paraId="056BDC46" w14:textId="77777777" w:rsidR="009342C4" w:rsidRPr="00935A98" w:rsidRDefault="009342C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5EE2334" w14:textId="6C59BB4B" w:rsidR="009342C4" w:rsidRPr="00935A98" w:rsidRDefault="009342C4" w:rsidP="00866A3B">
            <w:pPr>
              <w:spacing w:before="6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Agresor</w:t>
            </w:r>
            <w:r w:rsidR="007904AA" w:rsidRPr="00935A98">
              <w:rPr>
                <w:rFonts w:ascii="Franklin Gothic Book" w:hAnsi="Franklin Gothic Book"/>
                <w:lang w:val="es-ES"/>
              </w:rPr>
              <w:t>es</w:t>
            </w:r>
            <w:r w:rsidR="005B0BE8" w:rsidRPr="00935A98">
              <w:rPr>
                <w:rFonts w:ascii="Franklin Gothic Book" w:hAnsi="Franklin Gothic Book"/>
                <w:lang w:val="es-ES"/>
              </w:rPr>
              <w:t>/presunto</w:t>
            </w:r>
            <w:r w:rsidR="007904AA" w:rsidRPr="00935A98">
              <w:rPr>
                <w:rFonts w:ascii="Franklin Gothic Book" w:hAnsi="Franklin Gothic Book"/>
                <w:lang w:val="es-ES"/>
              </w:rPr>
              <w:t>s</w:t>
            </w:r>
            <w:r w:rsidR="005B0BE8" w:rsidRPr="00935A98">
              <w:rPr>
                <w:rFonts w:ascii="Franklin Gothic Book" w:hAnsi="Franklin Gothic Book"/>
                <w:lang w:val="es-ES"/>
              </w:rPr>
              <w:t xml:space="preserve"> agresor</w:t>
            </w:r>
            <w:r w:rsidR="007904AA" w:rsidRPr="00935A98">
              <w:rPr>
                <w:rFonts w:ascii="Franklin Gothic Book" w:hAnsi="Franklin Gothic Book"/>
                <w:lang w:val="es-ES"/>
              </w:rPr>
              <w:t>es</w:t>
            </w:r>
            <w:r w:rsidR="005B0BE8" w:rsidRPr="00935A98">
              <w:rPr>
                <w:rFonts w:ascii="Franklin Gothic Book" w:hAnsi="Franklin Gothic Book"/>
                <w:lang w:val="es-ES"/>
              </w:rPr>
              <w:t>/</w:t>
            </w:r>
            <w:r w:rsidR="007904AA" w:rsidRPr="00935A98">
              <w:rPr>
                <w:rFonts w:ascii="Franklin Gothic Book" w:hAnsi="Franklin Gothic Book"/>
                <w:lang w:val="es-ES"/>
              </w:rPr>
              <w:t xml:space="preserve">personas </w:t>
            </w:r>
            <w:r w:rsidR="005B0BE8" w:rsidRPr="00935A98">
              <w:rPr>
                <w:rFonts w:ascii="Franklin Gothic Book" w:hAnsi="Franklin Gothic Book"/>
                <w:lang w:val="es-ES"/>
              </w:rPr>
              <w:t>causante</w:t>
            </w:r>
            <w:r w:rsidR="007904AA" w:rsidRPr="00935A98">
              <w:rPr>
                <w:rFonts w:ascii="Franklin Gothic Book" w:hAnsi="Franklin Gothic Book"/>
                <w:lang w:val="es-ES"/>
              </w:rPr>
              <w:t>s</w:t>
            </w:r>
            <w:r w:rsidR="005B0BE8" w:rsidRPr="00935A98">
              <w:rPr>
                <w:rFonts w:ascii="Franklin Gothic Book" w:hAnsi="Franklin Gothic Book"/>
                <w:lang w:val="es-ES"/>
              </w:rPr>
              <w:t xml:space="preserve"> del riesgo</w:t>
            </w:r>
          </w:p>
        </w:tc>
      </w:tr>
      <w:tr w:rsidR="00270081" w:rsidRPr="00935A98" w14:paraId="238A9158" w14:textId="77777777" w:rsidTr="00096ACA">
        <w:trPr>
          <w:trHeight w:val="397"/>
        </w:trPr>
        <w:tc>
          <w:tcPr>
            <w:tcW w:w="615" w:type="dxa"/>
            <w:vMerge/>
          </w:tcPr>
          <w:p w14:paraId="703BF6AC" w14:textId="77777777" w:rsidR="00270081" w:rsidRPr="00935A98" w:rsidRDefault="0027008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7730B70" w14:textId="614D2ADE" w:rsidR="00270081" w:rsidRPr="00935A98" w:rsidRDefault="00270081" w:rsidP="00866A3B">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10"/>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Miembros de la familia de</w:t>
            </w:r>
            <w:r w:rsidR="009E1FF1" w:rsidRPr="00935A98">
              <w:rPr>
                <w:rFonts w:ascii="Franklin Gothic Book" w:hAnsi="Franklin Gothic Book"/>
                <w:lang w:val="es-ES"/>
              </w:rPr>
              <w:t xml:space="preserve"> </w:t>
            </w:r>
            <w:r w:rsidRPr="00935A98">
              <w:rPr>
                <w:rFonts w:ascii="Franklin Gothic Book" w:hAnsi="Franklin Gothic Book"/>
                <w:lang w:val="es-ES"/>
              </w:rPr>
              <w:t>l</w:t>
            </w:r>
            <w:r w:rsidR="009E1FF1" w:rsidRPr="00935A98">
              <w:rPr>
                <w:rFonts w:ascii="Franklin Gothic Book" w:hAnsi="Franklin Gothic Book"/>
                <w:lang w:val="es-ES"/>
              </w:rPr>
              <w:t>os</w:t>
            </w:r>
            <w:r w:rsidRPr="00935A98">
              <w:rPr>
                <w:rFonts w:ascii="Franklin Gothic Book" w:hAnsi="Franklin Gothic Book"/>
                <w:lang w:val="es-ES"/>
              </w:rPr>
              <w:t xml:space="preserve"> agresor</w:t>
            </w:r>
            <w:r w:rsidR="009E1FF1" w:rsidRPr="00935A98">
              <w:rPr>
                <w:rFonts w:ascii="Franklin Gothic Book" w:hAnsi="Franklin Gothic Book"/>
                <w:lang w:val="es-ES"/>
              </w:rPr>
              <w:t>es/presuntos agresores/personas causantes del riesgo</w:t>
            </w:r>
          </w:p>
        </w:tc>
      </w:tr>
      <w:tr w:rsidR="00CD622A" w:rsidRPr="00935A98" w14:paraId="19D46086" w14:textId="77777777" w:rsidTr="00096ACA">
        <w:trPr>
          <w:trHeight w:val="397"/>
        </w:trPr>
        <w:tc>
          <w:tcPr>
            <w:tcW w:w="615" w:type="dxa"/>
            <w:vMerge/>
          </w:tcPr>
          <w:p w14:paraId="0CD70F90" w14:textId="77777777" w:rsidR="00CD622A" w:rsidRPr="00935A98" w:rsidRDefault="00CD622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17CBFBC" w14:textId="6662D1CA" w:rsidR="00CD622A" w:rsidRPr="00935A98" w:rsidRDefault="00CD622A" w:rsidP="00866A3B">
            <w:pPr>
              <w:spacing w:after="60" w:line="240" w:lineRule="auto"/>
              <w:ind w:left="283" w:hanging="284"/>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(especifique): </w:t>
            </w:r>
          </w:p>
        </w:tc>
      </w:tr>
      <w:tr w:rsidR="00CD622A" w:rsidRPr="00935A98" w14:paraId="1A0799F8" w14:textId="77777777" w:rsidTr="00096ACA">
        <w:trPr>
          <w:trHeight w:val="397"/>
        </w:trPr>
        <w:tc>
          <w:tcPr>
            <w:tcW w:w="615" w:type="dxa"/>
            <w:vMerge/>
          </w:tcPr>
          <w:p w14:paraId="0387A443" w14:textId="77777777" w:rsidR="00CD622A" w:rsidRPr="00935A98" w:rsidRDefault="00CD622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5B55EEF" w14:textId="5279DD9C" w:rsidR="00CD622A" w:rsidRPr="00935A98" w:rsidRDefault="00CC524D" w:rsidP="00866A3B">
            <w:pPr>
              <w:spacing w:before="60" w:after="6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7D5D8BE7" w14:textId="1CAFB939" w:rsidR="007D773E" w:rsidRPr="00935A98" w:rsidRDefault="00520F9F" w:rsidP="00315DB1">
      <w:pPr>
        <w:pStyle w:val="Heading2"/>
        <w:rPr>
          <w:lang w:val="es-ES"/>
        </w:rPr>
      </w:pPr>
      <w:r w:rsidRPr="00935A98">
        <w:rPr>
          <w:lang w:val="es-ES"/>
        </w:rPr>
        <w:t xml:space="preserve">Cuestiones suplementarias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935A98" w14:paraId="6D5D99A7" w14:textId="77777777" w:rsidTr="00EB2366">
        <w:trPr>
          <w:trHeight w:val="304"/>
        </w:trPr>
        <w:tc>
          <w:tcPr>
            <w:tcW w:w="615" w:type="dxa"/>
            <w:vMerge w:val="restart"/>
          </w:tcPr>
          <w:p w14:paraId="08CD272A" w14:textId="77777777" w:rsidR="008D47FF" w:rsidRPr="00935A98" w:rsidRDefault="008D47F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DB46A44" w14:textId="7C56FE29" w:rsidR="008D47FF" w:rsidRPr="00935A98" w:rsidRDefault="001555D5" w:rsidP="009342C4">
            <w:pPr>
              <w:spacing w:before="60" w:line="240" w:lineRule="auto"/>
              <w:rPr>
                <w:rFonts w:ascii="Franklin Gothic Book" w:hAnsi="Franklin Gothic Book"/>
                <w:lang w:val="es-ES"/>
              </w:rPr>
            </w:pPr>
            <w:r w:rsidRPr="00935A98">
              <w:rPr>
                <w:rFonts w:ascii="Franklin Gothic Book" w:hAnsi="Franklin Gothic Book"/>
                <w:lang w:val="es-ES"/>
              </w:rPr>
              <w:t>En las órdenes de protección, ¿se pueden incluir cuestiones suplementarias que puedan estar o no directamente relacionadas con la seguridad inmediata de la</w:t>
            </w:r>
            <w:r w:rsidR="00A74716" w:rsidRPr="00935A98">
              <w:rPr>
                <w:rFonts w:ascii="Franklin Gothic Book" w:hAnsi="Franklin Gothic Book"/>
                <w:lang w:val="es-ES"/>
              </w:rPr>
              <w:t>s</w:t>
            </w:r>
            <w:r w:rsidRPr="00935A98">
              <w:rPr>
                <w:rFonts w:ascii="Franklin Gothic Book" w:hAnsi="Franklin Gothic Book"/>
                <w:lang w:val="es-ES"/>
              </w:rPr>
              <w:t xml:space="preserve"> personas protegidas?</w:t>
            </w:r>
          </w:p>
        </w:tc>
      </w:tr>
      <w:tr w:rsidR="009342C4" w:rsidRPr="00935A98" w14:paraId="029FC860" w14:textId="77777777" w:rsidTr="00DF5C2B">
        <w:trPr>
          <w:trHeight w:val="397"/>
        </w:trPr>
        <w:tc>
          <w:tcPr>
            <w:tcW w:w="615" w:type="dxa"/>
            <w:vMerge/>
          </w:tcPr>
          <w:p w14:paraId="2D5C0912" w14:textId="77777777" w:rsidR="009342C4" w:rsidRPr="00935A98" w:rsidRDefault="009342C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ED4BE92" w14:textId="523CF4A9" w:rsidR="009342C4" w:rsidRPr="00935A98" w:rsidRDefault="009342C4" w:rsidP="00EB2366">
            <w:pPr>
              <w:spacing w:before="6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Pr="00935A98">
              <w:rPr>
                <w:rStyle w:val="IntenseEmphasis"/>
                <w:rFonts w:ascii="Franklin Gothic Book" w:hAnsi="Franklin Gothic Book"/>
                <w:b w:val="0"/>
                <w:i w:val="0"/>
                <w:lang w:val="es-ES"/>
              </w:rPr>
              <w:t>Sí (especifique):</w:t>
            </w:r>
          </w:p>
        </w:tc>
      </w:tr>
      <w:tr w:rsidR="00637541" w:rsidRPr="00935A98" w14:paraId="0D7306F0" w14:textId="77777777" w:rsidTr="00DF5C2B">
        <w:trPr>
          <w:trHeight w:val="397"/>
        </w:trPr>
        <w:tc>
          <w:tcPr>
            <w:tcW w:w="615" w:type="dxa"/>
            <w:vMerge/>
          </w:tcPr>
          <w:p w14:paraId="729D9014" w14:textId="77777777" w:rsidR="00637541" w:rsidRPr="00935A98" w:rsidRDefault="0063754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1AD3911" w14:textId="0848A6E6" w:rsidR="00637541" w:rsidRPr="00935A98" w:rsidRDefault="000C3B20" w:rsidP="00EB2366">
            <w:pPr>
              <w:spacing w:line="240" w:lineRule="auto"/>
              <w:ind w:left="283"/>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Custodia de los hijos </w:t>
            </w:r>
          </w:p>
        </w:tc>
      </w:tr>
      <w:tr w:rsidR="00637541" w:rsidRPr="00935A98" w14:paraId="6E6CDCC7" w14:textId="77777777" w:rsidTr="00DF5C2B">
        <w:trPr>
          <w:trHeight w:val="397"/>
        </w:trPr>
        <w:tc>
          <w:tcPr>
            <w:tcW w:w="615" w:type="dxa"/>
            <w:vMerge/>
          </w:tcPr>
          <w:p w14:paraId="06EFEC57" w14:textId="77777777" w:rsidR="00637541" w:rsidRPr="00935A98" w:rsidRDefault="0063754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D4A8213" w14:textId="7680A88B" w:rsidR="00637541" w:rsidRPr="00935A98" w:rsidRDefault="000C3B20" w:rsidP="00EB2366">
            <w:pPr>
              <w:spacing w:line="240" w:lineRule="auto"/>
              <w:ind w:left="283"/>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C8291A" w:rsidRPr="00935A98">
              <w:rPr>
                <w:rFonts w:ascii="Franklin Gothic Book" w:hAnsi="Franklin Gothic Book"/>
                <w:lang w:val="es-ES"/>
              </w:rPr>
              <w:t>A</w:t>
            </w:r>
            <w:r w:rsidRPr="00935A98">
              <w:rPr>
                <w:rFonts w:ascii="Franklin Gothic Book" w:hAnsi="Franklin Gothic Book"/>
                <w:lang w:val="es-ES"/>
              </w:rPr>
              <w:t xml:space="preserve">limentos </w:t>
            </w:r>
          </w:p>
        </w:tc>
      </w:tr>
      <w:tr w:rsidR="00637541" w:rsidRPr="00935A98" w14:paraId="03694E0A" w14:textId="77777777" w:rsidTr="00DF5C2B">
        <w:trPr>
          <w:trHeight w:val="397"/>
        </w:trPr>
        <w:tc>
          <w:tcPr>
            <w:tcW w:w="615" w:type="dxa"/>
            <w:vMerge/>
          </w:tcPr>
          <w:p w14:paraId="61606FFE" w14:textId="77777777" w:rsidR="00637541" w:rsidRPr="00935A98" w:rsidRDefault="0063754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BB5401C" w14:textId="2505E0C8" w:rsidR="00637541" w:rsidRPr="00935A98" w:rsidRDefault="000C3B20" w:rsidP="00EB2366">
            <w:pPr>
              <w:spacing w:line="240" w:lineRule="auto"/>
              <w:ind w:left="283"/>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Protección de bienes</w:t>
            </w:r>
          </w:p>
        </w:tc>
      </w:tr>
      <w:tr w:rsidR="00637541" w:rsidRPr="00935A98" w14:paraId="697C9641" w14:textId="77777777" w:rsidTr="00DF5C2B">
        <w:trPr>
          <w:trHeight w:val="397"/>
        </w:trPr>
        <w:tc>
          <w:tcPr>
            <w:tcW w:w="615" w:type="dxa"/>
            <w:vMerge/>
          </w:tcPr>
          <w:p w14:paraId="4E238522" w14:textId="77777777" w:rsidR="00637541" w:rsidRPr="00935A98" w:rsidRDefault="0063754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3B7491C" w14:textId="219055D9" w:rsidR="00637541" w:rsidRPr="00935A98" w:rsidRDefault="000C3B20" w:rsidP="00EB2366">
            <w:pPr>
              <w:spacing w:line="240" w:lineRule="auto"/>
              <w:ind w:left="283"/>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2F3A76" w:rsidRPr="00935A98">
              <w:rPr>
                <w:rFonts w:ascii="Franklin Gothic Book" w:hAnsi="Franklin Gothic Book"/>
                <w:lang w:val="es-ES"/>
              </w:rPr>
              <w:t>Apoyo especializado</w:t>
            </w:r>
            <w:r w:rsidRPr="00935A98">
              <w:rPr>
                <w:rFonts w:ascii="Franklin Gothic Book" w:hAnsi="Franklin Gothic Book"/>
                <w:lang w:val="es-ES"/>
              </w:rPr>
              <w:t xml:space="preserve"> obligatorio</w:t>
            </w:r>
            <w:r w:rsidR="00EE1912" w:rsidRPr="00935A98">
              <w:rPr>
                <w:rFonts w:ascii="Franklin Gothic Book" w:hAnsi="Franklin Gothic Book"/>
                <w:lang w:val="es-ES"/>
              </w:rPr>
              <w:t xml:space="preserve"> (en la medida en que no esté cubierto por la pregunta 1)</w:t>
            </w:r>
          </w:p>
        </w:tc>
      </w:tr>
      <w:tr w:rsidR="00637541" w:rsidRPr="00935A98" w14:paraId="0D731E20" w14:textId="77777777" w:rsidTr="00DF5C2B">
        <w:trPr>
          <w:trHeight w:val="397"/>
        </w:trPr>
        <w:tc>
          <w:tcPr>
            <w:tcW w:w="615" w:type="dxa"/>
            <w:vMerge/>
          </w:tcPr>
          <w:p w14:paraId="473D56ED" w14:textId="77777777" w:rsidR="00637541" w:rsidRPr="00935A98" w:rsidRDefault="0063754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73CAADA" w14:textId="4C73003D" w:rsidR="00637541" w:rsidRPr="00935A98" w:rsidRDefault="00FE7E48" w:rsidP="00EB2366">
            <w:pPr>
              <w:spacing w:after="120" w:line="240" w:lineRule="auto"/>
              <w:ind w:left="283"/>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Otras (especifique):  </w:t>
            </w:r>
          </w:p>
        </w:tc>
      </w:tr>
      <w:tr w:rsidR="008D47FF" w:rsidRPr="00935A98" w14:paraId="754FB56D" w14:textId="77777777" w:rsidTr="00DF5C2B">
        <w:trPr>
          <w:trHeight w:val="397"/>
        </w:trPr>
        <w:tc>
          <w:tcPr>
            <w:tcW w:w="615" w:type="dxa"/>
            <w:vMerge/>
          </w:tcPr>
          <w:p w14:paraId="1D4B9E56" w14:textId="77777777" w:rsidR="008D47FF" w:rsidRPr="00935A98" w:rsidRDefault="008D47F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905F9DE" w14:textId="673742E8" w:rsidR="008D47FF" w:rsidRPr="00935A98" w:rsidRDefault="00CC524D" w:rsidP="00EB2366">
            <w:pPr>
              <w:spacing w:line="240" w:lineRule="auto"/>
              <w:ind w:left="566"/>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D47FF" w:rsidRPr="00935A98" w14:paraId="0E0890C5" w14:textId="77777777" w:rsidTr="00DF5C2B">
        <w:trPr>
          <w:trHeight w:val="397"/>
        </w:trPr>
        <w:tc>
          <w:tcPr>
            <w:tcW w:w="615" w:type="dxa"/>
            <w:vMerge/>
          </w:tcPr>
          <w:p w14:paraId="0DF01980" w14:textId="77777777" w:rsidR="008D47FF" w:rsidRPr="00935A98" w:rsidRDefault="008D47F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F0F0390" w14:textId="6788EF4D" w:rsidR="008D47FF" w:rsidRPr="00935A98" w:rsidRDefault="008D47FF" w:rsidP="00EB2366">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Pr="00935A98">
              <w:rPr>
                <w:rStyle w:val="IntenseEmphasis"/>
                <w:rFonts w:ascii="Franklin Gothic Book" w:hAnsi="Franklin Gothic Book"/>
                <w:b w:val="0"/>
                <w:i w:val="0"/>
                <w:color w:val="000000" w:themeColor="text1"/>
                <w:lang w:val="es-ES"/>
              </w:rPr>
              <w:t>No</w:t>
            </w:r>
          </w:p>
        </w:tc>
      </w:tr>
      <w:tr w:rsidR="001740F4" w:rsidRPr="00935A98" w14:paraId="1DB5511E" w14:textId="77777777" w:rsidTr="00DF5C2B">
        <w:trPr>
          <w:trHeight w:val="397"/>
        </w:trPr>
        <w:tc>
          <w:tcPr>
            <w:tcW w:w="615" w:type="dxa"/>
            <w:vMerge/>
          </w:tcPr>
          <w:p w14:paraId="79AA97A2" w14:textId="77777777" w:rsidR="001740F4" w:rsidRPr="00935A98" w:rsidRDefault="001740F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088085B" w14:textId="0BAAED90" w:rsidR="001740F4" w:rsidRPr="00935A98" w:rsidRDefault="004E2729" w:rsidP="00EB2366">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En algunos casos (especifique):  </w:t>
            </w:r>
          </w:p>
        </w:tc>
      </w:tr>
      <w:tr w:rsidR="008D47FF" w:rsidRPr="00935A98" w14:paraId="56B7DCCA" w14:textId="77777777" w:rsidTr="00DF5C2B">
        <w:trPr>
          <w:trHeight w:val="397"/>
        </w:trPr>
        <w:tc>
          <w:tcPr>
            <w:tcW w:w="615" w:type="dxa"/>
            <w:vMerge/>
          </w:tcPr>
          <w:p w14:paraId="79A686CB" w14:textId="77777777" w:rsidR="008D47FF" w:rsidRPr="00935A98" w:rsidRDefault="008D47F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48E008D" w14:textId="5F0FCF72" w:rsidR="008D47FF" w:rsidRPr="00935A98" w:rsidRDefault="00CC524D" w:rsidP="00EB2366">
            <w:pPr>
              <w:spacing w:after="60" w:line="240" w:lineRule="auto"/>
              <w:ind w:left="284"/>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0C22971D" w14:textId="26D4693A" w:rsidR="009B6604" w:rsidRPr="00935A98" w:rsidRDefault="0025007D" w:rsidP="009E2763">
      <w:pPr>
        <w:pStyle w:val="Heading2"/>
        <w:rPr>
          <w:i/>
          <w:lang w:val="es-ES"/>
        </w:rPr>
      </w:pPr>
      <w:r w:rsidRPr="00935A98">
        <w:rPr>
          <w:lang w:val="es-ES"/>
        </w:rPr>
        <w:t>Duración de las órdenes de protección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935A98" w14:paraId="68BDBF7F" w14:textId="77777777" w:rsidTr="009B4B9C">
        <w:trPr>
          <w:trHeight w:val="404"/>
        </w:trPr>
        <w:tc>
          <w:tcPr>
            <w:tcW w:w="615" w:type="dxa"/>
            <w:vMerge w:val="restart"/>
          </w:tcPr>
          <w:p w14:paraId="1DC25B9A" w14:textId="77777777" w:rsidR="008D47FF" w:rsidRPr="00935A98" w:rsidRDefault="008D47F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AF80AAA" w14:textId="002EFA07" w:rsidR="008D47FF" w:rsidRPr="00935A98" w:rsidRDefault="00CD19D2" w:rsidP="00B26B3A">
            <w:pPr>
              <w:spacing w:before="60" w:line="240" w:lineRule="auto"/>
              <w:rPr>
                <w:rFonts w:ascii="Franklin Gothic Book" w:hAnsi="Franklin Gothic Book"/>
                <w:lang w:val="es-ES"/>
              </w:rPr>
            </w:pPr>
            <w:r w:rsidRPr="00935A98">
              <w:rPr>
                <w:rFonts w:ascii="Franklin Gothic Book" w:hAnsi="Franklin Gothic Book"/>
                <w:lang w:val="es-ES"/>
              </w:rPr>
              <w:t>Indique la duración que pueden tener las órdenes de protección otorgadas en su jurisdicción.</w:t>
            </w:r>
          </w:p>
        </w:tc>
      </w:tr>
      <w:tr w:rsidR="00B26B3A" w:rsidRPr="00935A98" w14:paraId="2D0CA4E6" w14:textId="77777777" w:rsidTr="00DF5C2B">
        <w:trPr>
          <w:trHeight w:val="397"/>
        </w:trPr>
        <w:tc>
          <w:tcPr>
            <w:tcW w:w="615" w:type="dxa"/>
            <w:vMerge/>
          </w:tcPr>
          <w:p w14:paraId="094542A5" w14:textId="77777777" w:rsidR="00B26B3A" w:rsidRPr="00935A98" w:rsidRDefault="00B26B3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11A67CB" w14:textId="28C2470C" w:rsidR="00B26B3A" w:rsidRPr="00935A98" w:rsidRDefault="00B26B3A" w:rsidP="00B26B3A">
            <w:pPr>
              <w:spacing w:line="240" w:lineRule="auto"/>
              <w:rPr>
                <w:rFonts w:ascii="Franklin Gothic Book" w:hAnsi="Franklin Gothic Book"/>
                <w:lang w:val="es-ES"/>
              </w:rPr>
            </w:pPr>
            <w:r w:rsidRPr="00935A98">
              <w:rPr>
                <w:rFonts w:ascii="Franklin Gothic Book" w:hAnsi="Franklin Gothic Book"/>
                <w:b/>
                <w:lang w:val="es-ES"/>
              </w:rPr>
              <w:t>Duración mínima de las órdenes de duración determinada (p</w:t>
            </w:r>
            <w:r w:rsidR="00BA37AA" w:rsidRPr="00935A98">
              <w:rPr>
                <w:rFonts w:ascii="Franklin Gothic Book" w:hAnsi="Franklin Gothic Book"/>
                <w:b/>
                <w:lang w:val="es-ES"/>
              </w:rPr>
              <w:t>.</w:t>
            </w:r>
            <w:r w:rsidR="0092639F" w:rsidRPr="00935A98">
              <w:rPr>
                <w:rFonts w:ascii="Franklin Gothic Book" w:hAnsi="Franklin Gothic Book"/>
                <w:b/>
                <w:lang w:val="es-ES"/>
              </w:rPr>
              <w:t> </w:t>
            </w:r>
            <w:r w:rsidRPr="00935A98">
              <w:rPr>
                <w:rFonts w:ascii="Franklin Gothic Book" w:hAnsi="Franklin Gothic Book"/>
                <w:b/>
                <w:lang w:val="es-ES"/>
              </w:rPr>
              <w:t>ej</w:t>
            </w:r>
            <w:r w:rsidR="00BA37AA" w:rsidRPr="00935A98">
              <w:rPr>
                <w:rFonts w:ascii="Franklin Gothic Book" w:hAnsi="Franklin Gothic Book"/>
                <w:b/>
                <w:lang w:val="es-ES"/>
              </w:rPr>
              <w:t>.:</w:t>
            </w:r>
            <w:r w:rsidRPr="00935A98">
              <w:rPr>
                <w:rFonts w:ascii="Franklin Gothic Book" w:hAnsi="Franklin Gothic Book"/>
                <w:b/>
                <w:lang w:val="es-ES"/>
              </w:rPr>
              <w:t xml:space="preserve"> órdenes provisionales o urgentes):  </w:t>
            </w:r>
          </w:p>
        </w:tc>
      </w:tr>
      <w:tr w:rsidR="006E12A6" w:rsidRPr="00935A98" w14:paraId="648B8B44" w14:textId="77777777" w:rsidTr="00DF5C2B">
        <w:trPr>
          <w:trHeight w:val="397"/>
        </w:trPr>
        <w:tc>
          <w:tcPr>
            <w:tcW w:w="615" w:type="dxa"/>
            <w:vMerge/>
          </w:tcPr>
          <w:p w14:paraId="4A6FA251" w14:textId="77777777" w:rsidR="006E12A6" w:rsidRPr="00935A98" w:rsidRDefault="006E12A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7B2E1C1" w14:textId="783E6FC3" w:rsidR="006E12A6" w:rsidRPr="00935A98" w:rsidRDefault="009E2763" w:rsidP="00EB2366">
            <w:pPr>
              <w:spacing w:after="120" w:line="240" w:lineRule="auto"/>
              <w:rPr>
                <w:rFonts w:ascii="Franklin Gothic Book" w:hAnsi="Franklin Gothic Book"/>
                <w:lang w:val="es-ES"/>
              </w:rPr>
            </w:pPr>
            <w:r w:rsidRPr="00935A98">
              <w:rPr>
                <w:rFonts w:ascii="Franklin Gothic Book" w:hAnsi="Franklin Gothic Book"/>
                <w:lang w:val="es-ES"/>
              </w:rPr>
              <w:t>Indique el plazo más breve para este tipo de órdenes:</w:t>
            </w:r>
          </w:p>
        </w:tc>
      </w:tr>
      <w:tr w:rsidR="009E2763" w:rsidRPr="00935A98" w14:paraId="4139D2D7" w14:textId="77777777" w:rsidTr="00DF5C2B">
        <w:trPr>
          <w:trHeight w:val="397"/>
        </w:trPr>
        <w:tc>
          <w:tcPr>
            <w:tcW w:w="615" w:type="dxa"/>
            <w:vMerge/>
          </w:tcPr>
          <w:p w14:paraId="360FF3DA" w14:textId="77777777" w:rsidR="009E2763" w:rsidRPr="00935A98" w:rsidRDefault="009E276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D0AC525" w14:textId="5E08A285" w:rsidR="009E2763" w:rsidRPr="00935A98" w:rsidRDefault="00CC524D" w:rsidP="00EB2366">
            <w:pPr>
              <w:spacing w:line="240" w:lineRule="auto"/>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E12A6" w:rsidRPr="00935A98" w14:paraId="40DE6383" w14:textId="77777777" w:rsidTr="00DF5C2B">
        <w:trPr>
          <w:trHeight w:val="397"/>
        </w:trPr>
        <w:tc>
          <w:tcPr>
            <w:tcW w:w="615" w:type="dxa"/>
            <w:vMerge/>
          </w:tcPr>
          <w:p w14:paraId="186830E0" w14:textId="77777777" w:rsidR="006E12A6" w:rsidRPr="00935A98" w:rsidRDefault="006E12A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027C5DB" w14:textId="7DAEA3E4" w:rsidR="006E12A6" w:rsidRPr="00935A98" w:rsidRDefault="00204BEB" w:rsidP="00EB2366">
            <w:pPr>
              <w:spacing w:line="240" w:lineRule="auto"/>
              <w:rPr>
                <w:rFonts w:ascii="Franklin Gothic Book" w:hAnsi="Franklin Gothic Book"/>
                <w:lang w:val="es-ES"/>
              </w:rPr>
            </w:pPr>
            <w:r w:rsidRPr="00935A98">
              <w:rPr>
                <w:rFonts w:ascii="Franklin Gothic Book" w:hAnsi="Franklin Gothic Book"/>
                <w:lang w:val="es-ES"/>
              </w:rPr>
              <w:t>Indique ejemplos de este tipo de órdenes:</w:t>
            </w:r>
          </w:p>
        </w:tc>
      </w:tr>
      <w:tr w:rsidR="006E12A6" w:rsidRPr="00935A98" w14:paraId="39EE0C1E" w14:textId="77777777" w:rsidTr="00DF5C2B">
        <w:trPr>
          <w:trHeight w:val="397"/>
        </w:trPr>
        <w:tc>
          <w:tcPr>
            <w:tcW w:w="615" w:type="dxa"/>
            <w:vMerge/>
          </w:tcPr>
          <w:p w14:paraId="71A80D53" w14:textId="77777777" w:rsidR="006E12A6" w:rsidRPr="00935A98" w:rsidRDefault="006E12A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7141ECA" w14:textId="35ED023F" w:rsidR="006E12A6" w:rsidRPr="00935A98" w:rsidRDefault="00CC524D" w:rsidP="00EB2366">
            <w:pPr>
              <w:spacing w:after="120" w:line="240" w:lineRule="auto"/>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E12A6" w:rsidRPr="00935A98" w14:paraId="3B606F7A" w14:textId="77777777" w:rsidTr="00DF5C2B">
        <w:trPr>
          <w:trHeight w:val="397"/>
        </w:trPr>
        <w:tc>
          <w:tcPr>
            <w:tcW w:w="615" w:type="dxa"/>
            <w:vMerge/>
          </w:tcPr>
          <w:p w14:paraId="7854AC19" w14:textId="77777777" w:rsidR="006E12A6" w:rsidRPr="00935A98" w:rsidRDefault="006E12A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35B29D3" w14:textId="21C45A10" w:rsidR="006E12A6" w:rsidRPr="00935A98" w:rsidRDefault="009E2763" w:rsidP="00EB2366">
            <w:pPr>
              <w:spacing w:after="120" w:line="240" w:lineRule="auto"/>
              <w:rPr>
                <w:rFonts w:ascii="Franklin Gothic Book" w:hAnsi="Franklin Gothic Book"/>
                <w:b/>
                <w:bCs/>
                <w:lang w:val="es-ES"/>
              </w:rPr>
            </w:pPr>
            <w:r w:rsidRPr="00935A98">
              <w:rPr>
                <w:rFonts w:ascii="Franklin Gothic Book" w:hAnsi="Franklin Gothic Book"/>
                <w:b/>
                <w:lang w:val="es-ES"/>
              </w:rPr>
              <w:t xml:space="preserve">Duración máxima de las órdenes </w:t>
            </w:r>
            <w:r w:rsidR="00741444" w:rsidRPr="00935A98">
              <w:rPr>
                <w:rFonts w:ascii="Franklin Gothic Book" w:hAnsi="Franklin Gothic Book"/>
                <w:b/>
                <w:lang w:val="es-ES"/>
              </w:rPr>
              <w:t xml:space="preserve">de duración </w:t>
            </w:r>
            <w:r w:rsidRPr="00935A98">
              <w:rPr>
                <w:rFonts w:ascii="Franklin Gothic Book" w:hAnsi="Franklin Gothic Book"/>
                <w:b/>
                <w:lang w:val="es-ES"/>
              </w:rPr>
              <w:t>determinad</w:t>
            </w:r>
            <w:r w:rsidR="00741444" w:rsidRPr="00935A98">
              <w:rPr>
                <w:rFonts w:ascii="Franklin Gothic Book" w:hAnsi="Franklin Gothic Book"/>
                <w:b/>
                <w:lang w:val="es-ES"/>
              </w:rPr>
              <w:t>a</w:t>
            </w:r>
            <w:r w:rsidRPr="00935A98">
              <w:rPr>
                <w:rFonts w:ascii="Franklin Gothic Book" w:hAnsi="Franklin Gothic Book"/>
                <w:b/>
                <w:lang w:val="es-ES"/>
              </w:rPr>
              <w:t>:</w:t>
            </w:r>
          </w:p>
        </w:tc>
      </w:tr>
      <w:tr w:rsidR="00145A2B" w:rsidRPr="00935A98" w14:paraId="1441E5BA" w14:textId="77777777" w:rsidTr="00DF5C2B">
        <w:trPr>
          <w:trHeight w:val="397"/>
        </w:trPr>
        <w:tc>
          <w:tcPr>
            <w:tcW w:w="615" w:type="dxa"/>
            <w:vMerge/>
          </w:tcPr>
          <w:p w14:paraId="4AE6F18B"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8CD3A4A" w14:textId="57F2B512" w:rsidR="00145A2B" w:rsidRPr="00935A98" w:rsidRDefault="00145A2B" w:rsidP="00EB2366">
            <w:pPr>
              <w:spacing w:after="120" w:line="240" w:lineRule="auto"/>
              <w:ind w:left="-17"/>
              <w:rPr>
                <w:rFonts w:ascii="Franklin Gothic Book" w:hAnsi="Franklin Gothic Book"/>
                <w:lang w:val="es-ES"/>
              </w:rPr>
            </w:pPr>
            <w:r w:rsidRPr="00935A98">
              <w:rPr>
                <w:rFonts w:ascii="Franklin Gothic Book" w:hAnsi="Franklin Gothic Book"/>
                <w:lang w:val="es-ES"/>
              </w:rPr>
              <w:t>Indique el plazo máximo para este tipo de órdenes:</w:t>
            </w:r>
          </w:p>
        </w:tc>
      </w:tr>
      <w:tr w:rsidR="00145A2B" w:rsidRPr="00935A98" w14:paraId="789F317A" w14:textId="77777777" w:rsidTr="00DF5C2B">
        <w:trPr>
          <w:trHeight w:val="397"/>
        </w:trPr>
        <w:tc>
          <w:tcPr>
            <w:tcW w:w="615" w:type="dxa"/>
            <w:vMerge/>
          </w:tcPr>
          <w:p w14:paraId="3BB592BE"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FCB62EF" w14:textId="0AF2D282" w:rsidR="00145A2B" w:rsidRPr="00935A98" w:rsidRDefault="00CC524D" w:rsidP="00EB2366">
            <w:pPr>
              <w:spacing w:line="240" w:lineRule="auto"/>
              <w:ind w:left="-1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45A2B" w:rsidRPr="00935A98" w14:paraId="751D16BE" w14:textId="77777777" w:rsidTr="00DF5C2B">
        <w:trPr>
          <w:trHeight w:val="397"/>
        </w:trPr>
        <w:tc>
          <w:tcPr>
            <w:tcW w:w="615" w:type="dxa"/>
            <w:vMerge/>
          </w:tcPr>
          <w:p w14:paraId="62C1EEC0"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4F138CE" w14:textId="749255AE" w:rsidR="00145A2B" w:rsidRPr="00935A98" w:rsidRDefault="00145A2B" w:rsidP="00EB2366">
            <w:pPr>
              <w:spacing w:after="120" w:line="240" w:lineRule="auto"/>
              <w:ind w:left="-17"/>
              <w:rPr>
                <w:rFonts w:ascii="Franklin Gothic Book" w:hAnsi="Franklin Gothic Book"/>
                <w:lang w:val="es-ES"/>
              </w:rPr>
            </w:pPr>
            <w:r w:rsidRPr="00935A98">
              <w:rPr>
                <w:rFonts w:ascii="Franklin Gothic Book" w:hAnsi="Franklin Gothic Book"/>
                <w:lang w:val="es-ES"/>
              </w:rPr>
              <w:t>Indique ejemplos de este tipo de órdenes:</w:t>
            </w:r>
          </w:p>
        </w:tc>
      </w:tr>
      <w:tr w:rsidR="00145A2B" w:rsidRPr="00935A98" w14:paraId="3E0A368D" w14:textId="77777777" w:rsidTr="00DF5C2B">
        <w:trPr>
          <w:trHeight w:val="397"/>
        </w:trPr>
        <w:tc>
          <w:tcPr>
            <w:tcW w:w="615" w:type="dxa"/>
            <w:vMerge/>
          </w:tcPr>
          <w:p w14:paraId="3A84F759"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A11F5AA" w14:textId="3291C278" w:rsidR="00145A2B" w:rsidRPr="00935A98" w:rsidRDefault="00CC524D" w:rsidP="00EB2366">
            <w:pPr>
              <w:spacing w:line="240" w:lineRule="auto"/>
              <w:ind w:left="-1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45A2B" w:rsidRPr="00935A98" w14:paraId="3F38F936" w14:textId="77777777" w:rsidTr="00DF5C2B">
        <w:trPr>
          <w:trHeight w:val="397"/>
        </w:trPr>
        <w:tc>
          <w:tcPr>
            <w:tcW w:w="615" w:type="dxa"/>
            <w:vMerge/>
          </w:tcPr>
          <w:p w14:paraId="4AAF25EE"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C4F09D5" w14:textId="7C4A8F47" w:rsidR="00145A2B" w:rsidRPr="00935A98" w:rsidRDefault="00145A2B" w:rsidP="00EB2366">
            <w:pPr>
              <w:spacing w:line="240" w:lineRule="auto"/>
              <w:rPr>
                <w:rFonts w:ascii="Franklin Gothic Book" w:hAnsi="Franklin Gothic Book"/>
                <w:b/>
                <w:bCs/>
                <w:lang w:val="es-ES"/>
              </w:rPr>
            </w:pPr>
            <w:r w:rsidRPr="00935A98">
              <w:rPr>
                <w:rFonts w:ascii="Franklin Gothic Book" w:hAnsi="Franklin Gothic Book"/>
                <w:b/>
                <w:lang w:val="es-ES"/>
              </w:rPr>
              <w:t>Duración indeterminada:</w:t>
            </w:r>
          </w:p>
        </w:tc>
      </w:tr>
      <w:tr w:rsidR="00145A2B" w:rsidRPr="00935A98" w14:paraId="29A162B7" w14:textId="77777777" w:rsidTr="00DF5C2B">
        <w:trPr>
          <w:trHeight w:val="397"/>
        </w:trPr>
        <w:tc>
          <w:tcPr>
            <w:tcW w:w="615" w:type="dxa"/>
            <w:vMerge/>
          </w:tcPr>
          <w:p w14:paraId="7AE81793"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4DD520C" w14:textId="5F43FA2B" w:rsidR="00145A2B" w:rsidRPr="00935A98" w:rsidRDefault="001F6221" w:rsidP="00EB2366">
            <w:pPr>
              <w:spacing w:line="240" w:lineRule="auto"/>
              <w:ind w:left="266"/>
              <w:rPr>
                <w:rFonts w:ascii="Franklin Gothic Book" w:hAnsi="Franklin Gothic Book"/>
                <w:lang w:val="es-ES"/>
              </w:rPr>
            </w:pPr>
            <w:r w:rsidRPr="00935A98">
              <w:rPr>
                <w:rFonts w:ascii="Franklin Gothic Book" w:hAnsi="Franklin Gothic Book"/>
                <w:lang w:val="es-ES"/>
              </w:rPr>
              <w:fldChar w:fldCharType="begin">
                <w:ffData>
                  <w:name w:val="Check12"/>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w:t>
            </w:r>
          </w:p>
        </w:tc>
      </w:tr>
      <w:tr w:rsidR="007C07D1" w:rsidRPr="00935A98" w14:paraId="14CED8D8" w14:textId="77777777" w:rsidTr="00DF5C2B">
        <w:trPr>
          <w:trHeight w:val="397"/>
        </w:trPr>
        <w:tc>
          <w:tcPr>
            <w:tcW w:w="615" w:type="dxa"/>
            <w:vMerge/>
          </w:tcPr>
          <w:p w14:paraId="6FB247DC" w14:textId="77777777" w:rsidR="007C07D1" w:rsidRPr="00935A98" w:rsidRDefault="007C07D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57BADFF" w14:textId="2B143A70" w:rsidR="007C07D1" w:rsidRPr="00935A98" w:rsidRDefault="00CC524D" w:rsidP="00EB2366">
            <w:pPr>
              <w:spacing w:line="240" w:lineRule="auto"/>
              <w:ind w:left="550"/>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F6221" w:rsidRPr="00935A98" w14:paraId="69294F3B" w14:textId="77777777" w:rsidTr="00DF5C2B">
        <w:trPr>
          <w:trHeight w:val="397"/>
        </w:trPr>
        <w:tc>
          <w:tcPr>
            <w:tcW w:w="615" w:type="dxa"/>
            <w:vMerge/>
          </w:tcPr>
          <w:p w14:paraId="4223CC00" w14:textId="77777777" w:rsidR="001F6221" w:rsidRPr="00935A98" w:rsidRDefault="001F622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25605CC" w14:textId="4A488862" w:rsidR="001F6221" w:rsidRPr="00935A98" w:rsidRDefault="001F6221" w:rsidP="00EB2366">
            <w:pPr>
              <w:spacing w:line="240" w:lineRule="auto"/>
              <w:ind w:left="266"/>
              <w:rPr>
                <w:rFonts w:ascii="Franklin Gothic Book" w:hAnsi="Franklin Gothic Book"/>
                <w:lang w:val="es-ES"/>
              </w:rPr>
            </w:pPr>
            <w:r w:rsidRPr="00935A98">
              <w:rPr>
                <w:rFonts w:ascii="Franklin Gothic Book" w:hAnsi="Franklin Gothic Book"/>
                <w:lang w:val="es-ES"/>
              </w:rPr>
              <w:fldChar w:fldCharType="begin">
                <w:ffData>
                  <w:name w:val="Check12"/>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r w:rsidR="007C07D1" w:rsidRPr="00935A98" w14:paraId="769DADB8" w14:textId="77777777" w:rsidTr="00DF5C2B">
        <w:trPr>
          <w:trHeight w:val="397"/>
        </w:trPr>
        <w:tc>
          <w:tcPr>
            <w:tcW w:w="615" w:type="dxa"/>
            <w:vMerge/>
          </w:tcPr>
          <w:p w14:paraId="2FFF8DF8" w14:textId="77777777" w:rsidR="007C07D1" w:rsidRPr="00935A98" w:rsidRDefault="007C07D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9F63D61" w14:textId="0406CCD4" w:rsidR="007C07D1" w:rsidRPr="00935A98" w:rsidRDefault="00CC524D" w:rsidP="00EB2366">
            <w:pPr>
              <w:spacing w:line="240" w:lineRule="auto"/>
              <w:ind w:left="550"/>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145A2B" w:rsidRPr="00935A98" w14:paraId="43F93D0F" w14:textId="77777777" w:rsidTr="00DF5C2B">
        <w:trPr>
          <w:trHeight w:val="397"/>
        </w:trPr>
        <w:tc>
          <w:tcPr>
            <w:tcW w:w="615" w:type="dxa"/>
            <w:vMerge/>
          </w:tcPr>
          <w:p w14:paraId="525CE019"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00DFEEA" w14:textId="32A91CC7" w:rsidR="00145A2B" w:rsidRPr="00935A98" w:rsidRDefault="000E2F55" w:rsidP="00EB2366">
            <w:pPr>
              <w:spacing w:line="240" w:lineRule="auto"/>
              <w:rPr>
                <w:rFonts w:ascii="Franklin Gothic Book" w:hAnsi="Franklin Gothic Book"/>
                <w:b/>
                <w:bCs/>
                <w:lang w:val="es-ES"/>
              </w:rPr>
            </w:pPr>
            <w:r w:rsidRPr="00935A98">
              <w:rPr>
                <w:rFonts w:ascii="Franklin Gothic Book" w:hAnsi="Franklin Gothic Book"/>
                <w:b/>
                <w:lang w:val="es-ES"/>
              </w:rPr>
              <w:t xml:space="preserve">Renovación de las órdenes de protección: </w:t>
            </w:r>
          </w:p>
        </w:tc>
      </w:tr>
      <w:tr w:rsidR="00EF62B7" w:rsidRPr="00935A98" w14:paraId="463C8E29" w14:textId="77777777" w:rsidTr="00DF5C2B">
        <w:trPr>
          <w:trHeight w:val="397"/>
        </w:trPr>
        <w:tc>
          <w:tcPr>
            <w:tcW w:w="615" w:type="dxa"/>
            <w:vMerge/>
          </w:tcPr>
          <w:p w14:paraId="6BA6EAB6" w14:textId="77777777" w:rsidR="00EF62B7" w:rsidRPr="00935A98" w:rsidRDefault="00EF62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D872FAA" w14:textId="44EEBF3A" w:rsidR="00EF62B7" w:rsidRPr="00935A98" w:rsidRDefault="00EF62B7" w:rsidP="00EB2366">
            <w:pPr>
              <w:spacing w:line="240" w:lineRule="auto"/>
              <w:rPr>
                <w:rFonts w:ascii="Franklin Gothic Book" w:hAnsi="Franklin Gothic Book"/>
                <w:lang w:val="es-ES"/>
              </w:rPr>
            </w:pPr>
            <w:r w:rsidRPr="00935A98">
              <w:rPr>
                <w:rFonts w:ascii="Franklin Gothic Book" w:hAnsi="Franklin Gothic Book"/>
                <w:lang w:val="es-ES"/>
              </w:rPr>
              <w:fldChar w:fldCharType="begin">
                <w:ffData>
                  <w:name w:val="Check12"/>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Todas las órdenes de protección </w:t>
            </w:r>
            <w:r w:rsidR="00BA1CDC" w:rsidRPr="00935A98">
              <w:rPr>
                <w:rFonts w:ascii="Franklin Gothic Book" w:hAnsi="Franklin Gothic Book"/>
                <w:lang w:val="es-ES"/>
              </w:rPr>
              <w:t xml:space="preserve">pueden renovarse </w:t>
            </w:r>
            <w:r w:rsidRPr="00935A98">
              <w:rPr>
                <w:rFonts w:ascii="Franklin Gothic Book" w:hAnsi="Franklin Gothic Book"/>
                <w:lang w:val="es-ES"/>
              </w:rPr>
              <w:t>(especifique las condiciones o limitaciones, en su caso):</w:t>
            </w:r>
          </w:p>
        </w:tc>
      </w:tr>
      <w:tr w:rsidR="00EF62B7" w:rsidRPr="00935A98" w14:paraId="2D28229F" w14:textId="77777777" w:rsidTr="00DF5C2B">
        <w:trPr>
          <w:trHeight w:val="397"/>
        </w:trPr>
        <w:tc>
          <w:tcPr>
            <w:tcW w:w="615" w:type="dxa"/>
            <w:vMerge w:val="restart"/>
          </w:tcPr>
          <w:p w14:paraId="5D49998A" w14:textId="15157CAC" w:rsidR="00EF62B7" w:rsidRPr="00935A98" w:rsidRDefault="00EF62B7" w:rsidP="00096ACA">
            <w:pPr>
              <w:spacing w:before="60" w:after="60" w:line="240" w:lineRule="auto"/>
              <w:ind w:left="357"/>
              <w:rPr>
                <w:rFonts w:ascii="Franklin Gothic Book" w:hAnsi="Franklin Gothic Book"/>
                <w:lang w:val="es-ES"/>
              </w:rPr>
            </w:pPr>
          </w:p>
        </w:tc>
        <w:tc>
          <w:tcPr>
            <w:tcW w:w="9297" w:type="dxa"/>
          </w:tcPr>
          <w:p w14:paraId="6B9423A3" w14:textId="767860B1" w:rsidR="00EF62B7" w:rsidRPr="00935A98" w:rsidRDefault="00CC524D" w:rsidP="00EB2366">
            <w:pPr>
              <w:spacing w:line="240" w:lineRule="auto"/>
              <w:rPr>
                <w:rFonts w:ascii="Franklin Gothic Book" w:hAnsi="Franklin Gothic Book"/>
                <w:b/>
                <w:bCs/>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EF62B7" w:rsidRPr="00935A98" w14:paraId="2B95A576" w14:textId="77777777" w:rsidTr="00DF5C2B">
        <w:trPr>
          <w:trHeight w:val="397"/>
        </w:trPr>
        <w:tc>
          <w:tcPr>
            <w:tcW w:w="615" w:type="dxa"/>
            <w:vMerge/>
          </w:tcPr>
          <w:p w14:paraId="3BB96EDD" w14:textId="77777777" w:rsidR="00EF62B7" w:rsidRPr="00935A98" w:rsidRDefault="00EF62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3DEF624" w14:textId="275CAE60" w:rsidR="00EF62B7" w:rsidRPr="00935A98" w:rsidRDefault="00A5732E" w:rsidP="00EB2366">
            <w:pPr>
              <w:spacing w:line="240" w:lineRule="auto"/>
              <w:rPr>
                <w:rFonts w:ascii="Franklin Gothic Book" w:hAnsi="Franklin Gothic Book"/>
                <w:b/>
                <w:bCs/>
                <w:lang w:val="es-ES"/>
              </w:rPr>
            </w:pPr>
            <w:r w:rsidRPr="00935A98">
              <w:rPr>
                <w:rFonts w:ascii="Franklin Gothic Book" w:hAnsi="Franklin Gothic Book"/>
                <w:lang w:val="es-ES"/>
              </w:rPr>
              <w:fldChar w:fldCharType="begin">
                <w:ffData>
                  <w:name w:val="Check12"/>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Algunas órdenes de protección </w:t>
            </w:r>
            <w:r w:rsidR="00BA1CDC" w:rsidRPr="00935A98">
              <w:rPr>
                <w:rFonts w:ascii="Franklin Gothic Book" w:hAnsi="Franklin Gothic Book"/>
                <w:lang w:val="es-ES"/>
              </w:rPr>
              <w:t xml:space="preserve">pueden renovarse </w:t>
            </w:r>
            <w:r w:rsidRPr="00935A98">
              <w:rPr>
                <w:rFonts w:ascii="Franklin Gothic Book" w:hAnsi="Franklin Gothic Book"/>
                <w:lang w:val="es-ES"/>
              </w:rPr>
              <w:t>(especifique):</w:t>
            </w:r>
          </w:p>
        </w:tc>
      </w:tr>
      <w:tr w:rsidR="00EF62B7" w:rsidRPr="00935A98" w14:paraId="265E99E6" w14:textId="77777777" w:rsidTr="00DF5C2B">
        <w:trPr>
          <w:trHeight w:val="397"/>
        </w:trPr>
        <w:tc>
          <w:tcPr>
            <w:tcW w:w="615" w:type="dxa"/>
            <w:vMerge/>
          </w:tcPr>
          <w:p w14:paraId="645D9B4E" w14:textId="77777777" w:rsidR="00EF62B7" w:rsidRPr="00935A98" w:rsidRDefault="00EF62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61BDF9E" w14:textId="78A63588" w:rsidR="00EF62B7" w:rsidRPr="00935A98" w:rsidRDefault="00CC524D" w:rsidP="00EB2366">
            <w:pPr>
              <w:spacing w:line="240" w:lineRule="auto"/>
              <w:rPr>
                <w:rFonts w:ascii="Franklin Gothic Book" w:hAnsi="Franklin Gothic Book"/>
                <w:b/>
                <w:bCs/>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EF62B7" w:rsidRPr="00935A98" w14:paraId="5E595AEC" w14:textId="77777777" w:rsidTr="00DF5C2B">
        <w:trPr>
          <w:trHeight w:val="397"/>
        </w:trPr>
        <w:tc>
          <w:tcPr>
            <w:tcW w:w="615" w:type="dxa"/>
            <w:vMerge/>
          </w:tcPr>
          <w:p w14:paraId="6F9A112B" w14:textId="77777777" w:rsidR="00EF62B7" w:rsidRPr="00935A98" w:rsidRDefault="00EF62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491899F" w14:textId="666D80B0" w:rsidR="00EF62B7" w:rsidRPr="00935A98" w:rsidRDefault="00A5732E" w:rsidP="00EB2366">
            <w:pPr>
              <w:spacing w:line="240" w:lineRule="auto"/>
              <w:rPr>
                <w:rFonts w:ascii="Franklin Gothic Book" w:hAnsi="Franklin Gothic Book"/>
                <w:b/>
                <w:bCs/>
                <w:lang w:val="es-ES"/>
              </w:rPr>
            </w:pPr>
            <w:r w:rsidRPr="00935A98">
              <w:rPr>
                <w:rFonts w:ascii="Franklin Gothic Book" w:hAnsi="Franklin Gothic Book"/>
                <w:lang w:val="es-ES"/>
              </w:rPr>
              <w:fldChar w:fldCharType="begin">
                <w:ffData>
                  <w:name w:val="Check12"/>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Las órdenes de protección no </w:t>
            </w:r>
            <w:r w:rsidR="00FC4CDB" w:rsidRPr="00935A98">
              <w:rPr>
                <w:rFonts w:ascii="Franklin Gothic Book" w:hAnsi="Franklin Gothic Book"/>
                <w:lang w:val="es-ES"/>
              </w:rPr>
              <w:t>pueden renovarse</w:t>
            </w:r>
            <w:r w:rsidRPr="00935A98">
              <w:rPr>
                <w:rFonts w:ascii="Franklin Gothic Book" w:hAnsi="Franklin Gothic Book"/>
                <w:lang w:val="es-ES"/>
              </w:rPr>
              <w:t>:</w:t>
            </w:r>
          </w:p>
        </w:tc>
      </w:tr>
      <w:tr w:rsidR="00145A2B" w:rsidRPr="00935A98" w14:paraId="400E3716" w14:textId="77777777" w:rsidTr="00DF5C2B">
        <w:trPr>
          <w:trHeight w:val="397"/>
        </w:trPr>
        <w:tc>
          <w:tcPr>
            <w:tcW w:w="615" w:type="dxa"/>
            <w:vMerge/>
          </w:tcPr>
          <w:p w14:paraId="41C310AB" w14:textId="77777777" w:rsidR="00145A2B" w:rsidRPr="00935A98" w:rsidRDefault="00145A2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36335A7" w14:textId="12A1E954" w:rsidR="007B607B" w:rsidRPr="00935A98" w:rsidRDefault="00CC524D" w:rsidP="00EB2366">
            <w:pPr>
              <w:spacing w:after="60" w:line="240" w:lineRule="auto"/>
              <w:ind w:left="-1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328303C2" w14:textId="28479937" w:rsidR="007C615F" w:rsidRPr="00935A98" w:rsidRDefault="002C5C06" w:rsidP="009B4B9C">
      <w:pPr>
        <w:pStyle w:val="Heading2"/>
        <w:rPr>
          <w:lang w:val="es-ES"/>
        </w:rPr>
      </w:pPr>
      <w:r w:rsidRPr="00935A98">
        <w:rPr>
          <w:lang w:val="es-ES"/>
        </w:rPr>
        <w:t>Transportabilidad de las órdenes de protección nacionales</w:t>
      </w:r>
    </w:p>
    <w:p w14:paraId="5AF8F249" w14:textId="234035FE" w:rsidR="00573C86" w:rsidRPr="00935A98" w:rsidRDefault="00FF34A0" w:rsidP="00573C86">
      <w:pPr>
        <w:rPr>
          <w:rFonts w:ascii="Franklin Gothic Book" w:hAnsi="Franklin Gothic Book"/>
          <w:lang w:val="es-ES"/>
        </w:rPr>
      </w:pPr>
      <w:r w:rsidRPr="00935A98">
        <w:rPr>
          <w:rFonts w:ascii="Franklin Gothic Book" w:hAnsi="Franklin Gothic Book"/>
          <w:lang w:val="es-ES"/>
        </w:rPr>
        <w:t>Complete esta sección si su jurisdicción cuenta con un marco para el reconocimiento y la ejecución en el extranjero de las órdenes de protección dictadas en su jurisdicción</w:t>
      </w:r>
      <w:r w:rsidR="00573C86" w:rsidRPr="00935A98">
        <w:rPr>
          <w:rFonts w:ascii="Franklin Gothic Book" w:hAnsi="Franklin Gothic Book"/>
          <w:lang w:val="es-ES"/>
        </w:rPr>
        <w:t xml:space="preserve">. </w:t>
      </w: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3220DD" w:rsidRPr="00935A98" w14:paraId="1CF4CB3C" w14:textId="77777777" w:rsidTr="009B4B9C">
        <w:trPr>
          <w:trHeight w:val="363"/>
        </w:trPr>
        <w:tc>
          <w:tcPr>
            <w:tcW w:w="615" w:type="dxa"/>
            <w:vMerge w:val="restart"/>
          </w:tcPr>
          <w:p w14:paraId="1BAD041A" w14:textId="77777777" w:rsidR="003220DD" w:rsidRPr="00935A98" w:rsidRDefault="003220DD" w:rsidP="00635515">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57831862" w14:textId="3AF51B7E" w:rsidR="003220DD" w:rsidRPr="00935A98" w:rsidRDefault="00201650" w:rsidP="009B4B9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¿Qué medidas deben adoptarse en su jurisdicción para que las órdenes de protección </w:t>
            </w:r>
            <w:r w:rsidR="00320984" w:rsidRPr="00935A98">
              <w:rPr>
                <w:rFonts w:ascii="Franklin Gothic Book" w:hAnsi="Franklin Gothic Book"/>
                <w:lang w:val="es-ES"/>
              </w:rPr>
              <w:t>dictadas en su jurisdicción</w:t>
            </w:r>
            <w:r w:rsidR="00320984" w:rsidRPr="00935A98">
              <w:rPr>
                <w:rFonts w:ascii="Franklin Gothic Book" w:hAnsi="Franklin Gothic Book"/>
                <w:color w:val="000000" w:themeColor="text1"/>
                <w:lang w:val="es-ES"/>
              </w:rPr>
              <w:t xml:space="preserve"> </w:t>
            </w:r>
            <w:r w:rsidRPr="00935A98">
              <w:rPr>
                <w:rFonts w:ascii="Franklin Gothic Book" w:hAnsi="Franklin Gothic Book"/>
                <w:color w:val="000000" w:themeColor="text1"/>
                <w:lang w:val="es-ES"/>
              </w:rPr>
              <w:t>sean válidas en el extranjero?</w:t>
            </w:r>
          </w:p>
          <w:p w14:paraId="746D3770" w14:textId="21B574D2" w:rsidR="003220DD" w:rsidRPr="00935A98" w:rsidRDefault="00CA750F" w:rsidP="00661FCB">
            <w:pPr>
              <w:spacing w:before="60" w:line="240" w:lineRule="auto"/>
              <w:rPr>
                <w:rFonts w:ascii="Franklin Gothic Book" w:hAnsi="Franklin Gothic Book"/>
                <w:color w:val="000000" w:themeColor="text1"/>
                <w:lang w:val="es-ES"/>
              </w:rPr>
            </w:pPr>
            <w:r w:rsidRPr="00935A98">
              <w:rPr>
                <w:rFonts w:ascii="Franklin Gothic Book" w:hAnsi="Franklin Gothic Book"/>
                <w:i/>
                <w:lang w:val="es-ES"/>
              </w:rPr>
              <w:t>Si procede, añada más información.</w:t>
            </w:r>
          </w:p>
        </w:tc>
      </w:tr>
      <w:tr w:rsidR="003C0DC6" w:rsidRPr="00935A98" w14:paraId="596A2006" w14:textId="77777777" w:rsidTr="00DF5C2B">
        <w:trPr>
          <w:trHeight w:val="397"/>
        </w:trPr>
        <w:tc>
          <w:tcPr>
            <w:tcW w:w="615" w:type="dxa"/>
            <w:vMerge/>
          </w:tcPr>
          <w:p w14:paraId="2125F46C" w14:textId="77777777" w:rsidR="003C0DC6" w:rsidRPr="00935A98" w:rsidRDefault="003C0DC6" w:rsidP="00635515">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481E9C97" w14:textId="232C48EE" w:rsidR="003C0DC6" w:rsidRPr="00935A98" w:rsidRDefault="00661FCB" w:rsidP="009B4B9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Fonts w:ascii="Franklin Gothic Book" w:hAnsi="Franklin Gothic Book"/>
                <w:b/>
                <w:bCs/>
                <w:color w:val="000000" w:themeColor="text1"/>
                <w:lang w:val="es-ES"/>
              </w:rPr>
              <w:t>Automáticamente</w:t>
            </w:r>
            <w:r w:rsidRPr="00935A98">
              <w:rPr>
                <w:rFonts w:ascii="Franklin Gothic Book" w:hAnsi="Franklin Gothic Book"/>
                <w:color w:val="000000" w:themeColor="text1"/>
                <w:lang w:val="es-ES"/>
              </w:rPr>
              <w:t xml:space="preserve"> se expide un certificado/extracto/otro documento para acompañar la orden.</w:t>
            </w:r>
          </w:p>
        </w:tc>
      </w:tr>
      <w:tr w:rsidR="003220DD" w:rsidRPr="00935A98" w14:paraId="1252089B" w14:textId="77777777" w:rsidTr="00DF5C2B">
        <w:trPr>
          <w:trHeight w:val="397"/>
        </w:trPr>
        <w:tc>
          <w:tcPr>
            <w:tcW w:w="615" w:type="dxa"/>
            <w:vMerge/>
          </w:tcPr>
          <w:p w14:paraId="60267988" w14:textId="77777777" w:rsidR="003220DD" w:rsidRPr="00935A98" w:rsidRDefault="003220DD" w:rsidP="00635515">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3F113604" w14:textId="43433E93" w:rsidR="003220DD" w:rsidRPr="00935A98" w:rsidRDefault="00CC524D" w:rsidP="009B4B9C">
            <w:pPr>
              <w:spacing w:line="240" w:lineRule="auto"/>
              <w:ind w:left="283"/>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3220DD" w:rsidRPr="00935A98" w14:paraId="1586D29F" w14:textId="77777777" w:rsidTr="00DF5C2B">
        <w:trPr>
          <w:trHeight w:val="397"/>
        </w:trPr>
        <w:tc>
          <w:tcPr>
            <w:tcW w:w="615" w:type="dxa"/>
            <w:vMerge/>
          </w:tcPr>
          <w:p w14:paraId="7020CAEB" w14:textId="77777777" w:rsidR="003220DD" w:rsidRPr="00935A98" w:rsidRDefault="003220DD" w:rsidP="00635515">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35158472" w14:textId="17F3E41F" w:rsidR="003220DD" w:rsidRPr="00935A98" w:rsidRDefault="004D332D" w:rsidP="009B4B9C">
            <w:pPr>
              <w:spacing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Fonts w:ascii="Franklin Gothic Book" w:hAnsi="Franklin Gothic Book"/>
                <w:b/>
                <w:bCs/>
                <w:color w:val="000000" w:themeColor="text1"/>
                <w:lang w:val="es-ES"/>
              </w:rPr>
              <w:t>Previa solicitud</w:t>
            </w:r>
            <w:r w:rsidRPr="00935A98">
              <w:rPr>
                <w:rFonts w:ascii="Franklin Gothic Book" w:hAnsi="Franklin Gothic Book"/>
                <w:color w:val="000000" w:themeColor="text1"/>
                <w:lang w:val="es-ES"/>
              </w:rPr>
              <w:t>, se expide un certificado/extracto/otro documento para acompañar la orden.</w:t>
            </w:r>
          </w:p>
        </w:tc>
      </w:tr>
      <w:tr w:rsidR="003220DD" w:rsidRPr="00935A98" w14:paraId="21BFE6EF" w14:textId="77777777" w:rsidTr="00DF5C2B">
        <w:trPr>
          <w:trHeight w:val="397"/>
        </w:trPr>
        <w:tc>
          <w:tcPr>
            <w:tcW w:w="615" w:type="dxa"/>
            <w:vMerge/>
          </w:tcPr>
          <w:p w14:paraId="704AE2FE" w14:textId="77777777" w:rsidR="003220DD" w:rsidRPr="00935A98" w:rsidRDefault="003220DD" w:rsidP="00635515">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03F32430" w14:textId="7A692152" w:rsidR="00906204" w:rsidRPr="00935A98" w:rsidRDefault="00CC524D" w:rsidP="00530552">
            <w:pPr>
              <w:spacing w:line="240" w:lineRule="auto"/>
              <w:ind w:left="283"/>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3A3391" w:rsidRPr="00935A98" w14:paraId="08D39E11" w14:textId="77777777" w:rsidTr="00DF5C2B">
        <w:trPr>
          <w:trHeight w:val="397"/>
        </w:trPr>
        <w:tc>
          <w:tcPr>
            <w:tcW w:w="615" w:type="dxa"/>
            <w:vMerge/>
          </w:tcPr>
          <w:p w14:paraId="75C7279F" w14:textId="77777777" w:rsidR="003A3391" w:rsidRPr="00935A98" w:rsidRDefault="003A3391" w:rsidP="003A3391">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7447FD76" w14:textId="16FEAFAA" w:rsidR="003A3391" w:rsidRPr="00935A98" w:rsidRDefault="003A3391" w:rsidP="00530552">
            <w:pPr>
              <w:spacing w:line="240" w:lineRule="auto"/>
              <w:ind w:hanging="10"/>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7410B" w:rsidRPr="00935A98">
              <w:rPr>
                <w:rFonts w:ascii="Franklin Gothic Book" w:hAnsi="Franklin Gothic Book"/>
                <w:color w:val="000000" w:themeColor="text1"/>
                <w:lang w:val="es-ES"/>
              </w:rPr>
              <w:t xml:space="preserve">Firma/sello de una autoridad competente en la </w:t>
            </w:r>
            <w:r w:rsidR="00CB03E7" w:rsidRPr="00935A98">
              <w:rPr>
                <w:rFonts w:ascii="Franklin Gothic Book" w:hAnsi="Franklin Gothic Book"/>
                <w:color w:val="000000" w:themeColor="text1"/>
                <w:lang w:val="es-ES"/>
              </w:rPr>
              <w:t xml:space="preserve">propia </w:t>
            </w:r>
            <w:r w:rsidR="00A7410B" w:rsidRPr="00935A98">
              <w:rPr>
                <w:rFonts w:ascii="Franklin Gothic Book" w:hAnsi="Franklin Gothic Book"/>
                <w:color w:val="000000" w:themeColor="text1"/>
                <w:lang w:val="es-ES"/>
              </w:rPr>
              <w:t>orden</w:t>
            </w:r>
            <w:r w:rsidRPr="00935A98">
              <w:rPr>
                <w:rFonts w:ascii="Franklin Gothic Book" w:hAnsi="Franklin Gothic Book"/>
                <w:color w:val="000000" w:themeColor="text1"/>
                <w:lang w:val="es-ES"/>
              </w:rPr>
              <w:t>.</w:t>
            </w:r>
          </w:p>
        </w:tc>
      </w:tr>
      <w:tr w:rsidR="003A3391" w:rsidRPr="00935A98" w14:paraId="2788E565" w14:textId="77777777" w:rsidTr="00DF5C2B">
        <w:trPr>
          <w:trHeight w:val="397"/>
        </w:trPr>
        <w:tc>
          <w:tcPr>
            <w:tcW w:w="615" w:type="dxa"/>
            <w:vMerge/>
          </w:tcPr>
          <w:p w14:paraId="774A67C2" w14:textId="77777777" w:rsidR="003A3391" w:rsidRPr="00935A98" w:rsidRDefault="003A3391" w:rsidP="003A3391">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7C7B76C9" w14:textId="2D3904F1" w:rsidR="003A3391" w:rsidRPr="00935A98" w:rsidRDefault="00CC524D" w:rsidP="00530552">
            <w:pPr>
              <w:spacing w:line="240" w:lineRule="auto"/>
              <w:ind w:left="283"/>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3A3391" w:rsidRPr="00935A98" w14:paraId="02B6B783" w14:textId="77777777" w:rsidTr="00DF5C2B">
        <w:trPr>
          <w:trHeight w:val="397"/>
        </w:trPr>
        <w:tc>
          <w:tcPr>
            <w:tcW w:w="615" w:type="dxa"/>
            <w:vMerge/>
          </w:tcPr>
          <w:p w14:paraId="5A0B19B7" w14:textId="77777777" w:rsidR="003A3391" w:rsidRPr="00935A98" w:rsidRDefault="003A3391" w:rsidP="003A3391">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76E678D7" w14:textId="2864561E" w:rsidR="003A3391" w:rsidRPr="00935A98" w:rsidRDefault="003A3391" w:rsidP="003A3391">
            <w:pPr>
              <w:spacing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13"/>
                  <w:enabled/>
                  <w:calcOnExit w:val="0"/>
                  <w:checkBox>
                    <w:sizeAuto/>
                    <w:default w:val="0"/>
                  </w:checkBox>
                </w:ffData>
              </w:fldChar>
            </w:r>
            <w:bookmarkStart w:id="5" w:name="Check13"/>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bookmarkEnd w:id="5"/>
            <w:r w:rsidRPr="00935A98">
              <w:rPr>
                <w:rFonts w:ascii="Franklin Gothic Book" w:hAnsi="Franklin Gothic Book"/>
                <w:color w:val="000000" w:themeColor="text1"/>
                <w:lang w:val="es-ES"/>
              </w:rPr>
              <w:t> No hay un procedimiento para que la orden de protección sea válida en el extranjero</w:t>
            </w:r>
          </w:p>
        </w:tc>
      </w:tr>
      <w:tr w:rsidR="003A3391" w:rsidRPr="00935A98" w14:paraId="57EE6907" w14:textId="77777777" w:rsidTr="00DF5C2B">
        <w:trPr>
          <w:trHeight w:val="397"/>
        </w:trPr>
        <w:tc>
          <w:tcPr>
            <w:tcW w:w="615" w:type="dxa"/>
            <w:vMerge/>
          </w:tcPr>
          <w:p w14:paraId="36AAC32E" w14:textId="77777777" w:rsidR="003A3391" w:rsidRPr="00935A98" w:rsidRDefault="003A3391" w:rsidP="003A3391">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500E8418" w14:textId="591B8CFF" w:rsidR="003A3391" w:rsidRPr="00935A98" w:rsidRDefault="00CC524D" w:rsidP="003A3391">
            <w:pPr>
              <w:spacing w:line="240" w:lineRule="auto"/>
              <w:ind w:left="283"/>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3A3391" w:rsidRPr="00935A98" w14:paraId="76A84B3B" w14:textId="77777777" w:rsidTr="00DF5C2B">
        <w:trPr>
          <w:trHeight w:val="397"/>
        </w:trPr>
        <w:tc>
          <w:tcPr>
            <w:tcW w:w="615" w:type="dxa"/>
            <w:vMerge/>
          </w:tcPr>
          <w:p w14:paraId="7040295A" w14:textId="77777777" w:rsidR="003A3391" w:rsidRPr="00935A98" w:rsidRDefault="003A3391" w:rsidP="003A3391">
            <w:pPr>
              <w:numPr>
                <w:ilvl w:val="0"/>
                <w:numId w:val="1"/>
              </w:numPr>
              <w:spacing w:before="60" w:after="60" w:line="240" w:lineRule="auto"/>
              <w:ind w:left="357" w:hanging="357"/>
              <w:rPr>
                <w:rFonts w:ascii="Franklin Gothic Book" w:hAnsi="Franklin Gothic Book"/>
                <w:color w:val="000000" w:themeColor="text1"/>
                <w:lang w:val="es-ES"/>
              </w:rPr>
            </w:pPr>
          </w:p>
        </w:tc>
        <w:tc>
          <w:tcPr>
            <w:tcW w:w="9297" w:type="dxa"/>
          </w:tcPr>
          <w:p w14:paraId="687F4C8A" w14:textId="13F1480D" w:rsidR="003A3391" w:rsidRPr="00935A98" w:rsidRDefault="003A3391" w:rsidP="003A3391">
            <w:pPr>
              <w:spacing w:line="240" w:lineRule="auto"/>
              <w:rPr>
                <w:rFonts w:ascii="Franklin Gothic Book" w:hAnsi="Franklin Gothic Book"/>
                <w:color w:val="000000" w:themeColor="text1"/>
                <w:lang w:val="es-ES"/>
              </w:rPr>
            </w:pPr>
            <w:r w:rsidRPr="00935A98">
              <w:rPr>
                <w:rStyle w:val="IntenseEmphasis"/>
                <w:rFonts w:ascii="Franklin Gothic Book" w:hAnsi="Franklin Gothic Book"/>
                <w:color w:val="000000" w:themeColor="text1"/>
                <w:lang w:val="es-ES"/>
              </w:rPr>
              <w:fldChar w:fldCharType="begin">
                <w:ffData>
                  <w:name w:val="Check14"/>
                  <w:enabled/>
                  <w:calcOnExit w:val="0"/>
                  <w:checkBox>
                    <w:sizeAuto/>
                    <w:default w:val="0"/>
                  </w:checkBox>
                </w:ffData>
              </w:fldChar>
            </w:r>
            <w:bookmarkStart w:id="6" w:name="Check14"/>
            <w:r w:rsidRPr="00935A98">
              <w:rPr>
                <w:rStyle w:val="IntenseEmphasis"/>
                <w:rFonts w:ascii="Franklin Gothic Book" w:hAnsi="Franklin Gothic Book"/>
                <w:color w:val="000000" w:themeColor="text1"/>
                <w:lang w:val="es-ES"/>
              </w:rPr>
              <w:instrText xml:space="preserve"> FORMCHECKBOX </w:instrText>
            </w:r>
            <w:r w:rsidRPr="00935A98">
              <w:rPr>
                <w:rStyle w:val="IntenseEmphasis"/>
                <w:rFonts w:ascii="Franklin Gothic Book" w:hAnsi="Franklin Gothic Book"/>
                <w:color w:val="000000" w:themeColor="text1"/>
                <w:lang w:val="es-ES"/>
              </w:rPr>
            </w:r>
            <w:r w:rsidRPr="00935A98">
              <w:rPr>
                <w:rStyle w:val="IntenseEmphasis"/>
                <w:rFonts w:ascii="Franklin Gothic Book" w:hAnsi="Franklin Gothic Book"/>
                <w:color w:val="000000" w:themeColor="text1"/>
                <w:lang w:val="es-ES"/>
              </w:rPr>
              <w:fldChar w:fldCharType="separate"/>
            </w:r>
            <w:r w:rsidRPr="00935A98">
              <w:rPr>
                <w:rStyle w:val="IntenseEmphasis"/>
                <w:rFonts w:ascii="Franklin Gothic Book" w:hAnsi="Franklin Gothic Book"/>
                <w:color w:val="000000" w:themeColor="text1"/>
                <w:lang w:val="es-ES"/>
              </w:rPr>
              <w:fldChar w:fldCharType="end"/>
            </w:r>
            <w:bookmarkEnd w:id="6"/>
            <w:r w:rsidRPr="00935A98">
              <w:rPr>
                <w:rStyle w:val="IntenseEmphasis"/>
                <w:rFonts w:ascii="Franklin Gothic Book" w:hAnsi="Franklin Gothic Book"/>
                <w:color w:val="000000" w:themeColor="text1"/>
                <w:lang w:val="es-ES"/>
              </w:rPr>
              <w:t> </w:t>
            </w:r>
            <w:r w:rsidRPr="00935A98">
              <w:rPr>
                <w:rFonts w:ascii="Franklin Gothic Book" w:hAnsi="Franklin Gothic Book"/>
                <w:color w:val="000000" w:themeColor="text1"/>
                <w:lang w:val="es-ES"/>
              </w:rPr>
              <w:t>Otra (especifique):</w:t>
            </w:r>
          </w:p>
        </w:tc>
      </w:tr>
      <w:tr w:rsidR="003A3391" w:rsidRPr="00935A98" w14:paraId="16056175" w14:textId="77777777" w:rsidTr="00DF5C2B">
        <w:trPr>
          <w:trHeight w:val="397"/>
        </w:trPr>
        <w:tc>
          <w:tcPr>
            <w:tcW w:w="615" w:type="dxa"/>
            <w:vMerge/>
          </w:tcPr>
          <w:p w14:paraId="315B155D" w14:textId="77777777" w:rsidR="003A3391" w:rsidRPr="00935A98" w:rsidRDefault="003A3391" w:rsidP="003A3391">
            <w:pPr>
              <w:numPr>
                <w:ilvl w:val="0"/>
                <w:numId w:val="1"/>
              </w:numPr>
              <w:spacing w:before="60" w:after="60" w:line="240" w:lineRule="auto"/>
              <w:ind w:left="357" w:hanging="357"/>
              <w:rPr>
                <w:rFonts w:ascii="Franklin Gothic Book" w:hAnsi="Franklin Gothic Book"/>
                <w:lang w:val="es-ES"/>
              </w:rPr>
            </w:pPr>
          </w:p>
        </w:tc>
        <w:tc>
          <w:tcPr>
            <w:tcW w:w="9297" w:type="dxa"/>
          </w:tcPr>
          <w:p w14:paraId="0E4F5F3D" w14:textId="73A3FCEA" w:rsidR="003A3391" w:rsidRPr="00935A98" w:rsidRDefault="00CC524D" w:rsidP="003A3391">
            <w:pPr>
              <w:spacing w:after="60" w:line="240" w:lineRule="auto"/>
              <w:ind w:left="284"/>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35412374" w14:textId="77777777" w:rsidR="00613D00" w:rsidRPr="00935A98" w:rsidRDefault="00613D00" w:rsidP="00613D00">
      <w:pPr>
        <w:pStyle w:val="Heading1"/>
        <w:numPr>
          <w:ilvl w:val="0"/>
          <w:numId w:val="0"/>
        </w:numPr>
        <w:spacing w:before="0"/>
        <w:rPr>
          <w:rFonts w:ascii="Franklin Gothic Book" w:hAnsi="Franklin Gothic Book"/>
          <w:color w:val="auto"/>
          <w:sz w:val="22"/>
          <w:szCs w:val="22"/>
          <w:lang w:val="es-ES"/>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13D00" w:rsidRPr="00935A98" w14:paraId="4687EBA5" w14:textId="77777777" w:rsidTr="00CC524D">
        <w:trPr>
          <w:trHeight w:val="363"/>
        </w:trPr>
        <w:tc>
          <w:tcPr>
            <w:tcW w:w="582" w:type="dxa"/>
            <w:vMerge w:val="restart"/>
          </w:tcPr>
          <w:p w14:paraId="1EF9E499"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73C371AF" w14:textId="78D7718F" w:rsidR="00613D00" w:rsidRPr="00935A98" w:rsidRDefault="00D8780D" w:rsidP="00CC524D">
            <w:pPr>
              <w:spacing w:before="60" w:line="240" w:lineRule="auto"/>
              <w:rPr>
                <w:rFonts w:ascii="Franklin Gothic Book" w:hAnsi="Franklin Gothic Book"/>
                <w:iCs/>
                <w:lang w:val="es-ES"/>
              </w:rPr>
            </w:pPr>
            <w:r w:rsidRPr="00935A98">
              <w:rPr>
                <w:rFonts w:ascii="Franklin Gothic Book" w:hAnsi="Franklin Gothic Book"/>
                <w:iCs/>
                <w:lang w:val="es-ES"/>
              </w:rPr>
              <w:t xml:space="preserve">Cuando se recibe la orden de protección, ¿se informa a </w:t>
            </w:r>
            <w:r w:rsidR="00CD3FD4" w:rsidRPr="00935A98">
              <w:rPr>
                <w:rFonts w:ascii="Franklin Gothic Book" w:hAnsi="Franklin Gothic Book"/>
                <w:iCs/>
                <w:lang w:val="es-ES"/>
              </w:rPr>
              <w:t>las</w:t>
            </w:r>
            <w:r w:rsidRPr="00935A98">
              <w:rPr>
                <w:rFonts w:ascii="Franklin Gothic Book" w:hAnsi="Franklin Gothic Book"/>
                <w:iCs/>
                <w:lang w:val="es-ES"/>
              </w:rPr>
              <w:t xml:space="preserve"> personas protegidas que la orden puede ejecutarse en el extranjero?</w:t>
            </w:r>
          </w:p>
          <w:p w14:paraId="2BED37F1" w14:textId="3DD0392F" w:rsidR="00613D00" w:rsidRPr="00935A98" w:rsidRDefault="00B02010" w:rsidP="00CC524D">
            <w:pPr>
              <w:spacing w:before="60" w:line="240" w:lineRule="auto"/>
              <w:rPr>
                <w:rFonts w:ascii="Franklin Gothic Book" w:hAnsi="Franklin Gothic Book"/>
                <w:color w:val="000000" w:themeColor="text1"/>
                <w:lang w:val="es-ES"/>
              </w:rPr>
            </w:pPr>
            <w:r w:rsidRPr="00935A98">
              <w:rPr>
                <w:rFonts w:ascii="Franklin Gothic Book" w:hAnsi="Franklin Gothic Book"/>
                <w:i/>
                <w:lang w:val="es-ES"/>
              </w:rPr>
              <w:t>Si procede, añada más información.</w:t>
            </w:r>
          </w:p>
        </w:tc>
      </w:tr>
      <w:tr w:rsidR="00613D00" w:rsidRPr="00935A98" w14:paraId="3BCAE54E" w14:textId="77777777" w:rsidTr="00CC524D">
        <w:trPr>
          <w:trHeight w:val="397"/>
        </w:trPr>
        <w:tc>
          <w:tcPr>
            <w:tcW w:w="582" w:type="dxa"/>
            <w:vMerge/>
          </w:tcPr>
          <w:p w14:paraId="676803A3"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1C60773B" w14:textId="0C5B991E" w:rsidR="00613D00" w:rsidRPr="00935A98" w:rsidRDefault="00613D00" w:rsidP="00CC524D">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673801" w:rsidRPr="00935A98">
              <w:rPr>
                <w:rStyle w:val="IntenseEmphasis"/>
                <w:rFonts w:ascii="Franklin Gothic Book" w:hAnsi="Franklin Gothic Book"/>
                <w:b w:val="0"/>
                <w:i w:val="0"/>
                <w:color w:val="000000" w:themeColor="text1"/>
                <w:lang w:val="es-ES"/>
              </w:rPr>
              <w:t>Sí</w:t>
            </w:r>
            <w:r w:rsidR="00D8780D" w:rsidRPr="00935A98">
              <w:rPr>
                <w:rStyle w:val="IntenseEmphasis"/>
                <w:rFonts w:ascii="Franklin Gothic Book" w:hAnsi="Franklin Gothic Book"/>
                <w:b w:val="0"/>
                <w:i w:val="0"/>
                <w:color w:val="000000" w:themeColor="text1"/>
                <w:lang w:val="es-ES"/>
              </w:rPr>
              <w:t>.</w:t>
            </w:r>
            <w:r w:rsidRPr="00935A98">
              <w:rPr>
                <w:rFonts w:ascii="Franklin Gothic Book" w:hAnsi="Franklin Gothic Book"/>
                <w:color w:val="000000" w:themeColor="text1"/>
                <w:lang w:val="es-ES"/>
              </w:rPr>
              <w:t xml:space="preserve"> </w:t>
            </w:r>
            <w:r w:rsidR="007D574D" w:rsidRPr="00935A98">
              <w:rPr>
                <w:rFonts w:ascii="Franklin Gothic Book" w:hAnsi="Franklin Gothic Book"/>
                <w:color w:val="000000" w:themeColor="text1"/>
                <w:lang w:val="es-ES"/>
              </w:rPr>
              <w:t>Explique cómo y en qué momento se informa de ello a la</w:t>
            </w:r>
            <w:r w:rsidR="00CD3FD4" w:rsidRPr="00935A98">
              <w:rPr>
                <w:rFonts w:ascii="Franklin Gothic Book" w:hAnsi="Franklin Gothic Book"/>
                <w:color w:val="000000" w:themeColor="text1"/>
                <w:lang w:val="es-ES"/>
              </w:rPr>
              <w:t xml:space="preserve">s </w:t>
            </w:r>
            <w:r w:rsidR="007D574D" w:rsidRPr="00935A98">
              <w:rPr>
                <w:rFonts w:ascii="Franklin Gothic Book" w:hAnsi="Franklin Gothic Book"/>
                <w:color w:val="000000" w:themeColor="text1"/>
                <w:lang w:val="es-ES"/>
              </w:rPr>
              <w:t>personas protegidas (p.</w:t>
            </w:r>
            <w:r w:rsidR="00CD3FD4" w:rsidRPr="00935A98">
              <w:rPr>
                <w:rFonts w:ascii="Franklin Gothic Book" w:hAnsi="Franklin Gothic Book"/>
                <w:color w:val="000000" w:themeColor="text1"/>
                <w:lang w:val="es-ES"/>
              </w:rPr>
              <w:t> </w:t>
            </w:r>
            <w:r w:rsidR="007D574D" w:rsidRPr="00935A98">
              <w:rPr>
                <w:rFonts w:ascii="Franklin Gothic Book" w:hAnsi="Franklin Gothic Book"/>
                <w:color w:val="000000" w:themeColor="text1"/>
                <w:lang w:val="es-ES"/>
              </w:rPr>
              <w:t>ej., al dictarse la orden, por escrito o en el marco de un seguimiento con las autoridades).</w:t>
            </w:r>
          </w:p>
        </w:tc>
      </w:tr>
      <w:tr w:rsidR="00613D00" w:rsidRPr="00935A98" w14:paraId="5CB3661C" w14:textId="77777777" w:rsidTr="00CC524D">
        <w:trPr>
          <w:trHeight w:val="397"/>
        </w:trPr>
        <w:tc>
          <w:tcPr>
            <w:tcW w:w="582" w:type="dxa"/>
            <w:vMerge/>
          </w:tcPr>
          <w:p w14:paraId="71CBB720"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2F3D4601" w14:textId="104966A6" w:rsidR="00613D00" w:rsidRPr="00935A98" w:rsidRDefault="00CC524D" w:rsidP="00CC524D">
            <w:pPr>
              <w:spacing w:line="240" w:lineRule="auto"/>
              <w:ind w:left="283"/>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13D00" w:rsidRPr="00935A98" w14:paraId="34712CB8" w14:textId="77777777" w:rsidTr="00CC524D">
        <w:trPr>
          <w:trHeight w:val="397"/>
        </w:trPr>
        <w:tc>
          <w:tcPr>
            <w:tcW w:w="582" w:type="dxa"/>
            <w:vMerge/>
          </w:tcPr>
          <w:p w14:paraId="69612087"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4E29CB83" w14:textId="77777777" w:rsidR="00613D00" w:rsidRPr="00935A98" w:rsidRDefault="00613D00" w:rsidP="00CC524D">
            <w:pPr>
              <w:spacing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74CD574C" w14:textId="77777777" w:rsidR="00613D00" w:rsidRPr="00935A98" w:rsidRDefault="00613D00" w:rsidP="00613D00">
      <w:pPr>
        <w:rPr>
          <w:lang w:val="es-ES"/>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13D00" w:rsidRPr="00935A98" w14:paraId="514ED4BE" w14:textId="77777777" w:rsidTr="00CC524D">
        <w:trPr>
          <w:trHeight w:val="363"/>
        </w:trPr>
        <w:tc>
          <w:tcPr>
            <w:tcW w:w="582" w:type="dxa"/>
            <w:vMerge w:val="restart"/>
          </w:tcPr>
          <w:p w14:paraId="049AF141"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4725FACB" w14:textId="04DB2B1C" w:rsidR="00613D00" w:rsidRPr="00935A98" w:rsidRDefault="00BC507A" w:rsidP="00CC524D">
            <w:pPr>
              <w:spacing w:before="60" w:line="240" w:lineRule="auto"/>
              <w:rPr>
                <w:rFonts w:ascii="Franklin Gothic Book" w:hAnsi="Franklin Gothic Book"/>
                <w:iCs/>
                <w:lang w:val="es-ES"/>
              </w:rPr>
            </w:pPr>
            <w:r w:rsidRPr="00935A98">
              <w:rPr>
                <w:rFonts w:ascii="Franklin Gothic Book" w:hAnsi="Franklin Gothic Book"/>
                <w:iCs/>
                <w:lang w:val="es-ES"/>
              </w:rPr>
              <w:t>¿Se informa a las personas protegidas de las posibles limitaciones que pueden tener las órdenes de protección en otras jurisdicciones</w:t>
            </w:r>
            <w:r w:rsidR="008A45D7" w:rsidRPr="00935A98">
              <w:rPr>
                <w:rFonts w:ascii="Franklin Gothic Book" w:hAnsi="Franklin Gothic Book"/>
                <w:iCs/>
                <w:lang w:val="es-ES"/>
              </w:rPr>
              <w:t>?</w:t>
            </w:r>
            <w:r w:rsidRPr="00935A98">
              <w:rPr>
                <w:rFonts w:ascii="Franklin Gothic Book" w:hAnsi="Franklin Gothic Book"/>
                <w:iCs/>
                <w:lang w:val="es-ES"/>
              </w:rPr>
              <w:t xml:space="preserve"> (</w:t>
            </w:r>
            <w:r w:rsidR="002E0C6E" w:rsidRPr="00935A98">
              <w:rPr>
                <w:rFonts w:ascii="Franklin Gothic Book" w:hAnsi="Franklin Gothic Book"/>
                <w:iCs/>
                <w:lang w:val="es-ES"/>
              </w:rPr>
              <w:t>P</w:t>
            </w:r>
            <w:r w:rsidRPr="00935A98">
              <w:rPr>
                <w:rFonts w:ascii="Franklin Gothic Book" w:hAnsi="Franklin Gothic Book"/>
                <w:iCs/>
                <w:lang w:val="es-ES"/>
              </w:rPr>
              <w:t>. ej.: que no haya vigilancia electrónica</w:t>
            </w:r>
            <w:r w:rsidR="002E0C6E" w:rsidRPr="00935A98">
              <w:rPr>
                <w:rFonts w:ascii="Franklin Gothic Book" w:hAnsi="Franklin Gothic Book"/>
                <w:iCs/>
                <w:lang w:val="es-ES"/>
              </w:rPr>
              <w:t>.</w:t>
            </w:r>
            <w:r w:rsidRPr="00935A98">
              <w:rPr>
                <w:rFonts w:ascii="Franklin Gothic Book" w:hAnsi="Franklin Gothic Book"/>
                <w:iCs/>
                <w:lang w:val="es-ES"/>
              </w:rPr>
              <w:t>)</w:t>
            </w:r>
          </w:p>
          <w:p w14:paraId="17130FB8" w14:textId="50754476" w:rsidR="00613D00" w:rsidRPr="00935A98" w:rsidRDefault="00B02010" w:rsidP="00CC524D">
            <w:pPr>
              <w:spacing w:before="60" w:line="240" w:lineRule="auto"/>
              <w:rPr>
                <w:rFonts w:ascii="Franklin Gothic Book" w:hAnsi="Franklin Gothic Book"/>
                <w:color w:val="000000" w:themeColor="text1"/>
                <w:lang w:val="es-ES"/>
              </w:rPr>
            </w:pPr>
            <w:r w:rsidRPr="00935A98">
              <w:rPr>
                <w:rFonts w:ascii="Franklin Gothic Book" w:hAnsi="Franklin Gothic Book"/>
                <w:i/>
                <w:lang w:val="es-ES"/>
              </w:rPr>
              <w:t>Si procede, añada más información.</w:t>
            </w:r>
          </w:p>
        </w:tc>
      </w:tr>
      <w:tr w:rsidR="00613D00" w:rsidRPr="00935A98" w14:paraId="3B2F946A" w14:textId="77777777" w:rsidTr="00CC524D">
        <w:trPr>
          <w:trHeight w:val="397"/>
        </w:trPr>
        <w:tc>
          <w:tcPr>
            <w:tcW w:w="582" w:type="dxa"/>
            <w:vMerge/>
          </w:tcPr>
          <w:p w14:paraId="58446120"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524EFC3D" w14:textId="0D0321D3"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673801" w:rsidRPr="00935A98">
              <w:rPr>
                <w:rStyle w:val="IntenseEmphasis"/>
                <w:rFonts w:ascii="Franklin Gothic Book" w:hAnsi="Franklin Gothic Book"/>
                <w:b w:val="0"/>
                <w:i w:val="0"/>
                <w:color w:val="000000" w:themeColor="text1"/>
                <w:lang w:val="es-ES"/>
              </w:rPr>
              <w:t>Sí</w:t>
            </w:r>
            <w:r w:rsidR="00B452A9" w:rsidRPr="00935A98">
              <w:rPr>
                <w:rStyle w:val="IntenseEmphasis"/>
                <w:rFonts w:ascii="Franklin Gothic Book" w:hAnsi="Franklin Gothic Book"/>
                <w:b w:val="0"/>
                <w:i w:val="0"/>
                <w:color w:val="000000" w:themeColor="text1"/>
                <w:lang w:val="es-ES"/>
              </w:rPr>
              <w:t>. I</w:t>
            </w:r>
            <w:r w:rsidR="00B452A9" w:rsidRPr="00935A98">
              <w:rPr>
                <w:rFonts w:ascii="Franklin Gothic Book" w:hAnsi="Franklin Gothic Book"/>
                <w:color w:val="000000" w:themeColor="text1"/>
                <w:lang w:val="es-ES"/>
              </w:rPr>
              <w:t>ndique cómo se les informa</w:t>
            </w:r>
            <w:r w:rsidRPr="00935A98">
              <w:rPr>
                <w:rFonts w:ascii="Franklin Gothic Book" w:hAnsi="Franklin Gothic Book"/>
                <w:color w:val="000000" w:themeColor="text1"/>
                <w:lang w:val="es-ES"/>
              </w:rPr>
              <w:t>:</w:t>
            </w:r>
          </w:p>
        </w:tc>
      </w:tr>
      <w:tr w:rsidR="00613D00" w:rsidRPr="00935A98" w14:paraId="2A5A79C9" w14:textId="77777777" w:rsidTr="00CC524D">
        <w:trPr>
          <w:trHeight w:val="397"/>
        </w:trPr>
        <w:tc>
          <w:tcPr>
            <w:tcW w:w="582" w:type="dxa"/>
            <w:vMerge/>
          </w:tcPr>
          <w:p w14:paraId="2B5D81B2"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3D4565AD" w14:textId="3AACDD36" w:rsidR="00613D00" w:rsidRPr="00935A98" w:rsidRDefault="00CC524D" w:rsidP="00CC524D">
            <w:pPr>
              <w:spacing w:after="60" w:line="240" w:lineRule="auto"/>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13D00" w:rsidRPr="00935A98" w14:paraId="19DBD7CB" w14:textId="77777777" w:rsidTr="00CC524D">
        <w:trPr>
          <w:trHeight w:val="397"/>
        </w:trPr>
        <w:tc>
          <w:tcPr>
            <w:tcW w:w="582" w:type="dxa"/>
          </w:tcPr>
          <w:p w14:paraId="6BFEE8FC" w14:textId="77777777" w:rsidR="00613D00" w:rsidRPr="00935A98" w:rsidRDefault="00613D00" w:rsidP="00CC524D">
            <w:pPr>
              <w:spacing w:before="60" w:after="60" w:line="240" w:lineRule="auto"/>
              <w:rPr>
                <w:rFonts w:ascii="Franklin Gothic Book" w:hAnsi="Franklin Gothic Book"/>
                <w:lang w:val="es-ES"/>
              </w:rPr>
            </w:pPr>
          </w:p>
        </w:tc>
        <w:tc>
          <w:tcPr>
            <w:tcW w:w="9330" w:type="dxa"/>
          </w:tcPr>
          <w:p w14:paraId="2D3D0B00" w14:textId="77777777"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21F24397" w14:textId="77777777" w:rsidR="00613D00" w:rsidRPr="00935A98" w:rsidRDefault="00613D00" w:rsidP="00613D00">
      <w:pPr>
        <w:rPr>
          <w:lang w:val="es-ES"/>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13D00" w:rsidRPr="00935A98" w14:paraId="44ABEF5C" w14:textId="77777777" w:rsidTr="00CC524D">
        <w:trPr>
          <w:trHeight w:val="363"/>
        </w:trPr>
        <w:tc>
          <w:tcPr>
            <w:tcW w:w="582" w:type="dxa"/>
            <w:vMerge w:val="restart"/>
          </w:tcPr>
          <w:p w14:paraId="6617BE36"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37E90CF6" w14:textId="2FA8F310" w:rsidR="00613D00" w:rsidRPr="00935A98" w:rsidRDefault="00A349B7" w:rsidP="00CC524D">
            <w:pPr>
              <w:spacing w:before="60" w:line="240" w:lineRule="auto"/>
              <w:rPr>
                <w:rFonts w:ascii="Franklin Gothic Book" w:hAnsi="Franklin Gothic Book"/>
                <w:iCs/>
                <w:lang w:val="es-ES"/>
              </w:rPr>
            </w:pPr>
            <w:r w:rsidRPr="00935A98">
              <w:rPr>
                <w:rFonts w:ascii="Franklin Gothic Book" w:hAnsi="Franklin Gothic Book"/>
                <w:iCs/>
                <w:lang w:val="es-ES"/>
              </w:rPr>
              <w:t>Cuando se dicta una orden de protección, ¿se informa a los (presuntos) agresores/personas causantes del riesgo que dicha orden puede ejecutarse en el extranjero?</w:t>
            </w:r>
          </w:p>
          <w:p w14:paraId="02A31010" w14:textId="3E7BA4DE" w:rsidR="00613D00" w:rsidRPr="00935A98" w:rsidRDefault="00B02010" w:rsidP="00CC524D">
            <w:pPr>
              <w:spacing w:before="60" w:line="240" w:lineRule="auto"/>
              <w:rPr>
                <w:rFonts w:ascii="Franklin Gothic Book" w:hAnsi="Franklin Gothic Book"/>
                <w:color w:val="000000" w:themeColor="text1"/>
                <w:lang w:val="es-ES"/>
              </w:rPr>
            </w:pPr>
            <w:r w:rsidRPr="00935A98">
              <w:rPr>
                <w:rFonts w:ascii="Franklin Gothic Book" w:hAnsi="Franklin Gothic Book"/>
                <w:i/>
                <w:lang w:val="es-ES"/>
              </w:rPr>
              <w:t>Si procede, añada más información.</w:t>
            </w:r>
          </w:p>
        </w:tc>
      </w:tr>
      <w:tr w:rsidR="00613D00" w:rsidRPr="00935A98" w14:paraId="4A6072C4" w14:textId="77777777" w:rsidTr="00CC524D">
        <w:trPr>
          <w:trHeight w:val="397"/>
        </w:trPr>
        <w:tc>
          <w:tcPr>
            <w:tcW w:w="582" w:type="dxa"/>
            <w:vMerge/>
          </w:tcPr>
          <w:p w14:paraId="130A6316"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1087F220" w14:textId="7F4CC056"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673801" w:rsidRPr="00935A98">
              <w:rPr>
                <w:rStyle w:val="IntenseEmphasis"/>
                <w:rFonts w:ascii="Franklin Gothic Book" w:hAnsi="Franklin Gothic Book"/>
                <w:b w:val="0"/>
                <w:i w:val="0"/>
                <w:color w:val="000000" w:themeColor="text1"/>
                <w:lang w:val="es-ES"/>
              </w:rPr>
              <w:t>Sí</w:t>
            </w:r>
          </w:p>
        </w:tc>
      </w:tr>
      <w:tr w:rsidR="00613D00" w:rsidRPr="00935A98" w14:paraId="1E0E036B" w14:textId="77777777" w:rsidTr="00CC524D">
        <w:trPr>
          <w:trHeight w:val="397"/>
        </w:trPr>
        <w:tc>
          <w:tcPr>
            <w:tcW w:w="582" w:type="dxa"/>
            <w:vMerge/>
          </w:tcPr>
          <w:p w14:paraId="711FAB6E"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6700A02E" w14:textId="0AD0A2D0" w:rsidR="00613D00" w:rsidRPr="00935A98" w:rsidRDefault="00CC524D" w:rsidP="00CC524D">
            <w:pPr>
              <w:spacing w:after="60" w:line="240" w:lineRule="auto"/>
              <w:ind w:left="30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13D00" w:rsidRPr="00935A98" w14:paraId="2331E01E" w14:textId="77777777" w:rsidTr="00CC524D">
        <w:trPr>
          <w:trHeight w:val="397"/>
        </w:trPr>
        <w:tc>
          <w:tcPr>
            <w:tcW w:w="582" w:type="dxa"/>
          </w:tcPr>
          <w:p w14:paraId="1AA5D945" w14:textId="77777777" w:rsidR="00613D00" w:rsidRPr="00935A98" w:rsidRDefault="00613D00" w:rsidP="00CC524D">
            <w:pPr>
              <w:spacing w:before="60" w:after="60" w:line="240" w:lineRule="auto"/>
              <w:rPr>
                <w:rFonts w:ascii="Franklin Gothic Book" w:hAnsi="Franklin Gothic Book"/>
                <w:lang w:val="es-ES"/>
              </w:rPr>
            </w:pPr>
          </w:p>
        </w:tc>
        <w:tc>
          <w:tcPr>
            <w:tcW w:w="9330" w:type="dxa"/>
          </w:tcPr>
          <w:p w14:paraId="678CE4C9" w14:textId="77777777"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4B6FA45B" w14:textId="77777777" w:rsidR="00613D00" w:rsidRPr="00935A98" w:rsidRDefault="00613D00" w:rsidP="00613D00">
      <w:pPr>
        <w:rPr>
          <w:lang w:val="es-ES"/>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13D00" w:rsidRPr="00935A98" w14:paraId="4D1957A2" w14:textId="77777777" w:rsidTr="00CC524D">
        <w:trPr>
          <w:trHeight w:val="363"/>
        </w:trPr>
        <w:tc>
          <w:tcPr>
            <w:tcW w:w="582" w:type="dxa"/>
            <w:vMerge w:val="restart"/>
          </w:tcPr>
          <w:p w14:paraId="15011F83" w14:textId="77777777" w:rsidR="00613D00" w:rsidRPr="00935A98" w:rsidRDefault="00613D00" w:rsidP="00CC524D">
            <w:pPr>
              <w:numPr>
                <w:ilvl w:val="0"/>
                <w:numId w:val="1"/>
              </w:numPr>
              <w:spacing w:before="60" w:after="60" w:line="240" w:lineRule="auto"/>
              <w:ind w:left="357" w:hanging="357"/>
              <w:rPr>
                <w:rFonts w:ascii="Franklin Gothic Book" w:hAnsi="Franklin Gothic Book"/>
                <w:color w:val="000000" w:themeColor="text1"/>
                <w:lang w:val="es-ES"/>
              </w:rPr>
            </w:pPr>
          </w:p>
        </w:tc>
        <w:tc>
          <w:tcPr>
            <w:tcW w:w="9330" w:type="dxa"/>
          </w:tcPr>
          <w:p w14:paraId="6722A002" w14:textId="334745A9" w:rsidR="00613D00" w:rsidRPr="00935A98" w:rsidRDefault="005F27A5" w:rsidP="00CC524D">
            <w:pPr>
              <w:spacing w:before="60" w:line="240" w:lineRule="auto"/>
              <w:rPr>
                <w:rFonts w:ascii="Franklin Gothic Book" w:hAnsi="Franklin Gothic Book"/>
                <w:iCs/>
                <w:lang w:val="es-ES"/>
              </w:rPr>
            </w:pPr>
            <w:r w:rsidRPr="00935A98">
              <w:rPr>
                <w:rFonts w:ascii="Franklin Gothic Book" w:hAnsi="Franklin Gothic Book"/>
                <w:iCs/>
                <w:lang w:val="es-ES"/>
              </w:rPr>
              <w:t xml:space="preserve">¿Su jurisdicción ha difundido orientaciones para </w:t>
            </w:r>
            <w:r w:rsidR="00C7570F" w:rsidRPr="00935A98">
              <w:rPr>
                <w:rFonts w:ascii="Franklin Gothic Book" w:hAnsi="Franklin Gothic Book"/>
                <w:iCs/>
                <w:lang w:val="es-ES"/>
              </w:rPr>
              <w:t>que se sepa que pueden solicitarse órdenes de protección</w:t>
            </w:r>
            <w:r w:rsidRPr="00935A98">
              <w:rPr>
                <w:rFonts w:ascii="Franklin Gothic Book" w:hAnsi="Franklin Gothic Book"/>
                <w:iCs/>
                <w:lang w:val="es-ES"/>
              </w:rPr>
              <w:t xml:space="preserve"> </w:t>
            </w:r>
            <w:r w:rsidR="007E2609" w:rsidRPr="00935A98">
              <w:rPr>
                <w:rFonts w:ascii="Franklin Gothic Book" w:hAnsi="Franklin Gothic Book"/>
                <w:iCs/>
                <w:lang w:val="es-ES"/>
              </w:rPr>
              <w:t xml:space="preserve">y que estas pueden tener </w:t>
            </w:r>
            <w:r w:rsidRPr="00935A98">
              <w:rPr>
                <w:rFonts w:ascii="Franklin Gothic Book" w:hAnsi="Franklin Gothic Book"/>
                <w:iCs/>
                <w:lang w:val="es-ES"/>
              </w:rPr>
              <w:t>validez en el extranjero</w:t>
            </w:r>
            <w:r w:rsidR="00613D00" w:rsidRPr="00935A98">
              <w:rPr>
                <w:rFonts w:ascii="Franklin Gothic Book" w:hAnsi="Franklin Gothic Book"/>
                <w:iCs/>
                <w:lang w:val="es-ES"/>
              </w:rPr>
              <w:t>?</w:t>
            </w:r>
          </w:p>
          <w:p w14:paraId="36614824" w14:textId="4865B0A5" w:rsidR="00613D00" w:rsidRPr="00935A98" w:rsidRDefault="001C62DF" w:rsidP="00CC524D">
            <w:pPr>
              <w:spacing w:before="60" w:line="240" w:lineRule="auto"/>
              <w:rPr>
                <w:rFonts w:ascii="Franklin Gothic Book" w:hAnsi="Franklin Gothic Book"/>
                <w:color w:val="000000" w:themeColor="text1"/>
                <w:lang w:val="es-ES"/>
              </w:rPr>
            </w:pPr>
            <w:r w:rsidRPr="00935A98">
              <w:rPr>
                <w:rFonts w:ascii="Franklin Gothic Book" w:hAnsi="Franklin Gothic Book"/>
                <w:i/>
                <w:lang w:val="es-ES"/>
              </w:rPr>
              <w:t>Si procede, añada más información.</w:t>
            </w:r>
          </w:p>
        </w:tc>
      </w:tr>
      <w:tr w:rsidR="00613D00" w:rsidRPr="00935A98" w14:paraId="66F4ECD3" w14:textId="77777777" w:rsidTr="00CC524D">
        <w:trPr>
          <w:trHeight w:val="397"/>
        </w:trPr>
        <w:tc>
          <w:tcPr>
            <w:tcW w:w="582" w:type="dxa"/>
            <w:vMerge/>
          </w:tcPr>
          <w:p w14:paraId="6043B16C"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1FFA78B1" w14:textId="6ED8221D"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B02010" w:rsidRPr="00935A98">
              <w:rPr>
                <w:rStyle w:val="IntenseEmphasis"/>
                <w:rFonts w:ascii="Franklin Gothic Book" w:hAnsi="Franklin Gothic Book"/>
                <w:b w:val="0"/>
                <w:i w:val="0"/>
                <w:color w:val="000000" w:themeColor="text1"/>
                <w:lang w:val="es-ES"/>
              </w:rPr>
              <w:t>Sí</w:t>
            </w:r>
            <w:r w:rsidR="009E0A1F" w:rsidRPr="00935A98">
              <w:rPr>
                <w:rFonts w:ascii="Franklin Gothic Book" w:hAnsi="Franklin Gothic Book"/>
                <w:color w:val="000000" w:themeColor="text1"/>
                <w:lang w:val="es-ES"/>
              </w:rPr>
              <w:t>. Indique de qué tipo de orientaciones se trata (p.</w:t>
            </w:r>
            <w:r w:rsidR="00F02512" w:rsidRPr="00935A98">
              <w:rPr>
                <w:rFonts w:ascii="Franklin Gothic Book" w:hAnsi="Franklin Gothic Book"/>
                <w:color w:val="000000" w:themeColor="text1"/>
                <w:lang w:val="es-ES"/>
              </w:rPr>
              <w:t> </w:t>
            </w:r>
            <w:r w:rsidR="009E0A1F" w:rsidRPr="00935A98">
              <w:rPr>
                <w:rFonts w:ascii="Franklin Gothic Book" w:hAnsi="Franklin Gothic Book"/>
                <w:color w:val="000000" w:themeColor="text1"/>
                <w:lang w:val="es-ES"/>
              </w:rPr>
              <w:t>ej.: instrucciones, documentos no vinculantes)</w:t>
            </w:r>
            <w:r w:rsidR="00F02512" w:rsidRPr="00935A98">
              <w:rPr>
                <w:rFonts w:ascii="Franklin Gothic Book" w:hAnsi="Franklin Gothic Book"/>
                <w:color w:val="000000" w:themeColor="text1"/>
                <w:lang w:val="es-ES"/>
              </w:rPr>
              <w:t>.</w:t>
            </w:r>
          </w:p>
        </w:tc>
      </w:tr>
      <w:tr w:rsidR="00613D00" w:rsidRPr="00935A98" w14:paraId="7E7AE5AF" w14:textId="77777777" w:rsidTr="00CC524D">
        <w:trPr>
          <w:trHeight w:val="397"/>
        </w:trPr>
        <w:tc>
          <w:tcPr>
            <w:tcW w:w="582" w:type="dxa"/>
            <w:vMerge/>
          </w:tcPr>
          <w:p w14:paraId="5D2E4247" w14:textId="77777777" w:rsidR="00613D00" w:rsidRPr="00935A98" w:rsidRDefault="00613D00" w:rsidP="00CC524D">
            <w:pPr>
              <w:numPr>
                <w:ilvl w:val="0"/>
                <w:numId w:val="1"/>
              </w:numPr>
              <w:spacing w:before="60" w:after="60" w:line="240" w:lineRule="auto"/>
              <w:ind w:left="357" w:hanging="357"/>
              <w:rPr>
                <w:rFonts w:ascii="Franklin Gothic Book" w:hAnsi="Franklin Gothic Book"/>
                <w:lang w:val="es-ES"/>
              </w:rPr>
            </w:pPr>
          </w:p>
        </w:tc>
        <w:tc>
          <w:tcPr>
            <w:tcW w:w="9330" w:type="dxa"/>
          </w:tcPr>
          <w:p w14:paraId="52B17FA6" w14:textId="543077A2" w:rsidR="00613D00" w:rsidRPr="00935A98" w:rsidRDefault="00CC524D" w:rsidP="00CC524D">
            <w:pPr>
              <w:spacing w:after="60" w:line="240" w:lineRule="auto"/>
              <w:ind w:left="303"/>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13D00" w:rsidRPr="00935A98" w14:paraId="44D32C70" w14:textId="77777777" w:rsidTr="00CC524D">
        <w:trPr>
          <w:trHeight w:val="397"/>
        </w:trPr>
        <w:tc>
          <w:tcPr>
            <w:tcW w:w="582" w:type="dxa"/>
          </w:tcPr>
          <w:p w14:paraId="4BCA575F" w14:textId="77777777" w:rsidR="00613D00" w:rsidRPr="00935A98" w:rsidRDefault="00613D00" w:rsidP="00CC524D">
            <w:pPr>
              <w:spacing w:before="60" w:after="60" w:line="240" w:lineRule="auto"/>
              <w:rPr>
                <w:rFonts w:ascii="Franklin Gothic Book" w:hAnsi="Franklin Gothic Book"/>
                <w:lang w:val="es-ES"/>
              </w:rPr>
            </w:pPr>
          </w:p>
        </w:tc>
        <w:tc>
          <w:tcPr>
            <w:tcW w:w="9330" w:type="dxa"/>
          </w:tcPr>
          <w:p w14:paraId="2C86A776" w14:textId="77777777" w:rsidR="00613D00" w:rsidRPr="00935A98" w:rsidRDefault="00613D00" w:rsidP="00CC524D">
            <w:pPr>
              <w:spacing w:after="6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1A41381F" w14:textId="197A0E42" w:rsidR="00670C8A" w:rsidRPr="00935A98" w:rsidRDefault="00670C8A" w:rsidP="00635515">
      <w:pPr>
        <w:pStyle w:val="Heading1"/>
        <w:numPr>
          <w:ilvl w:val="0"/>
          <w:numId w:val="7"/>
        </w:numPr>
        <w:ind w:left="567" w:hanging="567"/>
        <w:rPr>
          <w:lang w:val="es-ES"/>
        </w:rPr>
      </w:pPr>
      <w:r w:rsidRPr="00935A98">
        <w:rPr>
          <w:lang w:val="es-ES"/>
        </w:rPr>
        <w:t xml:space="preserve">Garantizar y supervisar el cumplimiento de las órdenes de protección </w:t>
      </w:r>
      <w:r w:rsidR="00BA4E65" w:rsidRPr="00935A98">
        <w:rPr>
          <w:lang w:val="es-ES"/>
        </w:rPr>
        <w:t>internas</w:t>
      </w:r>
      <w:r w:rsidRPr="00935A98">
        <w:rPr>
          <w:lang w:val="es-ES"/>
        </w:rPr>
        <w:t xml:space="preserve">  </w:t>
      </w:r>
    </w:p>
    <w:p w14:paraId="3B009467" w14:textId="7ACEA9C6" w:rsidR="001F7AE3" w:rsidRPr="00935A98" w:rsidRDefault="005456EC" w:rsidP="00BE13D9">
      <w:pPr>
        <w:pStyle w:val="Heading2"/>
        <w:numPr>
          <w:ilvl w:val="0"/>
          <w:numId w:val="12"/>
        </w:numPr>
        <w:ind w:left="924" w:hanging="357"/>
        <w:rPr>
          <w:lang w:val="es-ES"/>
        </w:rPr>
      </w:pPr>
      <w:r w:rsidRPr="00935A98">
        <w:rPr>
          <w:lang w:val="es-ES"/>
        </w:rPr>
        <w:t xml:space="preserve">Registros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6429D" w:rsidRPr="00935A98" w14:paraId="73C0CFA1" w14:textId="77777777" w:rsidTr="001816EC">
        <w:trPr>
          <w:trHeight w:val="373"/>
        </w:trPr>
        <w:tc>
          <w:tcPr>
            <w:tcW w:w="615" w:type="dxa"/>
            <w:vMerge w:val="restart"/>
          </w:tcPr>
          <w:p w14:paraId="0D4E3798" w14:textId="77777777" w:rsidR="00F6429D" w:rsidRPr="00935A98" w:rsidRDefault="00F6429D"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CB76C42" w14:textId="00543900" w:rsidR="00F6429D" w:rsidRPr="00935A98" w:rsidRDefault="000D7D19" w:rsidP="0035518D">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¿Existen registros en su jurisdicción para supervisar el cumplimiento de las órdenes de protección?</w:t>
            </w:r>
          </w:p>
        </w:tc>
      </w:tr>
      <w:tr w:rsidR="0035518D" w:rsidRPr="00935A98" w14:paraId="44BD100D" w14:textId="77777777" w:rsidTr="00DF5C2B">
        <w:trPr>
          <w:trHeight w:val="397"/>
        </w:trPr>
        <w:tc>
          <w:tcPr>
            <w:tcW w:w="615" w:type="dxa"/>
            <w:vMerge/>
          </w:tcPr>
          <w:p w14:paraId="7AAD99EB" w14:textId="77777777" w:rsidR="0035518D" w:rsidRPr="00935A98" w:rsidRDefault="0035518D"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0F6BCFC" w14:textId="66DFE34B" w:rsidR="0035518D" w:rsidRPr="00935A98" w:rsidRDefault="0035518D" w:rsidP="001816E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Style w:val="IntenseEmphasis"/>
                <w:rFonts w:ascii="Franklin Gothic Book" w:hAnsi="Franklin Gothic Book"/>
                <w:b w:val="0"/>
                <w:i w:val="0"/>
                <w:color w:val="000000" w:themeColor="text1"/>
                <w:lang w:val="es-ES"/>
              </w:rPr>
              <w:t>Sí (especifique):</w:t>
            </w:r>
          </w:p>
        </w:tc>
      </w:tr>
      <w:tr w:rsidR="00F6429D" w:rsidRPr="00935A98" w14:paraId="01AF2372" w14:textId="77777777" w:rsidTr="00DF5C2B">
        <w:trPr>
          <w:trHeight w:val="397"/>
        </w:trPr>
        <w:tc>
          <w:tcPr>
            <w:tcW w:w="615" w:type="dxa"/>
            <w:vMerge/>
          </w:tcPr>
          <w:p w14:paraId="5F747BC6" w14:textId="77777777" w:rsidR="00F6429D" w:rsidRPr="00935A98" w:rsidRDefault="00F6429D"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2BD428F" w14:textId="24783E73" w:rsidR="00F6429D" w:rsidRPr="00935A98" w:rsidRDefault="00CB7E13" w:rsidP="00893C4D">
            <w:pPr>
              <w:spacing w:line="240" w:lineRule="auto"/>
              <w:ind w:left="408"/>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Base de datos nacional:</w:t>
            </w:r>
          </w:p>
        </w:tc>
      </w:tr>
      <w:tr w:rsidR="00521BC3" w:rsidRPr="00935A98" w14:paraId="3FF66015" w14:textId="77777777" w:rsidTr="00DF5C2B">
        <w:trPr>
          <w:trHeight w:val="397"/>
        </w:trPr>
        <w:tc>
          <w:tcPr>
            <w:tcW w:w="615" w:type="dxa"/>
            <w:vMerge/>
          </w:tcPr>
          <w:p w14:paraId="23E8EC4B" w14:textId="77777777" w:rsidR="00521BC3" w:rsidRPr="00935A98" w:rsidRDefault="00521BC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9BDC333" w14:textId="35A45FBD" w:rsidR="00521BC3" w:rsidRPr="00935A98" w:rsidRDefault="00EF65DD"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 acceder la policía </w:t>
            </w:r>
          </w:p>
        </w:tc>
      </w:tr>
      <w:tr w:rsidR="00521BC3" w:rsidRPr="00935A98" w14:paraId="501D64A6" w14:textId="77777777" w:rsidTr="00DF5C2B">
        <w:trPr>
          <w:trHeight w:val="397"/>
        </w:trPr>
        <w:tc>
          <w:tcPr>
            <w:tcW w:w="615" w:type="dxa"/>
            <w:vMerge/>
          </w:tcPr>
          <w:p w14:paraId="24C9236F" w14:textId="77777777" w:rsidR="00521BC3" w:rsidRPr="00935A98" w:rsidRDefault="00521BC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3612035" w14:textId="3FDF342F" w:rsidR="00521BC3" w:rsidRPr="00935A98" w:rsidRDefault="00EF65DD"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pueden acceder los </w:t>
            </w:r>
            <w:r w:rsidR="00F41559" w:rsidRPr="00935A98">
              <w:rPr>
                <w:rFonts w:ascii="Franklin Gothic Book" w:hAnsi="Franklin Gothic Book"/>
                <w:color w:val="000000" w:themeColor="text1"/>
                <w:lang w:val="es-ES"/>
              </w:rPr>
              <w:t>tribunales</w:t>
            </w:r>
          </w:p>
        </w:tc>
      </w:tr>
      <w:tr w:rsidR="00521BC3" w:rsidRPr="00935A98" w14:paraId="33334045" w14:textId="77777777" w:rsidTr="00DF5C2B">
        <w:trPr>
          <w:trHeight w:val="397"/>
        </w:trPr>
        <w:tc>
          <w:tcPr>
            <w:tcW w:w="615" w:type="dxa"/>
            <w:vMerge/>
          </w:tcPr>
          <w:p w14:paraId="2B9021A2" w14:textId="77777777" w:rsidR="00521BC3" w:rsidRPr="00935A98" w:rsidRDefault="00521BC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3670B8F" w14:textId="14010FDB" w:rsidR="00521BC3" w:rsidRPr="00935A98" w:rsidRDefault="00EF65DD"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pueden acceder otras personas (especifique): </w:t>
            </w:r>
          </w:p>
        </w:tc>
      </w:tr>
      <w:tr w:rsidR="00521BC3" w:rsidRPr="00935A98" w14:paraId="385C1927" w14:textId="77777777" w:rsidTr="00DF5C2B">
        <w:trPr>
          <w:trHeight w:val="397"/>
        </w:trPr>
        <w:tc>
          <w:tcPr>
            <w:tcW w:w="615" w:type="dxa"/>
            <w:vMerge/>
          </w:tcPr>
          <w:p w14:paraId="170A2BE8" w14:textId="77777777" w:rsidR="00521BC3" w:rsidRPr="00935A98" w:rsidRDefault="00521BC3"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C432E82" w14:textId="6C7C86C1" w:rsidR="00521BC3" w:rsidRPr="00935A98" w:rsidRDefault="00CC524D" w:rsidP="00893C4D">
            <w:pPr>
              <w:spacing w:line="240" w:lineRule="auto"/>
              <w:ind w:left="975"/>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0E80" w:rsidRPr="00935A98" w14:paraId="2AFAA986" w14:textId="77777777" w:rsidTr="00DF5C2B">
        <w:trPr>
          <w:trHeight w:val="397"/>
        </w:trPr>
        <w:tc>
          <w:tcPr>
            <w:tcW w:w="615" w:type="dxa"/>
            <w:vMerge/>
          </w:tcPr>
          <w:p w14:paraId="1DF30AF2"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FF7A827" w14:textId="6F92232C" w:rsidR="00C60E80" w:rsidRPr="00935A98" w:rsidRDefault="00C60E80" w:rsidP="00893C4D">
            <w:pPr>
              <w:spacing w:line="240" w:lineRule="auto"/>
              <w:ind w:left="408"/>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Base</w:t>
            </w:r>
            <w:r w:rsidR="00081169" w:rsidRPr="00935A98">
              <w:rPr>
                <w:rFonts w:ascii="Franklin Gothic Book" w:hAnsi="Franklin Gothic Book"/>
                <w:color w:val="000000" w:themeColor="text1"/>
                <w:lang w:val="es-ES"/>
              </w:rPr>
              <w:t>s</w:t>
            </w:r>
            <w:r w:rsidRPr="00935A98">
              <w:rPr>
                <w:rFonts w:ascii="Franklin Gothic Book" w:hAnsi="Franklin Gothic Book"/>
                <w:color w:val="000000" w:themeColor="text1"/>
                <w:lang w:val="es-ES"/>
              </w:rPr>
              <w:t xml:space="preserve"> de datos </w:t>
            </w:r>
            <w:r w:rsidR="00013849" w:rsidRPr="00935A98">
              <w:rPr>
                <w:rFonts w:ascii="Franklin Gothic Book" w:hAnsi="Franklin Gothic Book"/>
                <w:color w:val="000000" w:themeColor="text1"/>
                <w:lang w:val="es-ES"/>
              </w:rPr>
              <w:t>regional</w:t>
            </w:r>
            <w:r w:rsidR="00081169" w:rsidRPr="00935A98">
              <w:rPr>
                <w:rFonts w:ascii="Franklin Gothic Book" w:hAnsi="Franklin Gothic Book"/>
                <w:color w:val="000000" w:themeColor="text1"/>
                <w:lang w:val="es-ES"/>
              </w:rPr>
              <w:t>es</w:t>
            </w:r>
            <w:r w:rsidRPr="00935A98">
              <w:rPr>
                <w:rFonts w:ascii="Franklin Gothic Book" w:hAnsi="Franklin Gothic Book"/>
                <w:color w:val="000000" w:themeColor="text1"/>
                <w:lang w:val="es-ES"/>
              </w:rPr>
              <w:t>:</w:t>
            </w:r>
          </w:p>
        </w:tc>
      </w:tr>
      <w:tr w:rsidR="00C60E80" w:rsidRPr="00935A98" w14:paraId="6DD48B54" w14:textId="77777777" w:rsidTr="00DF5C2B">
        <w:trPr>
          <w:trHeight w:val="397"/>
        </w:trPr>
        <w:tc>
          <w:tcPr>
            <w:tcW w:w="615" w:type="dxa"/>
            <w:vMerge/>
          </w:tcPr>
          <w:p w14:paraId="2075811C"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6E6C305" w14:textId="1683E10A" w:rsidR="00C60E80" w:rsidRPr="00935A98" w:rsidRDefault="00C60E80"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 acceder la policía </w:t>
            </w:r>
          </w:p>
        </w:tc>
      </w:tr>
      <w:tr w:rsidR="00C60E80" w:rsidRPr="00935A98" w14:paraId="7CC14BA2" w14:textId="77777777" w:rsidTr="00DF5C2B">
        <w:trPr>
          <w:trHeight w:val="397"/>
        </w:trPr>
        <w:tc>
          <w:tcPr>
            <w:tcW w:w="615" w:type="dxa"/>
            <w:vMerge/>
          </w:tcPr>
          <w:p w14:paraId="43F3F6CF"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1503301" w14:textId="404A1E7E" w:rsidR="00C60E80" w:rsidRPr="00935A98" w:rsidRDefault="00C60E80"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pueden acceder los </w:t>
            </w:r>
            <w:r w:rsidR="00F41559" w:rsidRPr="00935A98">
              <w:rPr>
                <w:rFonts w:ascii="Franklin Gothic Book" w:hAnsi="Franklin Gothic Book"/>
                <w:color w:val="000000" w:themeColor="text1"/>
                <w:lang w:val="es-ES"/>
              </w:rPr>
              <w:t>tribunales</w:t>
            </w:r>
            <w:r w:rsidRPr="00935A98">
              <w:rPr>
                <w:rFonts w:ascii="Franklin Gothic Book" w:hAnsi="Franklin Gothic Book"/>
                <w:color w:val="000000" w:themeColor="text1"/>
                <w:lang w:val="es-ES"/>
              </w:rPr>
              <w:t xml:space="preserve"> </w:t>
            </w:r>
          </w:p>
        </w:tc>
      </w:tr>
      <w:tr w:rsidR="00C60E80" w:rsidRPr="00935A98" w14:paraId="3ECB18F4" w14:textId="77777777" w:rsidTr="00DF5C2B">
        <w:trPr>
          <w:trHeight w:val="397"/>
        </w:trPr>
        <w:tc>
          <w:tcPr>
            <w:tcW w:w="615" w:type="dxa"/>
            <w:vMerge/>
          </w:tcPr>
          <w:p w14:paraId="1B31FA60"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75EE6DA" w14:textId="7870A5EE" w:rsidR="00C60E80" w:rsidRPr="00935A98" w:rsidRDefault="00C60E80" w:rsidP="00893C4D">
            <w:pPr>
              <w:spacing w:line="240" w:lineRule="auto"/>
              <w:ind w:left="692"/>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pueden acceder otras personas (especifique): </w:t>
            </w:r>
          </w:p>
        </w:tc>
      </w:tr>
      <w:tr w:rsidR="00C60E80" w:rsidRPr="00935A98" w14:paraId="3206B5D1" w14:textId="77777777" w:rsidTr="00DF5C2B">
        <w:trPr>
          <w:trHeight w:val="397"/>
        </w:trPr>
        <w:tc>
          <w:tcPr>
            <w:tcW w:w="615" w:type="dxa"/>
            <w:vMerge/>
          </w:tcPr>
          <w:p w14:paraId="57FB62CB"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209EE45" w14:textId="2BFE61B5" w:rsidR="00C60E80" w:rsidRPr="00935A98" w:rsidRDefault="00CC524D" w:rsidP="00893C4D">
            <w:pPr>
              <w:spacing w:line="240" w:lineRule="auto"/>
              <w:ind w:left="975"/>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013849" w:rsidRPr="00935A98" w14:paraId="39299E97" w14:textId="77777777" w:rsidTr="00DF5C2B">
        <w:trPr>
          <w:trHeight w:val="397"/>
        </w:trPr>
        <w:tc>
          <w:tcPr>
            <w:tcW w:w="615" w:type="dxa"/>
            <w:vMerge/>
          </w:tcPr>
          <w:p w14:paraId="374A5C13" w14:textId="77777777" w:rsidR="00013849" w:rsidRPr="00935A98" w:rsidRDefault="0001384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ABB293B" w14:textId="2FB716FA" w:rsidR="00013849" w:rsidRPr="00935A98" w:rsidRDefault="00013849" w:rsidP="00013849">
            <w:pPr>
              <w:spacing w:line="240" w:lineRule="auto"/>
              <w:ind w:left="404"/>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Base</w:t>
            </w:r>
            <w:r w:rsidR="00081169" w:rsidRPr="00935A98">
              <w:rPr>
                <w:rFonts w:ascii="Franklin Gothic Book" w:hAnsi="Franklin Gothic Book"/>
                <w:color w:val="000000" w:themeColor="text1"/>
                <w:lang w:val="es-ES"/>
              </w:rPr>
              <w:t>s</w:t>
            </w:r>
            <w:r w:rsidRPr="00935A98">
              <w:rPr>
                <w:rFonts w:ascii="Franklin Gothic Book" w:hAnsi="Franklin Gothic Book"/>
                <w:color w:val="000000" w:themeColor="text1"/>
                <w:lang w:val="es-ES"/>
              </w:rPr>
              <w:t xml:space="preserve"> de datos local</w:t>
            </w:r>
            <w:r w:rsidR="00081169" w:rsidRPr="00935A98">
              <w:rPr>
                <w:rFonts w:ascii="Franklin Gothic Book" w:hAnsi="Franklin Gothic Book"/>
                <w:color w:val="000000" w:themeColor="text1"/>
                <w:lang w:val="es-ES"/>
              </w:rPr>
              <w:t>es/municipales</w:t>
            </w:r>
            <w:r w:rsidRPr="00935A98">
              <w:rPr>
                <w:rFonts w:ascii="Franklin Gothic Book" w:hAnsi="Franklin Gothic Book"/>
                <w:color w:val="000000" w:themeColor="text1"/>
                <w:lang w:val="es-ES"/>
              </w:rPr>
              <w:t>:</w:t>
            </w:r>
          </w:p>
        </w:tc>
      </w:tr>
      <w:tr w:rsidR="00013849" w:rsidRPr="00935A98" w14:paraId="6C81F127" w14:textId="77777777" w:rsidTr="00DF5C2B">
        <w:trPr>
          <w:trHeight w:val="397"/>
        </w:trPr>
        <w:tc>
          <w:tcPr>
            <w:tcW w:w="615" w:type="dxa"/>
            <w:vMerge/>
          </w:tcPr>
          <w:p w14:paraId="7B801D27" w14:textId="77777777" w:rsidR="00013849" w:rsidRPr="00935A98" w:rsidRDefault="0001384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CEB5DFF" w14:textId="14232731" w:rsidR="00013849" w:rsidRPr="00935A98" w:rsidRDefault="00081169" w:rsidP="00081169">
            <w:pPr>
              <w:spacing w:line="240" w:lineRule="auto"/>
              <w:ind w:left="688"/>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A la que puede acceder la policía</w:t>
            </w:r>
          </w:p>
        </w:tc>
      </w:tr>
      <w:tr w:rsidR="00013849" w:rsidRPr="00935A98" w14:paraId="605BA0F5" w14:textId="77777777" w:rsidTr="00DF5C2B">
        <w:trPr>
          <w:trHeight w:val="397"/>
        </w:trPr>
        <w:tc>
          <w:tcPr>
            <w:tcW w:w="615" w:type="dxa"/>
            <w:vMerge/>
          </w:tcPr>
          <w:p w14:paraId="5EA814D1" w14:textId="77777777" w:rsidR="00013849" w:rsidRPr="00935A98" w:rsidRDefault="0001384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13383FE" w14:textId="11ED7B11" w:rsidR="00013849" w:rsidRPr="00935A98" w:rsidRDefault="00081169" w:rsidP="00081169">
            <w:pPr>
              <w:spacing w:line="240" w:lineRule="auto"/>
              <w:ind w:left="688"/>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 la que pueden acceder los </w:t>
            </w:r>
            <w:r w:rsidR="00F41559" w:rsidRPr="00935A98">
              <w:rPr>
                <w:rFonts w:ascii="Franklin Gothic Book" w:hAnsi="Franklin Gothic Book"/>
                <w:color w:val="000000" w:themeColor="text1"/>
                <w:lang w:val="es-ES"/>
              </w:rPr>
              <w:t>tribunales</w:t>
            </w:r>
          </w:p>
        </w:tc>
      </w:tr>
      <w:tr w:rsidR="00081169" w:rsidRPr="00935A98" w14:paraId="49F24FA8" w14:textId="77777777" w:rsidTr="00DF5C2B">
        <w:trPr>
          <w:trHeight w:val="397"/>
        </w:trPr>
        <w:tc>
          <w:tcPr>
            <w:tcW w:w="615" w:type="dxa"/>
            <w:vMerge/>
          </w:tcPr>
          <w:p w14:paraId="4EAA6A23" w14:textId="77777777" w:rsidR="00081169" w:rsidRPr="00935A98" w:rsidRDefault="0008116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AB69801" w14:textId="2DDEC183" w:rsidR="00081169" w:rsidRPr="00935A98" w:rsidRDefault="00C94C61" w:rsidP="00C94C61">
            <w:pPr>
              <w:spacing w:line="240" w:lineRule="auto"/>
              <w:ind w:left="688"/>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A la que pueden acceder otras personas (especifique):</w:t>
            </w:r>
          </w:p>
        </w:tc>
      </w:tr>
      <w:tr w:rsidR="00081169" w:rsidRPr="00935A98" w14:paraId="21E7EFE7" w14:textId="77777777" w:rsidTr="00DF5C2B">
        <w:trPr>
          <w:trHeight w:val="397"/>
        </w:trPr>
        <w:tc>
          <w:tcPr>
            <w:tcW w:w="615" w:type="dxa"/>
            <w:vMerge/>
          </w:tcPr>
          <w:p w14:paraId="22638731" w14:textId="77777777" w:rsidR="00081169" w:rsidRPr="00935A98" w:rsidRDefault="0008116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F462AE1" w14:textId="6CAE2639" w:rsidR="00081169" w:rsidRPr="00935A98" w:rsidRDefault="00CC524D" w:rsidP="00893C4D">
            <w:pPr>
              <w:spacing w:line="240" w:lineRule="auto"/>
              <w:ind w:left="975"/>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0E80" w:rsidRPr="00935A98" w14:paraId="3144DC2B" w14:textId="77777777" w:rsidTr="00DF5C2B">
        <w:trPr>
          <w:trHeight w:val="397"/>
        </w:trPr>
        <w:tc>
          <w:tcPr>
            <w:tcW w:w="615" w:type="dxa"/>
            <w:vMerge/>
          </w:tcPr>
          <w:p w14:paraId="043E167C"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CF15488" w14:textId="1F34EC07" w:rsidR="00C60E80" w:rsidRPr="00935A98" w:rsidRDefault="004D4922" w:rsidP="001816EC">
            <w:pPr>
              <w:spacing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r w:rsidR="004D4922" w:rsidRPr="00935A98" w14:paraId="04D1FB40" w14:textId="77777777" w:rsidTr="00DF5C2B">
        <w:trPr>
          <w:trHeight w:val="397"/>
        </w:trPr>
        <w:tc>
          <w:tcPr>
            <w:tcW w:w="615" w:type="dxa"/>
            <w:vMerge/>
          </w:tcPr>
          <w:p w14:paraId="73217E18" w14:textId="77777777" w:rsidR="004D4922" w:rsidRPr="00935A98" w:rsidRDefault="004D492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6EF490A" w14:textId="722180C9" w:rsidR="004D4922" w:rsidRPr="00935A98" w:rsidRDefault="004D4922" w:rsidP="001816EC">
            <w:pPr>
              <w:spacing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Otros (especifique): </w:t>
            </w:r>
          </w:p>
        </w:tc>
      </w:tr>
      <w:tr w:rsidR="00C60E80" w:rsidRPr="00935A98" w14:paraId="43C2896E" w14:textId="77777777" w:rsidTr="00DF5C2B">
        <w:trPr>
          <w:trHeight w:val="397"/>
        </w:trPr>
        <w:tc>
          <w:tcPr>
            <w:tcW w:w="615" w:type="dxa"/>
            <w:vMerge/>
          </w:tcPr>
          <w:p w14:paraId="36EF886F"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E51D0C3" w14:textId="166E32B8" w:rsidR="00C60E80" w:rsidRPr="00935A98" w:rsidRDefault="00CC524D" w:rsidP="001816EC">
            <w:pPr>
              <w:spacing w:after="60" w:line="240" w:lineRule="auto"/>
              <w:ind w:left="266"/>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71CFA86F" w14:textId="14B00F86" w:rsidR="007E7CC6" w:rsidRPr="00935A98" w:rsidRDefault="0001096B" w:rsidP="0046155E">
      <w:pPr>
        <w:pStyle w:val="Heading2"/>
        <w:rPr>
          <w:i/>
          <w:lang w:val="es-ES"/>
        </w:rPr>
      </w:pPr>
      <w:r w:rsidRPr="00935A98">
        <w:rPr>
          <w:lang w:val="es-ES"/>
        </w:rPr>
        <w:t xml:space="preserve">Prevención de posibles incumplimientos </w:t>
      </w:r>
      <w:r w:rsidR="0040702F" w:rsidRPr="00935A98">
        <w:rPr>
          <w:lang w:val="es-ES"/>
        </w:rPr>
        <w:t>o supervisión del cumplimiento</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71FE75E4" w14:textId="77777777" w:rsidTr="001816EC">
        <w:trPr>
          <w:trHeight w:val="304"/>
        </w:trPr>
        <w:tc>
          <w:tcPr>
            <w:tcW w:w="615" w:type="dxa"/>
            <w:vMerge w:val="restart"/>
          </w:tcPr>
          <w:p w14:paraId="3013D4CB"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06B804C" w14:textId="7438F408" w:rsidR="00010803" w:rsidRPr="00935A98" w:rsidRDefault="00010803" w:rsidP="001816E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¿Qué medios tecnológicos se pueden emplear en su jurisdicción para </w:t>
            </w:r>
            <w:r w:rsidR="00FF3B78" w:rsidRPr="00935A98">
              <w:rPr>
                <w:rFonts w:ascii="Franklin Gothic Book" w:hAnsi="Franklin Gothic Book"/>
                <w:color w:val="000000" w:themeColor="text1"/>
                <w:lang w:val="es-ES"/>
              </w:rPr>
              <w:t xml:space="preserve">supervisar el cumplimiento de una orden de protección o </w:t>
            </w:r>
            <w:r w:rsidRPr="00935A98">
              <w:rPr>
                <w:rFonts w:ascii="Franklin Gothic Book" w:hAnsi="Franklin Gothic Book"/>
                <w:color w:val="000000" w:themeColor="text1"/>
                <w:lang w:val="es-ES"/>
              </w:rPr>
              <w:t xml:space="preserve">prevenir </w:t>
            </w:r>
            <w:r w:rsidR="00E24761" w:rsidRPr="00935A98">
              <w:rPr>
                <w:rFonts w:ascii="Franklin Gothic Book" w:hAnsi="Franklin Gothic Book"/>
                <w:color w:val="000000" w:themeColor="text1"/>
                <w:lang w:val="es-ES"/>
              </w:rPr>
              <w:t>su</w:t>
            </w:r>
            <w:r w:rsidRPr="00935A98">
              <w:rPr>
                <w:rFonts w:ascii="Franklin Gothic Book" w:hAnsi="Franklin Gothic Book"/>
                <w:color w:val="000000" w:themeColor="text1"/>
                <w:lang w:val="es-ES"/>
              </w:rPr>
              <w:t xml:space="preserve"> incumplimiento?</w:t>
            </w:r>
          </w:p>
          <w:p w14:paraId="03D7344F" w14:textId="5C037ADE" w:rsidR="00C60E80" w:rsidRPr="00935A98" w:rsidRDefault="00010803" w:rsidP="00AF2065">
            <w:pPr>
              <w:spacing w:after="120"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Marque todas las casillas que correspondan.</w:t>
            </w:r>
          </w:p>
        </w:tc>
      </w:tr>
      <w:tr w:rsidR="00AF2065" w:rsidRPr="00935A98" w14:paraId="583904BB" w14:textId="77777777" w:rsidTr="0035518D">
        <w:trPr>
          <w:trHeight w:val="397"/>
        </w:trPr>
        <w:tc>
          <w:tcPr>
            <w:tcW w:w="615" w:type="dxa"/>
            <w:vMerge/>
          </w:tcPr>
          <w:p w14:paraId="3E8CBBDE" w14:textId="77777777" w:rsidR="00AF2065" w:rsidRPr="00935A98" w:rsidRDefault="00AF2065" w:rsidP="00F449CE">
            <w:pPr>
              <w:numPr>
                <w:ilvl w:val="0"/>
                <w:numId w:val="1"/>
              </w:numPr>
              <w:spacing w:after="60" w:line="240" w:lineRule="auto"/>
              <w:ind w:left="357" w:hanging="357"/>
              <w:rPr>
                <w:rFonts w:ascii="Franklin Gothic Book" w:hAnsi="Franklin Gothic Book"/>
                <w:lang w:val="es-ES"/>
              </w:rPr>
            </w:pPr>
          </w:p>
        </w:tc>
        <w:tc>
          <w:tcPr>
            <w:tcW w:w="9297" w:type="dxa"/>
          </w:tcPr>
          <w:p w14:paraId="380FFBBB" w14:textId="09883904" w:rsidR="00AF2065" w:rsidRPr="00935A98" w:rsidRDefault="00AF2065" w:rsidP="00F449CE">
            <w:pPr>
              <w:spacing w:after="120" w:line="240" w:lineRule="auto"/>
              <w:rPr>
                <w:rFonts w:ascii="Franklin Gothic Book" w:hAnsi="Franklin Gothic Book"/>
                <w:color w:val="000000" w:themeColor="text1"/>
                <w:lang w:val="es-ES"/>
              </w:rPr>
            </w:pPr>
            <w:r w:rsidRPr="00935A98">
              <w:rPr>
                <w:rFonts w:ascii="Franklin Gothic Book" w:hAnsi="Franklin Gothic Book"/>
                <w:b/>
                <w:i/>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b/>
                <w:i/>
                <w:color w:val="000000" w:themeColor="text1"/>
                <w:lang w:val="es-ES"/>
              </w:rPr>
              <w:instrText xml:space="preserve"> FORMCHECKBOX </w:instrText>
            </w:r>
            <w:r w:rsidRPr="00935A98">
              <w:rPr>
                <w:rFonts w:ascii="Franklin Gothic Book" w:hAnsi="Franklin Gothic Book"/>
                <w:b/>
                <w:i/>
                <w:color w:val="000000" w:themeColor="text1"/>
                <w:lang w:val="es-ES"/>
              </w:rPr>
            </w:r>
            <w:r w:rsidRPr="00935A98">
              <w:rPr>
                <w:rFonts w:ascii="Franklin Gothic Book" w:hAnsi="Franklin Gothic Book"/>
                <w:b/>
                <w:i/>
                <w:color w:val="000000" w:themeColor="text1"/>
                <w:lang w:val="es-ES"/>
              </w:rPr>
              <w:fldChar w:fldCharType="separate"/>
            </w:r>
            <w:r w:rsidRPr="00935A98">
              <w:rPr>
                <w:rFonts w:ascii="Franklin Gothic Book" w:hAnsi="Franklin Gothic Book"/>
                <w:b/>
                <w:i/>
                <w:color w:val="000000" w:themeColor="text1"/>
                <w:lang w:val="es-ES"/>
              </w:rPr>
              <w:fldChar w:fldCharType="end"/>
            </w:r>
            <w:r w:rsidRPr="00935A98">
              <w:rPr>
                <w:rFonts w:ascii="Franklin Gothic Book" w:hAnsi="Franklin Gothic Book"/>
                <w:b/>
                <w:i/>
                <w:color w:val="000000" w:themeColor="text1"/>
                <w:lang w:val="es-ES"/>
              </w:rPr>
              <w:t> </w:t>
            </w:r>
            <w:r w:rsidRPr="00935A98">
              <w:rPr>
                <w:rStyle w:val="IntenseEmphasis"/>
                <w:rFonts w:ascii="Franklin Gothic Book" w:hAnsi="Franklin Gothic Book"/>
                <w:b w:val="0"/>
                <w:i w:val="0"/>
                <w:color w:val="000000" w:themeColor="text1"/>
                <w:lang w:val="es-ES"/>
              </w:rPr>
              <w:t>Vigilancia por GPS</w:t>
            </w:r>
          </w:p>
        </w:tc>
      </w:tr>
      <w:tr w:rsidR="00C60E80" w:rsidRPr="00935A98" w14:paraId="0421EA43" w14:textId="77777777" w:rsidTr="0035518D">
        <w:trPr>
          <w:trHeight w:val="397"/>
        </w:trPr>
        <w:tc>
          <w:tcPr>
            <w:tcW w:w="615" w:type="dxa"/>
            <w:vMerge/>
          </w:tcPr>
          <w:p w14:paraId="2361F202" w14:textId="77777777" w:rsidR="00C60E80" w:rsidRPr="00935A98" w:rsidRDefault="00C60E80" w:rsidP="00F449CE">
            <w:pPr>
              <w:numPr>
                <w:ilvl w:val="0"/>
                <w:numId w:val="1"/>
              </w:numPr>
              <w:spacing w:after="60" w:line="240" w:lineRule="auto"/>
              <w:ind w:left="357" w:hanging="357"/>
              <w:rPr>
                <w:rFonts w:ascii="Franklin Gothic Book" w:hAnsi="Franklin Gothic Book"/>
                <w:lang w:val="es-ES"/>
              </w:rPr>
            </w:pPr>
          </w:p>
        </w:tc>
        <w:tc>
          <w:tcPr>
            <w:tcW w:w="9297" w:type="dxa"/>
          </w:tcPr>
          <w:p w14:paraId="7F8DF5F6" w14:textId="27CFBADB" w:rsidR="00C60E80" w:rsidRPr="00935A98" w:rsidRDefault="0088771B" w:rsidP="00F449CE">
            <w:pPr>
              <w:spacing w:after="120" w:line="240" w:lineRule="auto"/>
              <w:ind w:left="-1"/>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Pulseras electrónicas</w:t>
            </w:r>
          </w:p>
        </w:tc>
      </w:tr>
      <w:tr w:rsidR="00C60E80" w:rsidRPr="00935A98" w14:paraId="1BD5EDFA" w14:textId="77777777" w:rsidTr="0035518D">
        <w:trPr>
          <w:trHeight w:val="397"/>
        </w:trPr>
        <w:tc>
          <w:tcPr>
            <w:tcW w:w="615" w:type="dxa"/>
            <w:vMerge/>
          </w:tcPr>
          <w:p w14:paraId="2424C49D" w14:textId="77777777" w:rsidR="00C60E80" w:rsidRPr="00935A98" w:rsidRDefault="00C60E80" w:rsidP="00F449CE">
            <w:pPr>
              <w:numPr>
                <w:ilvl w:val="0"/>
                <w:numId w:val="1"/>
              </w:numPr>
              <w:spacing w:after="60" w:line="240" w:lineRule="auto"/>
              <w:ind w:left="357" w:hanging="357"/>
              <w:rPr>
                <w:rFonts w:ascii="Franklin Gothic Book" w:hAnsi="Franklin Gothic Book"/>
                <w:lang w:val="es-ES"/>
              </w:rPr>
            </w:pPr>
          </w:p>
        </w:tc>
        <w:tc>
          <w:tcPr>
            <w:tcW w:w="9297" w:type="dxa"/>
          </w:tcPr>
          <w:p w14:paraId="31977E52" w14:textId="0673C715" w:rsidR="00C60E80" w:rsidRPr="00935A98" w:rsidRDefault="00C60E80" w:rsidP="00F449CE">
            <w:pPr>
              <w:spacing w:after="120"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i/>
                <w:color w:val="000000" w:themeColor="text1"/>
                <w:lang w:val="es-ES"/>
              </w:rPr>
              <w:instrText xml:space="preserve"> FORMCHECKBOX </w:instrText>
            </w:r>
            <w:r w:rsidRPr="00935A98">
              <w:rPr>
                <w:rFonts w:ascii="Franklin Gothic Book" w:hAnsi="Franklin Gothic Book"/>
                <w:i/>
                <w:color w:val="000000" w:themeColor="text1"/>
                <w:lang w:val="es-ES"/>
              </w:rPr>
            </w:r>
            <w:r w:rsidRPr="00935A98">
              <w:rPr>
                <w:rFonts w:ascii="Franklin Gothic Book" w:hAnsi="Franklin Gothic Book"/>
                <w:i/>
                <w:color w:val="000000" w:themeColor="text1"/>
                <w:lang w:val="es-ES"/>
              </w:rPr>
              <w:fldChar w:fldCharType="separate"/>
            </w:r>
            <w:r w:rsidRPr="00935A98">
              <w:rPr>
                <w:rFonts w:ascii="Franklin Gothic Book" w:hAnsi="Franklin Gothic Book"/>
                <w:i/>
                <w:color w:val="000000" w:themeColor="text1"/>
                <w:lang w:val="es-ES"/>
              </w:rPr>
              <w:fldChar w:fldCharType="end"/>
            </w:r>
            <w:r w:rsidRPr="00935A98">
              <w:rPr>
                <w:rFonts w:ascii="Franklin Gothic Book" w:hAnsi="Franklin Gothic Book"/>
                <w:i/>
                <w:color w:val="000000" w:themeColor="text1"/>
                <w:lang w:val="es-ES"/>
              </w:rPr>
              <w:t> </w:t>
            </w:r>
            <w:r w:rsidRPr="00935A98">
              <w:rPr>
                <w:rStyle w:val="IntenseEmphasis"/>
                <w:rFonts w:ascii="Franklin Gothic Book" w:hAnsi="Franklin Gothic Book"/>
                <w:b w:val="0"/>
                <w:i w:val="0"/>
                <w:color w:val="000000" w:themeColor="text1"/>
                <w:lang w:val="es-ES"/>
              </w:rPr>
              <w:t>Alertas digitales</w:t>
            </w:r>
          </w:p>
        </w:tc>
      </w:tr>
      <w:tr w:rsidR="00C76E10" w:rsidRPr="00935A98" w14:paraId="382D41EF" w14:textId="77777777" w:rsidTr="0035518D">
        <w:trPr>
          <w:trHeight w:val="397"/>
        </w:trPr>
        <w:tc>
          <w:tcPr>
            <w:tcW w:w="615" w:type="dxa"/>
            <w:vMerge/>
          </w:tcPr>
          <w:p w14:paraId="08076566" w14:textId="77777777" w:rsidR="00C76E10" w:rsidRPr="00935A98" w:rsidRDefault="00C76E10" w:rsidP="00F449CE">
            <w:pPr>
              <w:numPr>
                <w:ilvl w:val="0"/>
                <w:numId w:val="1"/>
              </w:numPr>
              <w:spacing w:after="60" w:line="240" w:lineRule="auto"/>
              <w:ind w:left="357" w:hanging="357"/>
              <w:rPr>
                <w:rFonts w:ascii="Franklin Gothic Book" w:hAnsi="Franklin Gothic Book"/>
                <w:lang w:val="es-ES"/>
              </w:rPr>
            </w:pPr>
          </w:p>
        </w:tc>
        <w:tc>
          <w:tcPr>
            <w:tcW w:w="9297" w:type="dxa"/>
          </w:tcPr>
          <w:p w14:paraId="1EC9A0DF" w14:textId="6D1FF619" w:rsidR="00C76E10" w:rsidRPr="00935A98" w:rsidRDefault="002D4B9D" w:rsidP="00F449CE">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Bases de datos </w:t>
            </w:r>
          </w:p>
        </w:tc>
      </w:tr>
      <w:tr w:rsidR="00C76E10" w:rsidRPr="00935A98" w14:paraId="5178A06C" w14:textId="77777777" w:rsidTr="0035518D">
        <w:trPr>
          <w:trHeight w:val="397"/>
        </w:trPr>
        <w:tc>
          <w:tcPr>
            <w:tcW w:w="615" w:type="dxa"/>
            <w:vMerge/>
          </w:tcPr>
          <w:p w14:paraId="3C9E855F" w14:textId="77777777" w:rsidR="00C76E10" w:rsidRPr="00935A98" w:rsidRDefault="00C76E10" w:rsidP="00F449CE">
            <w:pPr>
              <w:numPr>
                <w:ilvl w:val="0"/>
                <w:numId w:val="1"/>
              </w:numPr>
              <w:spacing w:after="60" w:line="240" w:lineRule="auto"/>
              <w:ind w:left="357" w:hanging="357"/>
              <w:rPr>
                <w:rFonts w:ascii="Franklin Gothic Book" w:hAnsi="Franklin Gothic Book"/>
                <w:lang w:val="es-ES"/>
              </w:rPr>
            </w:pPr>
          </w:p>
        </w:tc>
        <w:tc>
          <w:tcPr>
            <w:tcW w:w="9297" w:type="dxa"/>
          </w:tcPr>
          <w:p w14:paraId="286F50B9" w14:textId="7E31212D" w:rsidR="00C76E10" w:rsidRPr="00935A98" w:rsidRDefault="002D4B9D" w:rsidP="00F449CE">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Ninguno </w:t>
            </w:r>
          </w:p>
        </w:tc>
      </w:tr>
      <w:tr w:rsidR="00C76E10" w:rsidRPr="00935A98" w14:paraId="007F452C" w14:textId="77777777" w:rsidTr="0035518D">
        <w:trPr>
          <w:trHeight w:val="397"/>
        </w:trPr>
        <w:tc>
          <w:tcPr>
            <w:tcW w:w="615" w:type="dxa"/>
            <w:vMerge/>
          </w:tcPr>
          <w:p w14:paraId="43D00010" w14:textId="77777777" w:rsidR="00C76E10" w:rsidRPr="00935A98" w:rsidRDefault="00C76E10" w:rsidP="00F449CE">
            <w:pPr>
              <w:numPr>
                <w:ilvl w:val="0"/>
                <w:numId w:val="1"/>
              </w:numPr>
              <w:spacing w:after="60" w:line="240" w:lineRule="auto"/>
              <w:ind w:left="357" w:hanging="357"/>
              <w:rPr>
                <w:rFonts w:ascii="Franklin Gothic Book" w:hAnsi="Franklin Gothic Book"/>
                <w:lang w:val="es-ES"/>
              </w:rPr>
            </w:pPr>
          </w:p>
        </w:tc>
        <w:tc>
          <w:tcPr>
            <w:tcW w:w="9297" w:type="dxa"/>
          </w:tcPr>
          <w:p w14:paraId="1D9F39F6" w14:textId="3DD2C48B" w:rsidR="00C76E10" w:rsidRPr="00935A98" w:rsidRDefault="002D4B9D" w:rsidP="00F449CE">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Otros (especifique): </w:t>
            </w:r>
          </w:p>
        </w:tc>
      </w:tr>
      <w:tr w:rsidR="00C60E80" w:rsidRPr="00935A98" w14:paraId="5ADDBF94" w14:textId="77777777" w:rsidTr="0035518D">
        <w:trPr>
          <w:trHeight w:val="397"/>
        </w:trPr>
        <w:tc>
          <w:tcPr>
            <w:tcW w:w="615" w:type="dxa"/>
            <w:vMerge/>
          </w:tcPr>
          <w:p w14:paraId="79174FA8" w14:textId="77777777" w:rsidR="00C60E80" w:rsidRPr="00935A98" w:rsidRDefault="00C60E80" w:rsidP="00F449CE">
            <w:pPr>
              <w:numPr>
                <w:ilvl w:val="0"/>
                <w:numId w:val="1"/>
              </w:numPr>
              <w:spacing w:after="60" w:line="240" w:lineRule="auto"/>
              <w:ind w:left="357" w:hanging="357"/>
              <w:rPr>
                <w:rFonts w:ascii="Franklin Gothic Book" w:hAnsi="Franklin Gothic Book"/>
                <w:lang w:val="es-ES"/>
              </w:rPr>
            </w:pPr>
          </w:p>
        </w:tc>
        <w:tc>
          <w:tcPr>
            <w:tcW w:w="9297" w:type="dxa"/>
          </w:tcPr>
          <w:p w14:paraId="0E57D6F2" w14:textId="5DC3FA99" w:rsidR="00C60E80" w:rsidRPr="00935A98" w:rsidRDefault="00CC524D" w:rsidP="00F449CE">
            <w:pPr>
              <w:spacing w:after="120" w:line="240" w:lineRule="auto"/>
              <w:ind w:left="266"/>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3F9702EA" w14:textId="1C51588E" w:rsidR="002B396F" w:rsidRPr="00935A98" w:rsidRDefault="002B396F" w:rsidP="001816EC">
      <w:pPr>
        <w:pStyle w:val="Heading2"/>
        <w:rPr>
          <w:lang w:val="es-ES"/>
        </w:rPr>
      </w:pPr>
      <w:r w:rsidRPr="00935A98">
        <w:rPr>
          <w:lang w:val="es-ES"/>
        </w:rPr>
        <w:lastRenderedPageBreak/>
        <w:t xml:space="preserve">Respuesta ante un incumplimiento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7A0C2CCF" w14:textId="77777777" w:rsidTr="001816EC">
        <w:trPr>
          <w:trHeight w:val="334"/>
        </w:trPr>
        <w:tc>
          <w:tcPr>
            <w:tcW w:w="615" w:type="dxa"/>
            <w:vMerge w:val="restart"/>
          </w:tcPr>
          <w:p w14:paraId="2707042E"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9953F85" w14:textId="40A39872" w:rsidR="00846F44" w:rsidRPr="00935A98" w:rsidRDefault="00846F44" w:rsidP="001816E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¿Qué autoridades son responsables de hacer cumplir las órdenes de protección en su jurisdicción? </w:t>
            </w:r>
          </w:p>
          <w:p w14:paraId="28665D0B" w14:textId="0C8D74D6" w:rsidR="00C60E80" w:rsidRPr="00935A98" w:rsidRDefault="00846F44" w:rsidP="00AF2065">
            <w:pPr>
              <w:spacing w:after="120"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Marque todas las casillas que correspondan.</w:t>
            </w:r>
          </w:p>
        </w:tc>
      </w:tr>
      <w:tr w:rsidR="00AF2065" w:rsidRPr="00935A98" w14:paraId="4B3E99F4" w14:textId="77777777" w:rsidTr="0035518D">
        <w:trPr>
          <w:trHeight w:val="397"/>
        </w:trPr>
        <w:tc>
          <w:tcPr>
            <w:tcW w:w="615" w:type="dxa"/>
            <w:vMerge/>
          </w:tcPr>
          <w:p w14:paraId="28EFA5BF" w14:textId="77777777" w:rsidR="00AF2065" w:rsidRPr="00935A98" w:rsidRDefault="00AF2065" w:rsidP="004B433D">
            <w:pPr>
              <w:numPr>
                <w:ilvl w:val="0"/>
                <w:numId w:val="1"/>
              </w:numPr>
              <w:spacing w:after="60" w:line="240" w:lineRule="auto"/>
              <w:ind w:left="357" w:hanging="357"/>
              <w:rPr>
                <w:rFonts w:ascii="Franklin Gothic Book" w:hAnsi="Franklin Gothic Book"/>
                <w:lang w:val="es-ES"/>
              </w:rPr>
            </w:pPr>
          </w:p>
        </w:tc>
        <w:tc>
          <w:tcPr>
            <w:tcW w:w="9297" w:type="dxa"/>
          </w:tcPr>
          <w:p w14:paraId="0CB65DF1" w14:textId="73882CF4" w:rsidR="00AF2065" w:rsidRPr="00935A98" w:rsidRDefault="00AF2065" w:rsidP="004B433D">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i/>
                <w:color w:val="000000" w:themeColor="text1"/>
                <w:lang w:val="es-ES"/>
              </w:rPr>
              <w:instrText xml:space="preserve"> FORMCHECKBOX </w:instrText>
            </w:r>
            <w:r w:rsidRPr="00935A98">
              <w:rPr>
                <w:rFonts w:ascii="Franklin Gothic Book" w:hAnsi="Franklin Gothic Book"/>
                <w:i/>
                <w:color w:val="000000" w:themeColor="text1"/>
                <w:lang w:val="es-ES"/>
              </w:rPr>
            </w:r>
            <w:r w:rsidRPr="00935A98">
              <w:rPr>
                <w:rFonts w:ascii="Franklin Gothic Book" w:hAnsi="Franklin Gothic Book"/>
                <w:i/>
                <w:color w:val="000000" w:themeColor="text1"/>
                <w:lang w:val="es-ES"/>
              </w:rPr>
              <w:fldChar w:fldCharType="separate"/>
            </w:r>
            <w:r w:rsidRPr="00935A98">
              <w:rPr>
                <w:rFonts w:ascii="Franklin Gothic Book" w:hAnsi="Franklin Gothic Book"/>
                <w:i/>
                <w:color w:val="000000" w:themeColor="text1"/>
                <w:lang w:val="es-ES"/>
              </w:rPr>
              <w:fldChar w:fldCharType="end"/>
            </w:r>
            <w:r w:rsidRPr="00935A98">
              <w:rPr>
                <w:rFonts w:ascii="Franklin Gothic Book" w:hAnsi="Franklin Gothic Book"/>
                <w:i/>
                <w:color w:val="000000" w:themeColor="text1"/>
                <w:lang w:val="es-ES"/>
              </w:rPr>
              <w:t> </w:t>
            </w:r>
            <w:r w:rsidRPr="00935A98">
              <w:rPr>
                <w:rStyle w:val="IntenseEmphasis"/>
                <w:rFonts w:ascii="Franklin Gothic Book" w:hAnsi="Franklin Gothic Book"/>
                <w:b w:val="0"/>
                <w:i w:val="0"/>
                <w:color w:val="000000" w:themeColor="text1"/>
                <w:lang w:val="es-ES"/>
              </w:rPr>
              <w:t>Policía o fuerza de seguridad</w:t>
            </w:r>
          </w:p>
        </w:tc>
      </w:tr>
      <w:tr w:rsidR="00C60E80" w:rsidRPr="00935A98" w14:paraId="4168EB45" w14:textId="77777777" w:rsidTr="0035518D">
        <w:trPr>
          <w:trHeight w:val="397"/>
        </w:trPr>
        <w:tc>
          <w:tcPr>
            <w:tcW w:w="615" w:type="dxa"/>
            <w:vMerge/>
          </w:tcPr>
          <w:p w14:paraId="7D5A6B3E" w14:textId="77777777" w:rsidR="00C60E80" w:rsidRPr="00935A98" w:rsidRDefault="00C60E80" w:rsidP="004B433D">
            <w:pPr>
              <w:numPr>
                <w:ilvl w:val="0"/>
                <w:numId w:val="1"/>
              </w:numPr>
              <w:spacing w:after="60" w:line="240" w:lineRule="auto"/>
              <w:ind w:left="357" w:hanging="357"/>
              <w:rPr>
                <w:rFonts w:ascii="Franklin Gothic Book" w:hAnsi="Franklin Gothic Book"/>
                <w:lang w:val="es-ES"/>
              </w:rPr>
            </w:pPr>
          </w:p>
        </w:tc>
        <w:tc>
          <w:tcPr>
            <w:tcW w:w="9297" w:type="dxa"/>
          </w:tcPr>
          <w:p w14:paraId="10D11D97" w14:textId="1CB997FE" w:rsidR="00C60E80" w:rsidRPr="00935A98" w:rsidRDefault="00794EE7" w:rsidP="004B433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Agente público de ejecución </w:t>
            </w:r>
          </w:p>
        </w:tc>
      </w:tr>
      <w:tr w:rsidR="00794EE7" w:rsidRPr="00935A98" w14:paraId="06BFAE2C" w14:textId="77777777" w:rsidTr="0035518D">
        <w:trPr>
          <w:trHeight w:val="397"/>
        </w:trPr>
        <w:tc>
          <w:tcPr>
            <w:tcW w:w="615" w:type="dxa"/>
            <w:vMerge/>
          </w:tcPr>
          <w:p w14:paraId="4437DBF5" w14:textId="77777777" w:rsidR="00794EE7" w:rsidRPr="00935A98" w:rsidRDefault="00794EE7" w:rsidP="004B433D">
            <w:pPr>
              <w:numPr>
                <w:ilvl w:val="0"/>
                <w:numId w:val="1"/>
              </w:numPr>
              <w:spacing w:after="60" w:line="240" w:lineRule="auto"/>
              <w:ind w:left="357" w:hanging="357"/>
              <w:rPr>
                <w:rFonts w:ascii="Franklin Gothic Book" w:hAnsi="Franklin Gothic Book"/>
                <w:lang w:val="es-ES"/>
              </w:rPr>
            </w:pPr>
          </w:p>
        </w:tc>
        <w:tc>
          <w:tcPr>
            <w:tcW w:w="9297" w:type="dxa"/>
          </w:tcPr>
          <w:p w14:paraId="2DFE102F" w14:textId="69BE90B4" w:rsidR="00794EE7" w:rsidRPr="00935A98" w:rsidRDefault="00794EE7" w:rsidP="004B433D">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i/>
                <w:color w:val="000000" w:themeColor="text1"/>
                <w:lang w:val="es-ES"/>
              </w:rPr>
              <w:instrText xml:space="preserve"> FORMCHECKBOX </w:instrText>
            </w:r>
            <w:r w:rsidRPr="00935A98">
              <w:rPr>
                <w:rFonts w:ascii="Franklin Gothic Book" w:hAnsi="Franklin Gothic Book"/>
                <w:i/>
                <w:color w:val="000000" w:themeColor="text1"/>
                <w:lang w:val="es-ES"/>
              </w:rPr>
            </w:r>
            <w:r w:rsidRPr="00935A98">
              <w:rPr>
                <w:rFonts w:ascii="Franklin Gothic Book" w:hAnsi="Franklin Gothic Book"/>
                <w:i/>
                <w:color w:val="000000" w:themeColor="text1"/>
                <w:lang w:val="es-ES"/>
              </w:rPr>
              <w:fldChar w:fldCharType="separate"/>
            </w:r>
            <w:r w:rsidRPr="00935A98">
              <w:rPr>
                <w:rFonts w:ascii="Franklin Gothic Book" w:hAnsi="Franklin Gothic Book"/>
                <w:i/>
                <w:color w:val="000000" w:themeColor="text1"/>
                <w:lang w:val="es-ES"/>
              </w:rPr>
              <w:fldChar w:fldCharType="end"/>
            </w:r>
            <w:r w:rsidRPr="00935A98">
              <w:rPr>
                <w:rFonts w:ascii="Franklin Gothic Book" w:hAnsi="Franklin Gothic Book"/>
                <w:i/>
                <w:color w:val="000000" w:themeColor="text1"/>
                <w:lang w:val="es-ES"/>
              </w:rPr>
              <w:t> </w:t>
            </w:r>
            <w:r w:rsidR="00F41559" w:rsidRPr="00935A98">
              <w:rPr>
                <w:rFonts w:ascii="Franklin Gothic Book" w:hAnsi="Franklin Gothic Book"/>
                <w:color w:val="000000" w:themeColor="text1"/>
                <w:lang w:val="es-ES"/>
              </w:rPr>
              <w:t>Tribunal</w:t>
            </w:r>
          </w:p>
        </w:tc>
      </w:tr>
      <w:tr w:rsidR="00751D4D" w:rsidRPr="00935A98" w14:paraId="371C5450" w14:textId="77777777" w:rsidTr="0035518D">
        <w:trPr>
          <w:trHeight w:val="397"/>
        </w:trPr>
        <w:tc>
          <w:tcPr>
            <w:tcW w:w="615" w:type="dxa"/>
            <w:vMerge/>
          </w:tcPr>
          <w:p w14:paraId="03C52D3A" w14:textId="77777777" w:rsidR="00751D4D" w:rsidRPr="00935A98" w:rsidRDefault="00751D4D" w:rsidP="004B433D">
            <w:pPr>
              <w:numPr>
                <w:ilvl w:val="0"/>
                <w:numId w:val="1"/>
              </w:numPr>
              <w:spacing w:after="60" w:line="240" w:lineRule="auto"/>
              <w:ind w:left="357" w:hanging="357"/>
              <w:rPr>
                <w:rFonts w:ascii="Franklin Gothic Book" w:hAnsi="Franklin Gothic Book"/>
                <w:lang w:val="es-ES"/>
              </w:rPr>
            </w:pPr>
          </w:p>
        </w:tc>
        <w:tc>
          <w:tcPr>
            <w:tcW w:w="9297" w:type="dxa"/>
          </w:tcPr>
          <w:p w14:paraId="3E64ABB7" w14:textId="7CB247CD" w:rsidR="00751D4D" w:rsidRPr="00935A98" w:rsidRDefault="00751D4D" w:rsidP="004B433D">
            <w:pPr>
              <w:spacing w:after="120" w:line="240" w:lineRule="auto"/>
              <w:rPr>
                <w:rFonts w:ascii="Franklin Gothic Book" w:hAnsi="Franklin Gothic Book"/>
                <w:b/>
                <w:color w:val="000000" w:themeColor="text1"/>
                <w:lang w:val="es-ES"/>
              </w:rPr>
            </w:pPr>
            <w:r w:rsidRPr="00935A98">
              <w:rPr>
                <w:rFonts w:ascii="Franklin Gothic Book" w:hAnsi="Franklin Gothic Book"/>
                <w:b/>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b/>
                <w:color w:val="000000" w:themeColor="text1"/>
                <w:lang w:val="es-ES"/>
              </w:rPr>
              <w:instrText xml:space="preserve"> FORMCHECKBOX </w:instrText>
            </w:r>
            <w:r w:rsidRPr="00935A98">
              <w:rPr>
                <w:rFonts w:ascii="Franklin Gothic Book" w:hAnsi="Franklin Gothic Book"/>
                <w:b/>
                <w:color w:val="000000" w:themeColor="text1"/>
                <w:lang w:val="es-ES"/>
              </w:rPr>
            </w:r>
            <w:r w:rsidRPr="00935A98">
              <w:rPr>
                <w:rFonts w:ascii="Franklin Gothic Book" w:hAnsi="Franklin Gothic Book"/>
                <w:b/>
                <w:color w:val="000000" w:themeColor="text1"/>
                <w:lang w:val="es-ES"/>
              </w:rPr>
              <w:fldChar w:fldCharType="separate"/>
            </w:r>
            <w:r w:rsidRPr="00935A98">
              <w:rPr>
                <w:rFonts w:ascii="Franklin Gothic Book" w:hAnsi="Franklin Gothic Book"/>
                <w:b/>
                <w:color w:val="000000" w:themeColor="text1"/>
                <w:lang w:val="es-ES"/>
              </w:rPr>
              <w:fldChar w:fldCharType="end"/>
            </w:r>
            <w:r w:rsidRPr="00935A98">
              <w:rPr>
                <w:rFonts w:ascii="Franklin Gothic Book" w:hAnsi="Franklin Gothic Book"/>
                <w:b/>
                <w:color w:val="000000" w:themeColor="text1"/>
                <w:lang w:val="es-ES"/>
              </w:rPr>
              <w:t> </w:t>
            </w:r>
            <w:r w:rsidRPr="00935A98">
              <w:rPr>
                <w:rStyle w:val="IntenseEmphasis"/>
                <w:rFonts w:ascii="Franklin Gothic Book" w:hAnsi="Franklin Gothic Book"/>
                <w:b w:val="0"/>
                <w:color w:val="000000" w:themeColor="text1"/>
                <w:lang w:val="es-ES"/>
              </w:rPr>
              <w:t xml:space="preserve">Otra (especifique): </w:t>
            </w:r>
            <w:r w:rsidRPr="00935A98">
              <w:rPr>
                <w:rStyle w:val="IntenseEmphasis"/>
                <w:b w:val="0"/>
                <w:color w:val="000000" w:themeColor="text1"/>
                <w:lang w:val="es-ES"/>
              </w:rPr>
              <w:t xml:space="preserve"> </w:t>
            </w:r>
          </w:p>
        </w:tc>
      </w:tr>
      <w:tr w:rsidR="00C60E80" w:rsidRPr="00935A98" w14:paraId="58A53C0C" w14:textId="77777777" w:rsidTr="0035518D">
        <w:trPr>
          <w:trHeight w:val="397"/>
        </w:trPr>
        <w:tc>
          <w:tcPr>
            <w:tcW w:w="615" w:type="dxa"/>
            <w:vMerge/>
          </w:tcPr>
          <w:p w14:paraId="71167F7E" w14:textId="77777777" w:rsidR="00C60E80" w:rsidRPr="00935A98" w:rsidRDefault="00C60E80" w:rsidP="004B433D">
            <w:pPr>
              <w:numPr>
                <w:ilvl w:val="0"/>
                <w:numId w:val="1"/>
              </w:numPr>
              <w:spacing w:after="60" w:line="240" w:lineRule="auto"/>
              <w:ind w:left="357" w:hanging="357"/>
              <w:rPr>
                <w:rFonts w:ascii="Franklin Gothic Book" w:hAnsi="Franklin Gothic Book"/>
                <w:lang w:val="es-ES"/>
              </w:rPr>
            </w:pPr>
          </w:p>
        </w:tc>
        <w:tc>
          <w:tcPr>
            <w:tcW w:w="9297" w:type="dxa"/>
          </w:tcPr>
          <w:p w14:paraId="07260547" w14:textId="0B2D8E3D" w:rsidR="00C60E80" w:rsidRPr="00935A98" w:rsidRDefault="00CC524D" w:rsidP="004B433D">
            <w:pPr>
              <w:spacing w:after="120" w:line="240" w:lineRule="auto"/>
              <w:ind w:left="284"/>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2FB4A6BE" w14:textId="750E4AE7" w:rsidR="00751D4D" w:rsidRPr="00935A98" w:rsidRDefault="002C10D5" w:rsidP="00EF0047">
      <w:pPr>
        <w:pStyle w:val="Heading2"/>
        <w:rPr>
          <w:lang w:val="es-ES"/>
        </w:rPr>
      </w:pPr>
      <w:r w:rsidRPr="00935A98">
        <w:rPr>
          <w:lang w:val="es-ES"/>
        </w:rPr>
        <w:t>Ejecución ante la mera presentación de la orden de protección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1BD4E127" w14:textId="77777777" w:rsidTr="003B77DC">
        <w:trPr>
          <w:trHeight w:val="404"/>
        </w:trPr>
        <w:tc>
          <w:tcPr>
            <w:tcW w:w="615" w:type="dxa"/>
            <w:vMerge w:val="restart"/>
          </w:tcPr>
          <w:p w14:paraId="610C3962"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B83D6D1" w14:textId="31963BA2" w:rsidR="00C60E80" w:rsidRPr="00935A98" w:rsidRDefault="00002BD6" w:rsidP="00AF2065">
            <w:pPr>
              <w:spacing w:before="60"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¿Se puede solicitar la ejecución de una orden de protección con la mera presentación de la </w:t>
            </w:r>
            <w:r w:rsidR="00E66C8A" w:rsidRPr="00935A98">
              <w:rPr>
                <w:rFonts w:ascii="Franklin Gothic Book" w:hAnsi="Franklin Gothic Book"/>
                <w:color w:val="000000" w:themeColor="text1"/>
                <w:lang w:val="es-ES"/>
              </w:rPr>
              <w:t>orden</w:t>
            </w:r>
            <w:r w:rsidRPr="00935A98">
              <w:rPr>
                <w:rFonts w:ascii="Franklin Gothic Book" w:hAnsi="Franklin Gothic Book"/>
                <w:color w:val="000000" w:themeColor="text1"/>
                <w:lang w:val="es-ES"/>
              </w:rPr>
              <w:t xml:space="preserve"> ante el agente encargado de la ejecución?</w:t>
            </w:r>
          </w:p>
        </w:tc>
      </w:tr>
      <w:tr w:rsidR="00AF2065" w:rsidRPr="00935A98" w14:paraId="6F47EC33" w14:textId="77777777" w:rsidTr="0035518D">
        <w:trPr>
          <w:trHeight w:val="397"/>
        </w:trPr>
        <w:tc>
          <w:tcPr>
            <w:tcW w:w="615" w:type="dxa"/>
            <w:vMerge/>
          </w:tcPr>
          <w:p w14:paraId="1C7F1E00" w14:textId="77777777" w:rsidR="00AF2065" w:rsidRPr="00935A98" w:rsidRDefault="00AF2065" w:rsidP="004B433D">
            <w:pPr>
              <w:numPr>
                <w:ilvl w:val="0"/>
                <w:numId w:val="1"/>
              </w:numPr>
              <w:spacing w:after="60" w:line="240" w:lineRule="auto"/>
              <w:ind w:left="357" w:hanging="357"/>
              <w:rPr>
                <w:rFonts w:ascii="Franklin Gothic Book" w:hAnsi="Franklin Gothic Book"/>
                <w:lang w:val="es-ES"/>
              </w:rPr>
            </w:pPr>
          </w:p>
        </w:tc>
        <w:tc>
          <w:tcPr>
            <w:tcW w:w="9297" w:type="dxa"/>
          </w:tcPr>
          <w:p w14:paraId="53AEADA1" w14:textId="08965F4E" w:rsidR="00AF2065" w:rsidRPr="00935A98" w:rsidRDefault="00AF2065" w:rsidP="004B433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Style w:val="IntenseEmphasis"/>
                <w:rFonts w:ascii="Franklin Gothic Book" w:hAnsi="Franklin Gothic Book"/>
                <w:b w:val="0"/>
                <w:i w:val="0"/>
                <w:color w:val="000000" w:themeColor="text1"/>
                <w:lang w:val="es-ES"/>
              </w:rPr>
              <w:t>Sí</w:t>
            </w:r>
          </w:p>
        </w:tc>
      </w:tr>
      <w:tr w:rsidR="00FF7787" w:rsidRPr="00935A98" w14:paraId="74A0C6DF" w14:textId="77777777" w:rsidTr="0035518D">
        <w:trPr>
          <w:trHeight w:val="397"/>
        </w:trPr>
        <w:tc>
          <w:tcPr>
            <w:tcW w:w="615" w:type="dxa"/>
            <w:vMerge/>
          </w:tcPr>
          <w:p w14:paraId="61E342BC" w14:textId="77777777" w:rsidR="00FF7787" w:rsidRPr="00935A98" w:rsidRDefault="00FF7787" w:rsidP="004B433D">
            <w:pPr>
              <w:numPr>
                <w:ilvl w:val="0"/>
                <w:numId w:val="1"/>
              </w:numPr>
              <w:spacing w:after="60" w:line="240" w:lineRule="auto"/>
              <w:ind w:left="357" w:hanging="357"/>
              <w:rPr>
                <w:rFonts w:ascii="Franklin Gothic Book" w:hAnsi="Franklin Gothic Book"/>
                <w:lang w:val="es-ES"/>
              </w:rPr>
            </w:pPr>
          </w:p>
        </w:tc>
        <w:tc>
          <w:tcPr>
            <w:tcW w:w="9297" w:type="dxa"/>
          </w:tcPr>
          <w:p w14:paraId="66841830" w14:textId="7E7CF75A" w:rsidR="00FF7787" w:rsidRPr="00935A98" w:rsidRDefault="00FF7787" w:rsidP="004B433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Style w:val="IntenseEmphasis"/>
                <w:rFonts w:ascii="Franklin Gothic Book" w:hAnsi="Franklin Gothic Book"/>
                <w:b w:val="0"/>
                <w:i w:val="0"/>
                <w:color w:val="000000" w:themeColor="text1"/>
                <w:lang w:val="es-ES"/>
              </w:rPr>
              <w:t>No</w:t>
            </w:r>
            <w:r w:rsidRPr="00935A98">
              <w:rPr>
                <w:rStyle w:val="IntenseEmphasis"/>
                <w:rFonts w:ascii="Franklin Gothic Book" w:hAnsi="Franklin Gothic Book"/>
                <w:color w:val="000000" w:themeColor="text1"/>
                <w:lang w:val="es-ES"/>
              </w:rPr>
              <w:t xml:space="preserve">. </w:t>
            </w:r>
            <w:r w:rsidRPr="00935A98">
              <w:rPr>
                <w:rFonts w:ascii="Franklin Gothic Book" w:hAnsi="Franklin Gothic Book"/>
                <w:color w:val="000000" w:themeColor="text1"/>
                <w:lang w:val="es-ES"/>
              </w:rPr>
              <w:t>En ese caso, ¿la ejecución está sujeta a alguno de los siguientes requisitos?</w:t>
            </w:r>
          </w:p>
        </w:tc>
      </w:tr>
      <w:tr w:rsidR="00FF7787" w:rsidRPr="00935A98" w14:paraId="28532060" w14:textId="77777777" w:rsidTr="0035518D">
        <w:trPr>
          <w:trHeight w:val="397"/>
        </w:trPr>
        <w:tc>
          <w:tcPr>
            <w:tcW w:w="615" w:type="dxa"/>
            <w:vMerge/>
          </w:tcPr>
          <w:p w14:paraId="3AA3382C" w14:textId="77777777" w:rsidR="00FF7787" w:rsidRPr="00935A98" w:rsidRDefault="00FF7787" w:rsidP="004B433D">
            <w:pPr>
              <w:numPr>
                <w:ilvl w:val="0"/>
                <w:numId w:val="1"/>
              </w:numPr>
              <w:spacing w:after="60" w:line="240" w:lineRule="auto"/>
              <w:ind w:left="357" w:hanging="357"/>
              <w:rPr>
                <w:rFonts w:ascii="Franklin Gothic Book" w:hAnsi="Franklin Gothic Book"/>
                <w:lang w:val="es-ES"/>
              </w:rPr>
            </w:pPr>
          </w:p>
        </w:tc>
        <w:tc>
          <w:tcPr>
            <w:tcW w:w="9297" w:type="dxa"/>
          </w:tcPr>
          <w:p w14:paraId="22AED5F7" w14:textId="102F0C3C" w:rsidR="00FF7787" w:rsidRPr="00935A98" w:rsidRDefault="00DD1533" w:rsidP="004B433D">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Verificación</w:t>
            </w:r>
          </w:p>
        </w:tc>
      </w:tr>
      <w:tr w:rsidR="00EF0047" w:rsidRPr="00935A98" w14:paraId="5ABFF184" w14:textId="77777777" w:rsidTr="0035518D">
        <w:trPr>
          <w:trHeight w:val="397"/>
        </w:trPr>
        <w:tc>
          <w:tcPr>
            <w:tcW w:w="615" w:type="dxa"/>
            <w:vMerge/>
          </w:tcPr>
          <w:p w14:paraId="226A2492" w14:textId="77777777" w:rsidR="00EF0047" w:rsidRPr="00935A98" w:rsidRDefault="00EF0047" w:rsidP="004B433D">
            <w:pPr>
              <w:numPr>
                <w:ilvl w:val="0"/>
                <w:numId w:val="1"/>
              </w:numPr>
              <w:spacing w:after="60" w:line="240" w:lineRule="auto"/>
              <w:ind w:left="357" w:hanging="357"/>
              <w:rPr>
                <w:rFonts w:ascii="Franklin Gothic Book" w:hAnsi="Franklin Gothic Book"/>
                <w:lang w:val="es-ES"/>
              </w:rPr>
            </w:pPr>
          </w:p>
        </w:tc>
        <w:tc>
          <w:tcPr>
            <w:tcW w:w="9297" w:type="dxa"/>
          </w:tcPr>
          <w:p w14:paraId="5D09C463" w14:textId="2265F0ED" w:rsidR="00EF0047" w:rsidRPr="00935A98" w:rsidRDefault="00EF0047" w:rsidP="004B433D">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w:t>
            </w:r>
            <w:r w:rsidR="007E1CE3" w:rsidRPr="00935A98">
              <w:rPr>
                <w:rFonts w:ascii="Franklin Gothic Book" w:hAnsi="Franklin Gothic Book"/>
                <w:color w:val="000000" w:themeColor="text1"/>
                <w:lang w:val="es-ES"/>
              </w:rPr>
              <w:t>Inscripción</w:t>
            </w:r>
          </w:p>
        </w:tc>
      </w:tr>
      <w:tr w:rsidR="00FF7787" w:rsidRPr="00935A98" w14:paraId="0C7DFE73" w14:textId="77777777" w:rsidTr="0035518D">
        <w:trPr>
          <w:trHeight w:val="397"/>
        </w:trPr>
        <w:tc>
          <w:tcPr>
            <w:tcW w:w="615" w:type="dxa"/>
            <w:vMerge/>
          </w:tcPr>
          <w:p w14:paraId="1EB95F96" w14:textId="77777777" w:rsidR="00FF7787" w:rsidRPr="00935A98" w:rsidRDefault="00FF7787" w:rsidP="004B433D">
            <w:pPr>
              <w:numPr>
                <w:ilvl w:val="0"/>
                <w:numId w:val="1"/>
              </w:numPr>
              <w:spacing w:after="60" w:line="240" w:lineRule="auto"/>
              <w:ind w:left="357" w:hanging="357"/>
              <w:rPr>
                <w:rFonts w:ascii="Franklin Gothic Book" w:hAnsi="Franklin Gothic Book"/>
                <w:lang w:val="es-ES"/>
              </w:rPr>
            </w:pPr>
          </w:p>
        </w:tc>
        <w:tc>
          <w:tcPr>
            <w:tcW w:w="9297" w:type="dxa"/>
          </w:tcPr>
          <w:p w14:paraId="4894B8AF" w14:textId="6F5E4811" w:rsidR="00FF7787" w:rsidRPr="00935A98" w:rsidRDefault="00DD1533" w:rsidP="004B433D">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Otros trámites. Indique qué es necesario para proceder a la ejecución:</w:t>
            </w:r>
          </w:p>
        </w:tc>
      </w:tr>
      <w:tr w:rsidR="00FF7787" w:rsidRPr="00935A98" w14:paraId="602F5D59" w14:textId="77777777" w:rsidTr="0035518D">
        <w:trPr>
          <w:trHeight w:val="397"/>
        </w:trPr>
        <w:tc>
          <w:tcPr>
            <w:tcW w:w="615" w:type="dxa"/>
            <w:vMerge/>
          </w:tcPr>
          <w:p w14:paraId="488FD4E8" w14:textId="77777777" w:rsidR="00FF7787" w:rsidRPr="00935A98" w:rsidRDefault="00FF7787" w:rsidP="004B433D">
            <w:pPr>
              <w:numPr>
                <w:ilvl w:val="0"/>
                <w:numId w:val="1"/>
              </w:numPr>
              <w:spacing w:after="60" w:line="240" w:lineRule="auto"/>
              <w:ind w:left="357" w:hanging="357"/>
              <w:rPr>
                <w:rFonts w:ascii="Franklin Gothic Book" w:hAnsi="Franklin Gothic Book"/>
                <w:lang w:val="es-ES"/>
              </w:rPr>
            </w:pPr>
          </w:p>
        </w:tc>
        <w:tc>
          <w:tcPr>
            <w:tcW w:w="9297" w:type="dxa"/>
          </w:tcPr>
          <w:p w14:paraId="50E79AED" w14:textId="7CFB5E67" w:rsidR="00FF7787" w:rsidRPr="00935A98" w:rsidRDefault="00CC524D" w:rsidP="004B433D">
            <w:pPr>
              <w:spacing w:after="120" w:line="240" w:lineRule="auto"/>
              <w:ind w:left="5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88A82AF" w14:textId="09DB5849" w:rsidR="00DD1533" w:rsidRPr="00935A98" w:rsidRDefault="00F43970" w:rsidP="00EF0047">
      <w:pPr>
        <w:pStyle w:val="Heading2"/>
        <w:rPr>
          <w:lang w:val="es-ES"/>
        </w:rPr>
      </w:pPr>
      <w:r w:rsidRPr="00935A98">
        <w:rPr>
          <w:lang w:val="es-ES"/>
        </w:rPr>
        <w:t>Sanciones por incumplimiento</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02504F85" w14:textId="77777777" w:rsidTr="00471F9E">
        <w:trPr>
          <w:trHeight w:val="486"/>
        </w:trPr>
        <w:tc>
          <w:tcPr>
            <w:tcW w:w="615" w:type="dxa"/>
            <w:vMerge w:val="restart"/>
          </w:tcPr>
          <w:p w14:paraId="41AB5F70" w14:textId="77777777" w:rsidR="00C60E80" w:rsidRPr="00935A98" w:rsidRDefault="00C60E80" w:rsidP="00635515">
            <w:pPr>
              <w:numPr>
                <w:ilvl w:val="0"/>
                <w:numId w:val="1"/>
              </w:numPr>
              <w:spacing w:before="60" w:after="0" w:line="240" w:lineRule="auto"/>
              <w:ind w:left="357" w:hanging="357"/>
              <w:rPr>
                <w:rFonts w:ascii="Franklin Gothic Book" w:hAnsi="Franklin Gothic Book"/>
                <w:lang w:val="es-ES"/>
              </w:rPr>
            </w:pPr>
          </w:p>
        </w:tc>
        <w:tc>
          <w:tcPr>
            <w:tcW w:w="9297" w:type="dxa"/>
          </w:tcPr>
          <w:p w14:paraId="3249C316" w14:textId="4C9A3241" w:rsidR="003F511B" w:rsidRPr="00935A98" w:rsidRDefault="003F511B" w:rsidP="00471F9E">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¿Cuáles son las consecuencias de incumplir una orden de protección en su jurisdicción? </w:t>
            </w:r>
          </w:p>
          <w:p w14:paraId="1C003A02" w14:textId="672341CD" w:rsidR="0001145F" w:rsidRPr="00935A98" w:rsidRDefault="0001145F" w:rsidP="0001145F">
            <w:pPr>
              <w:spacing w:after="120" w:line="240" w:lineRule="auto"/>
              <w:rPr>
                <w:rFonts w:ascii="Franklin Gothic Book" w:hAnsi="Franklin Gothic Book"/>
                <w:i/>
                <w:iCs/>
                <w:color w:val="000000" w:themeColor="text1"/>
                <w:lang w:val="es-ES"/>
              </w:rPr>
            </w:pPr>
            <w:r w:rsidRPr="00935A98">
              <w:rPr>
                <w:rFonts w:ascii="Franklin Gothic Book" w:hAnsi="Franklin Gothic Book"/>
                <w:i/>
                <w:color w:val="000000" w:themeColor="text1"/>
                <w:lang w:val="es-ES"/>
              </w:rPr>
              <w:t>Marque todas las casillas que correspondan.</w:t>
            </w:r>
          </w:p>
          <w:p w14:paraId="4DB05F99" w14:textId="4EA03B4D" w:rsidR="00C60E80" w:rsidRPr="00935A98" w:rsidRDefault="003F511B" w:rsidP="00AF2065">
            <w:pPr>
              <w:spacing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t>Si procede, añada más información.</w:t>
            </w:r>
          </w:p>
        </w:tc>
      </w:tr>
      <w:tr w:rsidR="00AF2065" w:rsidRPr="00935A98" w14:paraId="790F3938" w14:textId="77777777" w:rsidTr="0035518D">
        <w:trPr>
          <w:trHeight w:val="397"/>
        </w:trPr>
        <w:tc>
          <w:tcPr>
            <w:tcW w:w="615" w:type="dxa"/>
            <w:vMerge/>
          </w:tcPr>
          <w:p w14:paraId="74DFF9A6" w14:textId="77777777" w:rsidR="00AF2065" w:rsidRPr="00935A98" w:rsidRDefault="00AF2065" w:rsidP="00262147">
            <w:pPr>
              <w:numPr>
                <w:ilvl w:val="0"/>
                <w:numId w:val="1"/>
              </w:numPr>
              <w:spacing w:after="0" w:line="240" w:lineRule="auto"/>
              <w:ind w:left="357" w:hanging="357"/>
              <w:rPr>
                <w:rFonts w:ascii="Franklin Gothic Book" w:hAnsi="Franklin Gothic Book"/>
                <w:lang w:val="es-ES"/>
              </w:rPr>
            </w:pPr>
          </w:p>
        </w:tc>
        <w:tc>
          <w:tcPr>
            <w:tcW w:w="9297" w:type="dxa"/>
          </w:tcPr>
          <w:p w14:paraId="4F793C68" w14:textId="0F2887FA" w:rsidR="00AF2065" w:rsidRPr="00935A98" w:rsidRDefault="00AF2065" w:rsidP="00262147">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Style w:val="IntenseEmphasis"/>
                <w:rFonts w:ascii="Franklin Gothic Book" w:hAnsi="Franklin Gothic Book"/>
                <w:color w:val="000000" w:themeColor="text1"/>
                <w:lang w:val="es-ES"/>
              </w:rPr>
              <w:t> </w:t>
            </w:r>
            <w:r w:rsidRPr="00935A98">
              <w:rPr>
                <w:rFonts w:ascii="Franklin Gothic Book" w:hAnsi="Franklin Gothic Book"/>
                <w:color w:val="000000" w:themeColor="text1"/>
                <w:lang w:val="es-ES"/>
              </w:rPr>
              <w:t>Sanciones civiles (p. ej.: medidas cautelares, desacato al tribunal)</w:t>
            </w:r>
          </w:p>
        </w:tc>
      </w:tr>
      <w:tr w:rsidR="0081575C" w:rsidRPr="00935A98" w14:paraId="669B15CB" w14:textId="77777777" w:rsidTr="0035518D">
        <w:trPr>
          <w:trHeight w:val="397"/>
        </w:trPr>
        <w:tc>
          <w:tcPr>
            <w:tcW w:w="615" w:type="dxa"/>
            <w:vMerge/>
          </w:tcPr>
          <w:p w14:paraId="1A329021" w14:textId="77777777" w:rsidR="0081575C" w:rsidRPr="00935A98" w:rsidRDefault="0081575C" w:rsidP="00262147">
            <w:pPr>
              <w:numPr>
                <w:ilvl w:val="0"/>
                <w:numId w:val="1"/>
              </w:numPr>
              <w:spacing w:after="0" w:line="240" w:lineRule="auto"/>
              <w:ind w:left="357" w:hanging="357"/>
              <w:rPr>
                <w:rFonts w:ascii="Franklin Gothic Book" w:hAnsi="Franklin Gothic Book"/>
                <w:lang w:val="es-ES"/>
              </w:rPr>
            </w:pPr>
          </w:p>
        </w:tc>
        <w:tc>
          <w:tcPr>
            <w:tcW w:w="9297" w:type="dxa"/>
          </w:tcPr>
          <w:p w14:paraId="20CFFFF5" w14:textId="4DE1DF52" w:rsidR="0081575C" w:rsidRPr="00935A98" w:rsidRDefault="00CC524D" w:rsidP="00262147">
            <w:pPr>
              <w:spacing w:after="120" w:line="240" w:lineRule="auto"/>
              <w:ind w:left="566" w:hanging="318"/>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0E80" w:rsidRPr="00935A98" w14:paraId="149C678F" w14:textId="77777777" w:rsidTr="0035518D">
        <w:trPr>
          <w:trHeight w:val="397"/>
        </w:trPr>
        <w:tc>
          <w:tcPr>
            <w:tcW w:w="615" w:type="dxa"/>
            <w:vMerge/>
          </w:tcPr>
          <w:p w14:paraId="5F806DA1" w14:textId="77777777" w:rsidR="00C60E80" w:rsidRPr="00935A98" w:rsidRDefault="00C60E80" w:rsidP="00262147">
            <w:pPr>
              <w:numPr>
                <w:ilvl w:val="0"/>
                <w:numId w:val="1"/>
              </w:numPr>
              <w:spacing w:after="0" w:line="240" w:lineRule="auto"/>
              <w:ind w:left="357" w:hanging="357"/>
              <w:rPr>
                <w:rFonts w:ascii="Franklin Gothic Book" w:hAnsi="Franklin Gothic Book"/>
                <w:lang w:val="es-ES"/>
              </w:rPr>
            </w:pPr>
          </w:p>
        </w:tc>
        <w:tc>
          <w:tcPr>
            <w:tcW w:w="9297" w:type="dxa"/>
          </w:tcPr>
          <w:p w14:paraId="5CFA97BF" w14:textId="7ED1E045" w:rsidR="00C60E80" w:rsidRPr="00935A98" w:rsidRDefault="00C60E80" w:rsidP="00262147">
            <w:pPr>
              <w:spacing w:after="120" w:line="240" w:lineRule="auto"/>
              <w:ind w:left="318" w:hanging="318"/>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Multas</w:t>
            </w:r>
          </w:p>
        </w:tc>
      </w:tr>
      <w:tr w:rsidR="003F511B" w:rsidRPr="00935A98" w14:paraId="3408283F" w14:textId="77777777" w:rsidTr="0035518D">
        <w:trPr>
          <w:trHeight w:val="397"/>
        </w:trPr>
        <w:tc>
          <w:tcPr>
            <w:tcW w:w="615" w:type="dxa"/>
            <w:vMerge/>
          </w:tcPr>
          <w:p w14:paraId="29C558D2" w14:textId="77777777" w:rsidR="003F511B" w:rsidRPr="00935A98" w:rsidRDefault="003F511B" w:rsidP="00262147">
            <w:pPr>
              <w:numPr>
                <w:ilvl w:val="0"/>
                <w:numId w:val="1"/>
              </w:numPr>
              <w:spacing w:after="0" w:line="240" w:lineRule="auto"/>
              <w:ind w:left="357" w:hanging="357"/>
              <w:rPr>
                <w:rFonts w:ascii="Franklin Gothic Book" w:hAnsi="Franklin Gothic Book"/>
                <w:lang w:val="es-ES"/>
              </w:rPr>
            </w:pPr>
          </w:p>
        </w:tc>
        <w:tc>
          <w:tcPr>
            <w:tcW w:w="9297" w:type="dxa"/>
          </w:tcPr>
          <w:p w14:paraId="12ED48A2" w14:textId="150BB4CB" w:rsidR="003F511B" w:rsidRPr="00935A98" w:rsidRDefault="00CC524D" w:rsidP="00262147">
            <w:pPr>
              <w:spacing w:after="120" w:line="240" w:lineRule="auto"/>
              <w:ind w:left="566" w:hanging="318"/>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3F511B" w:rsidRPr="00935A98" w14:paraId="02C2F254" w14:textId="77777777" w:rsidTr="0035518D">
        <w:trPr>
          <w:trHeight w:val="397"/>
        </w:trPr>
        <w:tc>
          <w:tcPr>
            <w:tcW w:w="615" w:type="dxa"/>
            <w:vMerge/>
          </w:tcPr>
          <w:p w14:paraId="74F04742" w14:textId="77777777" w:rsidR="003F511B" w:rsidRPr="00935A98" w:rsidRDefault="003F511B" w:rsidP="00262147">
            <w:pPr>
              <w:numPr>
                <w:ilvl w:val="0"/>
                <w:numId w:val="1"/>
              </w:numPr>
              <w:spacing w:after="0" w:line="240" w:lineRule="auto"/>
              <w:ind w:left="357" w:hanging="357"/>
              <w:rPr>
                <w:rFonts w:ascii="Franklin Gothic Book" w:hAnsi="Franklin Gothic Book"/>
                <w:lang w:val="es-ES"/>
              </w:rPr>
            </w:pPr>
          </w:p>
        </w:tc>
        <w:tc>
          <w:tcPr>
            <w:tcW w:w="9297" w:type="dxa"/>
          </w:tcPr>
          <w:p w14:paraId="40EA9780" w14:textId="3469A3A7" w:rsidR="003F511B" w:rsidRPr="00935A98" w:rsidRDefault="007C4B43" w:rsidP="00262147">
            <w:pPr>
              <w:spacing w:after="120" w:line="240" w:lineRule="auto"/>
              <w:ind w:left="318" w:hanging="318"/>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Detención/privación de libertad </w:t>
            </w:r>
          </w:p>
        </w:tc>
      </w:tr>
      <w:tr w:rsidR="003F511B" w:rsidRPr="00935A98" w14:paraId="6769B114" w14:textId="77777777" w:rsidTr="0035518D">
        <w:trPr>
          <w:trHeight w:val="397"/>
        </w:trPr>
        <w:tc>
          <w:tcPr>
            <w:tcW w:w="615" w:type="dxa"/>
            <w:vMerge/>
          </w:tcPr>
          <w:p w14:paraId="2DEB63D9" w14:textId="77777777" w:rsidR="003F511B" w:rsidRPr="00935A98" w:rsidRDefault="003F511B" w:rsidP="00262147">
            <w:pPr>
              <w:numPr>
                <w:ilvl w:val="0"/>
                <w:numId w:val="1"/>
              </w:numPr>
              <w:spacing w:after="0" w:line="240" w:lineRule="auto"/>
              <w:ind w:left="357" w:hanging="357"/>
              <w:rPr>
                <w:rFonts w:ascii="Franklin Gothic Book" w:hAnsi="Franklin Gothic Book"/>
                <w:lang w:val="es-ES"/>
              </w:rPr>
            </w:pPr>
          </w:p>
        </w:tc>
        <w:tc>
          <w:tcPr>
            <w:tcW w:w="9297" w:type="dxa"/>
          </w:tcPr>
          <w:p w14:paraId="3A6247CF" w14:textId="0A60C5D8" w:rsidR="003F511B" w:rsidRPr="00935A98" w:rsidRDefault="00CC524D" w:rsidP="00262147">
            <w:pPr>
              <w:spacing w:after="120" w:line="240" w:lineRule="auto"/>
              <w:ind w:left="566" w:hanging="318"/>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1575C" w:rsidRPr="00935A98" w14:paraId="1212E614" w14:textId="77777777" w:rsidTr="0035518D">
        <w:trPr>
          <w:trHeight w:val="397"/>
        </w:trPr>
        <w:tc>
          <w:tcPr>
            <w:tcW w:w="615" w:type="dxa"/>
            <w:vMerge/>
          </w:tcPr>
          <w:p w14:paraId="3C8AF3AA" w14:textId="77777777" w:rsidR="0081575C" w:rsidRPr="00935A98" w:rsidRDefault="0081575C" w:rsidP="00262147">
            <w:pPr>
              <w:numPr>
                <w:ilvl w:val="0"/>
                <w:numId w:val="1"/>
              </w:numPr>
              <w:spacing w:after="0" w:line="240" w:lineRule="auto"/>
              <w:ind w:left="357" w:hanging="357"/>
              <w:rPr>
                <w:rFonts w:ascii="Franklin Gothic Book" w:hAnsi="Franklin Gothic Book"/>
                <w:lang w:val="es-ES"/>
              </w:rPr>
            </w:pPr>
          </w:p>
        </w:tc>
        <w:tc>
          <w:tcPr>
            <w:tcW w:w="9297" w:type="dxa"/>
          </w:tcPr>
          <w:p w14:paraId="39B28E89" w14:textId="53B80992" w:rsidR="0081575C" w:rsidRPr="00935A98" w:rsidRDefault="007C4B43" w:rsidP="00262147">
            <w:pPr>
              <w:spacing w:after="120" w:line="240" w:lineRule="auto"/>
              <w:ind w:left="318" w:hanging="318"/>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Sanciones penales</w:t>
            </w:r>
          </w:p>
        </w:tc>
      </w:tr>
      <w:tr w:rsidR="0081575C" w:rsidRPr="00935A98" w14:paraId="2F970236" w14:textId="77777777" w:rsidTr="0035518D">
        <w:trPr>
          <w:trHeight w:val="397"/>
        </w:trPr>
        <w:tc>
          <w:tcPr>
            <w:tcW w:w="615" w:type="dxa"/>
            <w:vMerge/>
          </w:tcPr>
          <w:p w14:paraId="63D0A246" w14:textId="77777777" w:rsidR="0081575C" w:rsidRPr="00935A98" w:rsidRDefault="0081575C" w:rsidP="00262147">
            <w:pPr>
              <w:numPr>
                <w:ilvl w:val="0"/>
                <w:numId w:val="1"/>
              </w:numPr>
              <w:spacing w:after="0" w:line="240" w:lineRule="auto"/>
              <w:ind w:left="357" w:hanging="357"/>
              <w:rPr>
                <w:rFonts w:ascii="Franklin Gothic Book" w:hAnsi="Franklin Gothic Book"/>
                <w:lang w:val="es-ES"/>
              </w:rPr>
            </w:pPr>
          </w:p>
        </w:tc>
        <w:tc>
          <w:tcPr>
            <w:tcW w:w="9297" w:type="dxa"/>
          </w:tcPr>
          <w:p w14:paraId="55EE3C95" w14:textId="449D0E8D" w:rsidR="0081575C" w:rsidRPr="00935A98" w:rsidRDefault="00CC524D" w:rsidP="00262147">
            <w:pPr>
              <w:spacing w:after="120" w:line="240" w:lineRule="auto"/>
              <w:ind w:left="283"/>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60E80" w:rsidRPr="00935A98" w14:paraId="55BF050C" w14:textId="77777777" w:rsidTr="0035518D">
        <w:trPr>
          <w:trHeight w:val="397"/>
        </w:trPr>
        <w:tc>
          <w:tcPr>
            <w:tcW w:w="615" w:type="dxa"/>
            <w:vMerge/>
          </w:tcPr>
          <w:p w14:paraId="4F3DA560" w14:textId="77777777" w:rsidR="00C60E80" w:rsidRPr="00935A98" w:rsidRDefault="00C60E80" w:rsidP="00262147">
            <w:pPr>
              <w:numPr>
                <w:ilvl w:val="0"/>
                <w:numId w:val="1"/>
              </w:numPr>
              <w:spacing w:after="0" w:line="240" w:lineRule="auto"/>
              <w:ind w:left="357" w:hanging="357"/>
              <w:rPr>
                <w:rFonts w:ascii="Franklin Gothic Book" w:hAnsi="Franklin Gothic Book"/>
                <w:lang w:val="es-ES"/>
              </w:rPr>
            </w:pPr>
          </w:p>
        </w:tc>
        <w:tc>
          <w:tcPr>
            <w:tcW w:w="9297" w:type="dxa"/>
          </w:tcPr>
          <w:p w14:paraId="0AFE3835" w14:textId="2E704D4E" w:rsidR="00C60E80" w:rsidRPr="00935A98" w:rsidRDefault="00C60E80" w:rsidP="00262147">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Style w:val="IntenseEmphasis"/>
                <w:rFonts w:ascii="Franklin Gothic Book" w:hAnsi="Franklin Gothic Book"/>
                <w:b w:val="0"/>
                <w:i w:val="0"/>
                <w:color w:val="000000" w:themeColor="text1"/>
                <w:lang w:val="es-ES"/>
              </w:rPr>
              <w:t>Otras (especifique)</w:t>
            </w:r>
            <w:r w:rsidRPr="00935A98">
              <w:rPr>
                <w:rFonts w:ascii="Franklin Gothic Book" w:hAnsi="Franklin Gothic Book"/>
                <w:b/>
                <w:i/>
                <w:color w:val="000000" w:themeColor="text1"/>
                <w:lang w:val="es-ES"/>
              </w:rPr>
              <w:t>:</w:t>
            </w:r>
          </w:p>
        </w:tc>
      </w:tr>
      <w:tr w:rsidR="00C60E80" w:rsidRPr="00935A98" w14:paraId="389209C3" w14:textId="77777777" w:rsidTr="0035518D">
        <w:trPr>
          <w:trHeight w:val="397"/>
        </w:trPr>
        <w:tc>
          <w:tcPr>
            <w:tcW w:w="615" w:type="dxa"/>
            <w:vMerge/>
          </w:tcPr>
          <w:p w14:paraId="1C317541" w14:textId="77777777" w:rsidR="00C60E80" w:rsidRPr="00935A98" w:rsidRDefault="00C60E80" w:rsidP="00262147">
            <w:pPr>
              <w:numPr>
                <w:ilvl w:val="0"/>
                <w:numId w:val="1"/>
              </w:numPr>
              <w:spacing w:after="0" w:line="240" w:lineRule="auto"/>
              <w:ind w:left="357" w:hanging="357"/>
              <w:rPr>
                <w:rFonts w:ascii="Franklin Gothic Book" w:hAnsi="Franklin Gothic Book"/>
                <w:lang w:val="es-ES"/>
              </w:rPr>
            </w:pPr>
          </w:p>
        </w:tc>
        <w:tc>
          <w:tcPr>
            <w:tcW w:w="9297" w:type="dxa"/>
          </w:tcPr>
          <w:p w14:paraId="306BF490" w14:textId="47166050" w:rsidR="00C60E80" w:rsidRPr="00935A98" w:rsidRDefault="00CC524D" w:rsidP="00262147">
            <w:pPr>
              <w:spacing w:after="120" w:line="240" w:lineRule="auto"/>
              <w:ind w:left="266"/>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021B5E2F" w14:textId="5187BC5A" w:rsidR="008362C2" w:rsidRPr="00935A98" w:rsidRDefault="008362C2" w:rsidP="00635515">
      <w:pPr>
        <w:pStyle w:val="Heading1"/>
        <w:numPr>
          <w:ilvl w:val="0"/>
          <w:numId w:val="7"/>
        </w:numPr>
        <w:spacing w:before="360"/>
        <w:ind w:left="567" w:hanging="567"/>
        <w:rPr>
          <w:lang w:val="es-ES"/>
        </w:rPr>
      </w:pPr>
      <w:r w:rsidRPr="00935A98">
        <w:rPr>
          <w:lang w:val="es-ES"/>
        </w:rPr>
        <w:lastRenderedPageBreak/>
        <w:t>Normativa nacional, regional e internacional en materia de reconocimiento y ejecución de órdenes de protección extranjeras</w:t>
      </w:r>
    </w:p>
    <w:p w14:paraId="11CB8BA8" w14:textId="5174276E" w:rsidR="00D11EAD" w:rsidRPr="00935A98" w:rsidRDefault="008362C2" w:rsidP="00F37C8B">
      <w:pPr>
        <w:spacing w:before="240"/>
        <w:ind w:left="567"/>
        <w:rPr>
          <w:rFonts w:ascii="Franklin Gothic Book" w:hAnsi="Franklin Gothic Book"/>
          <w:lang w:val="es-ES"/>
        </w:rPr>
      </w:pPr>
      <w:r w:rsidRPr="00935A98">
        <w:rPr>
          <w:rFonts w:ascii="Franklin Gothic Book" w:hAnsi="Franklin Gothic Book"/>
          <w:lang w:val="es-ES"/>
        </w:rPr>
        <w:t xml:space="preserve">El objetivo de </w:t>
      </w:r>
      <w:r w:rsidR="00F57838" w:rsidRPr="00935A98">
        <w:rPr>
          <w:rFonts w:ascii="Franklin Gothic Book" w:hAnsi="Franklin Gothic Book"/>
          <w:lang w:val="es-ES"/>
        </w:rPr>
        <w:t>la parte III</w:t>
      </w:r>
      <w:r w:rsidRPr="00935A98">
        <w:rPr>
          <w:rFonts w:ascii="Franklin Gothic Book" w:hAnsi="Franklin Gothic Book"/>
          <w:lang w:val="es-ES"/>
        </w:rPr>
        <w:t xml:space="preserve"> es conocer las normas aplicables en su jurisdicción en materia de reconocimiento y ejecución de órdenes de protección extranjeras, incluidas aquellas derivadas de instrumentos regionales o internacionales.</w:t>
      </w:r>
    </w:p>
    <w:p w14:paraId="4F790312" w14:textId="3063A309" w:rsidR="002B2298" w:rsidRPr="00935A98" w:rsidRDefault="00E2475C" w:rsidP="00F37C8B">
      <w:pPr>
        <w:spacing w:before="240"/>
        <w:ind w:left="567"/>
        <w:rPr>
          <w:rFonts w:ascii="Franklin Gothic Book" w:hAnsi="Franklin Gothic Book"/>
          <w:lang w:val="es-ES"/>
        </w:rPr>
      </w:pPr>
      <w:r w:rsidRPr="00935A98">
        <w:rPr>
          <w:rFonts w:ascii="Franklin Gothic Book" w:hAnsi="Franklin Gothic Book"/>
          <w:lang w:val="es-ES"/>
        </w:rPr>
        <w:t xml:space="preserve">A este respecto, </w:t>
      </w:r>
      <w:r w:rsidR="00952742" w:rsidRPr="00935A98">
        <w:rPr>
          <w:rFonts w:ascii="Franklin Gothic Book" w:hAnsi="Franklin Gothic Book"/>
          <w:lang w:val="es-ES"/>
        </w:rPr>
        <w:t>a</w:t>
      </w:r>
      <w:r w:rsidR="002B2298" w:rsidRPr="00935A98">
        <w:rPr>
          <w:rFonts w:ascii="Franklin Gothic Book" w:hAnsi="Franklin Gothic Book"/>
          <w:lang w:val="es-ES"/>
        </w:rPr>
        <w:t xml:space="preserve">lgunas jurisdicciones </w:t>
      </w:r>
      <w:r w:rsidR="002850CA" w:rsidRPr="00935A98">
        <w:rPr>
          <w:rFonts w:ascii="Franklin Gothic Book" w:hAnsi="Franklin Gothic Book"/>
          <w:lang w:val="es-ES"/>
        </w:rPr>
        <w:t xml:space="preserve">pueden </w:t>
      </w:r>
      <w:r w:rsidR="005B7EC4" w:rsidRPr="00935A98">
        <w:rPr>
          <w:rFonts w:ascii="Franklin Gothic Book" w:hAnsi="Franklin Gothic Book"/>
          <w:lang w:val="es-ES"/>
        </w:rPr>
        <w:t>haber adoptad</w:t>
      </w:r>
      <w:r w:rsidR="00A95ACD" w:rsidRPr="00935A98">
        <w:rPr>
          <w:rFonts w:ascii="Franklin Gothic Book" w:hAnsi="Franklin Gothic Book"/>
          <w:lang w:val="es-ES"/>
        </w:rPr>
        <w:t>o</w:t>
      </w:r>
      <w:r w:rsidR="002B2298" w:rsidRPr="00935A98">
        <w:rPr>
          <w:rFonts w:ascii="Franklin Gothic Book" w:hAnsi="Franklin Gothic Book"/>
          <w:lang w:val="es-ES"/>
        </w:rPr>
        <w:t xml:space="preserve"> un régimen jurídico específico para las órdenes de protección extranjeras, que abarque todos o solo algunos aspectos de su reconocimiento y ejecución.</w:t>
      </w:r>
      <w:r w:rsidR="006E1DE0" w:rsidRPr="00935A98">
        <w:rPr>
          <w:rFonts w:ascii="Franklin Gothic Book" w:hAnsi="Franklin Gothic Book"/>
          <w:lang w:val="es-ES"/>
        </w:rPr>
        <w:t xml:space="preserve"> </w:t>
      </w:r>
      <w:r w:rsidR="00D51A37" w:rsidRPr="00935A98">
        <w:rPr>
          <w:rFonts w:ascii="Franklin Gothic Book" w:hAnsi="Franklin Gothic Book"/>
          <w:lang w:val="es-ES"/>
        </w:rPr>
        <w:t xml:space="preserve">Tanto </w:t>
      </w:r>
      <w:r w:rsidR="00960B21" w:rsidRPr="00935A98">
        <w:rPr>
          <w:rFonts w:ascii="Franklin Gothic Book" w:hAnsi="Franklin Gothic Book"/>
          <w:lang w:val="es-ES"/>
        </w:rPr>
        <w:t>s</w:t>
      </w:r>
      <w:r w:rsidR="00326B80" w:rsidRPr="00935A98">
        <w:rPr>
          <w:rFonts w:ascii="Franklin Gothic Book" w:hAnsi="Franklin Gothic Book"/>
          <w:lang w:val="es-ES"/>
        </w:rPr>
        <w:t xml:space="preserve">i tienen </w:t>
      </w:r>
      <w:r w:rsidR="006E1DE0" w:rsidRPr="00935A98">
        <w:rPr>
          <w:rFonts w:ascii="Franklin Gothic Book" w:hAnsi="Franklin Gothic Book"/>
          <w:lang w:val="es-ES"/>
        </w:rPr>
        <w:t>un régimen específico</w:t>
      </w:r>
      <w:r w:rsidR="00326B80" w:rsidRPr="00935A98">
        <w:rPr>
          <w:rFonts w:ascii="Franklin Gothic Book" w:hAnsi="Franklin Gothic Book"/>
          <w:lang w:val="es-ES"/>
        </w:rPr>
        <w:t xml:space="preserve"> como si no</w:t>
      </w:r>
      <w:r w:rsidR="006E1DE0" w:rsidRPr="00935A98">
        <w:rPr>
          <w:rFonts w:ascii="Franklin Gothic Book" w:hAnsi="Franklin Gothic Book"/>
          <w:lang w:val="es-ES"/>
        </w:rPr>
        <w:t>, pueden aplicar normas generales sobre reconocimiento y ejecución.</w:t>
      </w:r>
      <w:r w:rsidR="000610E9" w:rsidRPr="00935A98">
        <w:rPr>
          <w:rFonts w:ascii="Franklin Gothic Book" w:hAnsi="Franklin Gothic Book"/>
          <w:lang w:val="es-ES"/>
        </w:rPr>
        <w:t xml:space="preserve"> En </w:t>
      </w:r>
      <w:r w:rsidR="0057342E" w:rsidRPr="00935A98">
        <w:rPr>
          <w:rFonts w:ascii="Franklin Gothic Book" w:hAnsi="Franklin Gothic Book"/>
          <w:lang w:val="es-ES"/>
        </w:rPr>
        <w:t>algunas</w:t>
      </w:r>
      <w:r w:rsidR="000610E9" w:rsidRPr="00935A98">
        <w:rPr>
          <w:rFonts w:ascii="Franklin Gothic Book" w:hAnsi="Franklin Gothic Book"/>
          <w:lang w:val="es-ES"/>
        </w:rPr>
        <w:t xml:space="preserve"> jurisdicciones, las órdenes de protección extranjeras no pueden ser reconocidas ni ejecutadas en absoluto. Cuando un régimen específico no regula todas las cuestiones pertinentes, </w:t>
      </w:r>
      <w:r w:rsidR="007B009B" w:rsidRPr="00935A98">
        <w:rPr>
          <w:rFonts w:ascii="Franklin Gothic Book" w:hAnsi="Franklin Gothic Book"/>
          <w:lang w:val="es-ES"/>
        </w:rPr>
        <w:t xml:space="preserve">puede o no aplicarse un régimen general </w:t>
      </w:r>
      <w:r w:rsidR="007374AA" w:rsidRPr="00935A98">
        <w:rPr>
          <w:rFonts w:ascii="Franklin Gothic Book" w:hAnsi="Franklin Gothic Book"/>
          <w:lang w:val="es-ES"/>
        </w:rPr>
        <w:t xml:space="preserve">a </w:t>
      </w:r>
      <w:r w:rsidR="000610E9" w:rsidRPr="00935A98">
        <w:rPr>
          <w:rFonts w:ascii="Franklin Gothic Book" w:hAnsi="Franklin Gothic Book"/>
          <w:lang w:val="es-ES"/>
        </w:rPr>
        <w:t xml:space="preserve">las cuestiones restantes. Las secciones F, G y H que figuran a continuación </w:t>
      </w:r>
      <w:r w:rsidR="000734EA" w:rsidRPr="00935A98">
        <w:rPr>
          <w:rFonts w:ascii="Franklin Gothic Book" w:hAnsi="Franklin Gothic Book"/>
          <w:lang w:val="es-ES"/>
        </w:rPr>
        <w:t>fueron</w:t>
      </w:r>
      <w:r w:rsidR="000610E9" w:rsidRPr="00935A98">
        <w:rPr>
          <w:rFonts w:ascii="Franklin Gothic Book" w:hAnsi="Franklin Gothic Book"/>
          <w:lang w:val="es-ES"/>
        </w:rPr>
        <w:t xml:space="preserve"> diseñadas para dar cabida a estos diferentes enfoques.</w:t>
      </w:r>
    </w:p>
    <w:p w14:paraId="7E472219" w14:textId="20C157CA" w:rsidR="0022794B" w:rsidRPr="00935A98" w:rsidRDefault="0022794B" w:rsidP="00D06CB0">
      <w:pPr>
        <w:pStyle w:val="Heading2"/>
        <w:rPr>
          <w:lang w:val="es-ES"/>
        </w:rPr>
      </w:pPr>
      <w:r w:rsidRPr="00935A98">
        <w:rPr>
          <w:lang w:val="es-ES"/>
        </w:rPr>
        <w:t>Normas específicas y normas generales de reconocimiento y ejecución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5AE99354" w14:textId="77777777" w:rsidTr="00471F9E">
        <w:trPr>
          <w:trHeight w:val="595"/>
        </w:trPr>
        <w:tc>
          <w:tcPr>
            <w:tcW w:w="615" w:type="dxa"/>
            <w:vMerge w:val="restart"/>
          </w:tcPr>
          <w:p w14:paraId="44F403EB"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381239F" w14:textId="55AEE58F" w:rsidR="00F754A2" w:rsidRPr="00935A98" w:rsidRDefault="008C00E1" w:rsidP="00471F9E">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Indique los tipos de normas que existen en su jurisdicción para el reconocimiento y la ejecución de órdenes de protección extranjeras.</w:t>
            </w:r>
          </w:p>
          <w:p w14:paraId="0D68B4EA" w14:textId="77777777" w:rsidR="00766CBB" w:rsidRPr="00935A98" w:rsidRDefault="00766CBB" w:rsidP="00766CBB">
            <w:pPr>
              <w:spacing w:after="120" w:line="240" w:lineRule="auto"/>
              <w:rPr>
                <w:rFonts w:ascii="Franklin Gothic Book" w:hAnsi="Franklin Gothic Book"/>
                <w:i/>
                <w:iCs/>
                <w:color w:val="000000" w:themeColor="text1"/>
                <w:lang w:val="es-ES"/>
              </w:rPr>
            </w:pPr>
            <w:r w:rsidRPr="00935A98">
              <w:rPr>
                <w:rFonts w:ascii="Franklin Gothic Book" w:hAnsi="Franklin Gothic Book"/>
                <w:i/>
                <w:color w:val="000000" w:themeColor="text1"/>
                <w:lang w:val="es-ES"/>
              </w:rPr>
              <w:t>Marque todas las casillas que correspondan.</w:t>
            </w:r>
          </w:p>
          <w:p w14:paraId="2753F4F8" w14:textId="16D7C932" w:rsidR="00C60E80" w:rsidRPr="00935A98" w:rsidRDefault="00F754A2" w:rsidP="00471F9E">
            <w:pPr>
              <w:spacing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Si procede, añada más detalles, así como referencias y enlaces.</w:t>
            </w:r>
          </w:p>
        </w:tc>
      </w:tr>
      <w:tr w:rsidR="00AF2065" w:rsidRPr="00935A98" w14:paraId="7B270577" w14:textId="77777777" w:rsidTr="0035518D">
        <w:trPr>
          <w:trHeight w:val="397"/>
        </w:trPr>
        <w:tc>
          <w:tcPr>
            <w:tcW w:w="615" w:type="dxa"/>
            <w:vMerge/>
          </w:tcPr>
          <w:p w14:paraId="1A4F6787" w14:textId="77777777" w:rsidR="00AF2065" w:rsidRPr="00935A98" w:rsidRDefault="00AF2065" w:rsidP="00EF16F9">
            <w:pPr>
              <w:numPr>
                <w:ilvl w:val="0"/>
                <w:numId w:val="1"/>
              </w:numPr>
              <w:spacing w:after="60" w:line="240" w:lineRule="auto"/>
              <w:ind w:left="357" w:hanging="357"/>
              <w:rPr>
                <w:rFonts w:ascii="Franklin Gothic Book" w:hAnsi="Franklin Gothic Book"/>
                <w:lang w:val="es-ES"/>
              </w:rPr>
            </w:pPr>
          </w:p>
        </w:tc>
        <w:tc>
          <w:tcPr>
            <w:tcW w:w="9297" w:type="dxa"/>
          </w:tcPr>
          <w:p w14:paraId="73436282" w14:textId="6A396765" w:rsidR="00AF2065" w:rsidRPr="00935A98" w:rsidRDefault="00AF2065"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2D6C39" w:rsidRPr="00935A98">
              <w:rPr>
                <w:rFonts w:ascii="Franklin Gothic Book" w:hAnsi="Franklin Gothic Book"/>
                <w:color w:val="000000" w:themeColor="text1"/>
                <w:lang w:val="es-ES"/>
              </w:rPr>
              <w:t>Mi jurisdicción aplica normas específicas</w:t>
            </w:r>
            <w:r w:rsidR="00BA5C4B" w:rsidRPr="00935A98">
              <w:rPr>
                <w:rStyle w:val="FootnoteReference"/>
                <w:color w:val="000000" w:themeColor="text1"/>
                <w:vertAlign w:val="superscript"/>
                <w:lang w:val="es-ES"/>
              </w:rPr>
              <w:footnoteReference w:id="4"/>
            </w:r>
            <w:r w:rsidR="002D6C39" w:rsidRPr="00935A98">
              <w:rPr>
                <w:rFonts w:ascii="Franklin Gothic Book" w:hAnsi="Franklin Gothic Book"/>
                <w:color w:val="000000" w:themeColor="text1"/>
                <w:lang w:val="es-ES"/>
              </w:rPr>
              <w:t xml:space="preserve"> de reconocimiento y ejecución</w:t>
            </w:r>
            <w:r w:rsidR="00BF73D8" w:rsidRPr="00935A98">
              <w:rPr>
                <w:rFonts w:ascii="Franklin Gothic Book" w:hAnsi="Franklin Gothic Book"/>
                <w:color w:val="000000" w:themeColor="text1"/>
                <w:lang w:val="es-ES"/>
              </w:rPr>
              <w:t xml:space="preserve"> </w:t>
            </w:r>
            <w:r w:rsidRPr="00935A98">
              <w:rPr>
                <w:rFonts w:ascii="Franklin Gothic Book" w:hAnsi="Franklin Gothic Book"/>
                <w:lang w:val="es-ES"/>
              </w:rPr>
              <w:t xml:space="preserve">a </w:t>
            </w:r>
            <w:r w:rsidR="00BF73D8" w:rsidRPr="00935A98">
              <w:rPr>
                <w:rFonts w:ascii="Franklin Gothic Book" w:hAnsi="Franklin Gothic Book"/>
                <w:lang w:val="es-ES"/>
              </w:rPr>
              <w:t xml:space="preserve">las </w:t>
            </w:r>
            <w:r w:rsidRPr="00935A98">
              <w:rPr>
                <w:rFonts w:ascii="Franklin Gothic Book" w:hAnsi="Franklin Gothic Book"/>
                <w:lang w:val="es-ES"/>
              </w:rPr>
              <w:t>órdenes de protección extranjeras procedentes:</w:t>
            </w:r>
          </w:p>
        </w:tc>
      </w:tr>
      <w:tr w:rsidR="00C60E80" w:rsidRPr="00935A98" w14:paraId="08536C02" w14:textId="77777777" w:rsidTr="0035518D">
        <w:trPr>
          <w:trHeight w:val="397"/>
        </w:trPr>
        <w:tc>
          <w:tcPr>
            <w:tcW w:w="615" w:type="dxa"/>
            <w:vMerge/>
          </w:tcPr>
          <w:p w14:paraId="7DF53040" w14:textId="77777777" w:rsidR="00C60E80" w:rsidRPr="00935A98" w:rsidRDefault="00C60E80" w:rsidP="00EF16F9">
            <w:pPr>
              <w:numPr>
                <w:ilvl w:val="0"/>
                <w:numId w:val="1"/>
              </w:numPr>
              <w:spacing w:after="60" w:line="240" w:lineRule="auto"/>
              <w:ind w:left="357" w:hanging="357"/>
              <w:rPr>
                <w:rFonts w:ascii="Franklin Gothic Book" w:hAnsi="Franklin Gothic Book"/>
                <w:lang w:val="es-ES"/>
              </w:rPr>
            </w:pPr>
          </w:p>
        </w:tc>
        <w:tc>
          <w:tcPr>
            <w:tcW w:w="9297" w:type="dxa"/>
          </w:tcPr>
          <w:p w14:paraId="42491264" w14:textId="3E554E0F" w:rsidR="00C60E80" w:rsidRPr="00935A98" w:rsidRDefault="00E35697"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BA5C4B" w:rsidRPr="00935A98">
              <w:rPr>
                <w:rFonts w:ascii="Franklin Gothic Book" w:hAnsi="Franklin Gothic Book"/>
                <w:color w:val="000000" w:themeColor="text1"/>
                <w:lang w:val="es-ES"/>
              </w:rPr>
              <w:t>d</w:t>
            </w:r>
            <w:r w:rsidR="00CF1DEC" w:rsidRPr="00935A98">
              <w:rPr>
                <w:rFonts w:ascii="Franklin Gothic Book" w:hAnsi="Franklin Gothic Book"/>
                <w:color w:val="000000" w:themeColor="text1"/>
                <w:lang w:val="es-ES"/>
              </w:rPr>
              <w:t>e c</w:t>
            </w:r>
            <w:r w:rsidRPr="00935A98">
              <w:rPr>
                <w:rFonts w:ascii="Franklin Gothic Book" w:hAnsi="Franklin Gothic Book"/>
                <w:color w:val="000000" w:themeColor="text1"/>
                <w:lang w:val="es-ES"/>
              </w:rPr>
              <w:t>ualquier jurisdicción</w:t>
            </w:r>
          </w:p>
        </w:tc>
      </w:tr>
      <w:tr w:rsidR="00E35697" w:rsidRPr="00935A98" w14:paraId="3A854B84" w14:textId="77777777" w:rsidTr="0035518D">
        <w:trPr>
          <w:trHeight w:val="397"/>
        </w:trPr>
        <w:tc>
          <w:tcPr>
            <w:tcW w:w="615" w:type="dxa"/>
            <w:vMerge/>
          </w:tcPr>
          <w:p w14:paraId="118D6BF0" w14:textId="77777777" w:rsidR="00E35697" w:rsidRPr="00935A98" w:rsidRDefault="00E35697" w:rsidP="00EF16F9">
            <w:pPr>
              <w:numPr>
                <w:ilvl w:val="0"/>
                <w:numId w:val="1"/>
              </w:numPr>
              <w:spacing w:after="60" w:line="240" w:lineRule="auto"/>
              <w:ind w:left="357" w:hanging="357"/>
              <w:rPr>
                <w:rFonts w:ascii="Franklin Gothic Book" w:hAnsi="Franklin Gothic Book"/>
                <w:lang w:val="es-ES"/>
              </w:rPr>
            </w:pPr>
          </w:p>
        </w:tc>
        <w:tc>
          <w:tcPr>
            <w:tcW w:w="9297" w:type="dxa"/>
          </w:tcPr>
          <w:p w14:paraId="79728C82" w14:textId="479E60CD" w:rsidR="00E35697" w:rsidRPr="00935A98" w:rsidRDefault="00A07451"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BA5C4B" w:rsidRPr="00935A98">
              <w:rPr>
                <w:rFonts w:ascii="Franklin Gothic Book" w:hAnsi="Franklin Gothic Book"/>
                <w:color w:val="000000" w:themeColor="text1"/>
                <w:lang w:val="es-ES"/>
              </w:rPr>
              <w:t>d</w:t>
            </w:r>
            <w:r w:rsidR="00CF1DEC" w:rsidRPr="00935A98">
              <w:rPr>
                <w:rFonts w:ascii="Franklin Gothic Book" w:hAnsi="Franklin Gothic Book"/>
                <w:color w:val="000000" w:themeColor="text1"/>
                <w:lang w:val="es-ES"/>
              </w:rPr>
              <w:t xml:space="preserve">e </w:t>
            </w:r>
            <w:r w:rsidR="006D78A2" w:rsidRPr="00935A98">
              <w:rPr>
                <w:rFonts w:ascii="Franklin Gothic Book" w:hAnsi="Franklin Gothic Book"/>
                <w:color w:val="000000" w:themeColor="text1"/>
                <w:lang w:val="es-ES"/>
              </w:rPr>
              <w:t xml:space="preserve">determinadas </w:t>
            </w:r>
            <w:r w:rsidR="00CF1DEC" w:rsidRPr="00935A98">
              <w:rPr>
                <w:rFonts w:ascii="Franklin Gothic Book" w:hAnsi="Franklin Gothic Book"/>
                <w:color w:val="000000" w:themeColor="text1"/>
                <w:lang w:val="es-ES"/>
              </w:rPr>
              <w:t>j</w:t>
            </w:r>
            <w:r w:rsidRPr="00935A98">
              <w:rPr>
                <w:rFonts w:ascii="Franklin Gothic Book" w:hAnsi="Franklin Gothic Book"/>
                <w:color w:val="000000" w:themeColor="text1"/>
                <w:lang w:val="es-ES"/>
              </w:rPr>
              <w:t>urisdicciones</w:t>
            </w:r>
            <w:r w:rsidR="00792505" w:rsidRPr="00935A98">
              <w:rPr>
                <w:rFonts w:ascii="Franklin Gothic Book" w:hAnsi="Franklin Gothic Book"/>
                <w:color w:val="000000" w:themeColor="text1"/>
                <w:lang w:val="es-ES"/>
              </w:rPr>
              <w:t xml:space="preserve"> (especifique)</w:t>
            </w:r>
            <w:r w:rsidR="006F7840" w:rsidRPr="00935A98">
              <w:rPr>
                <w:rStyle w:val="FootnoteReference"/>
                <w:color w:val="000000" w:themeColor="text1"/>
                <w:vertAlign w:val="superscript"/>
                <w:lang w:val="es-ES"/>
              </w:rPr>
              <w:footnoteReference w:id="5"/>
            </w:r>
            <w:r w:rsidRPr="00935A98">
              <w:rPr>
                <w:rFonts w:ascii="Franklin Gothic Book" w:hAnsi="Franklin Gothic Book"/>
                <w:color w:val="000000" w:themeColor="text1"/>
                <w:lang w:val="es-ES"/>
              </w:rPr>
              <w:t xml:space="preserve">:  </w:t>
            </w:r>
          </w:p>
        </w:tc>
      </w:tr>
      <w:tr w:rsidR="00E35697" w:rsidRPr="00935A98" w14:paraId="2ED5CFF0" w14:textId="77777777" w:rsidTr="0035518D">
        <w:trPr>
          <w:trHeight w:val="397"/>
        </w:trPr>
        <w:tc>
          <w:tcPr>
            <w:tcW w:w="615" w:type="dxa"/>
            <w:vMerge/>
          </w:tcPr>
          <w:p w14:paraId="670C16CC" w14:textId="77777777" w:rsidR="00E35697" w:rsidRPr="00935A98" w:rsidRDefault="00E35697" w:rsidP="00EF16F9">
            <w:pPr>
              <w:numPr>
                <w:ilvl w:val="0"/>
                <w:numId w:val="1"/>
              </w:numPr>
              <w:spacing w:after="60" w:line="240" w:lineRule="auto"/>
              <w:ind w:left="357" w:hanging="357"/>
              <w:rPr>
                <w:rFonts w:ascii="Franklin Gothic Book" w:hAnsi="Franklin Gothic Book"/>
                <w:lang w:val="es-ES"/>
              </w:rPr>
            </w:pPr>
          </w:p>
        </w:tc>
        <w:tc>
          <w:tcPr>
            <w:tcW w:w="9297" w:type="dxa"/>
          </w:tcPr>
          <w:p w14:paraId="55D38658" w14:textId="26568169" w:rsidR="00E35697" w:rsidRPr="00935A98" w:rsidRDefault="00CC524D" w:rsidP="00EF16F9">
            <w:pPr>
              <w:spacing w:after="120" w:line="240" w:lineRule="auto"/>
              <w:ind w:left="566"/>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E35697" w:rsidRPr="00935A98" w14:paraId="2C64A47B" w14:textId="77777777" w:rsidTr="0035518D">
        <w:trPr>
          <w:trHeight w:val="397"/>
        </w:trPr>
        <w:tc>
          <w:tcPr>
            <w:tcW w:w="615" w:type="dxa"/>
            <w:vMerge/>
          </w:tcPr>
          <w:p w14:paraId="10C68B97" w14:textId="77777777" w:rsidR="00E35697" w:rsidRPr="00935A98" w:rsidRDefault="00E35697" w:rsidP="00EF16F9">
            <w:pPr>
              <w:numPr>
                <w:ilvl w:val="0"/>
                <w:numId w:val="1"/>
              </w:numPr>
              <w:spacing w:after="60" w:line="240" w:lineRule="auto"/>
              <w:ind w:left="357" w:hanging="357"/>
              <w:rPr>
                <w:rFonts w:ascii="Franklin Gothic Book" w:hAnsi="Franklin Gothic Book"/>
                <w:lang w:val="es-ES"/>
              </w:rPr>
            </w:pPr>
          </w:p>
        </w:tc>
        <w:tc>
          <w:tcPr>
            <w:tcW w:w="9297" w:type="dxa"/>
          </w:tcPr>
          <w:p w14:paraId="2BE5DD39" w14:textId="68E56613" w:rsidR="00E35697" w:rsidRPr="00935A98" w:rsidRDefault="006F113C"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204CD0" w:rsidRPr="00935A98">
              <w:rPr>
                <w:rFonts w:ascii="Franklin Gothic Book" w:hAnsi="Franklin Gothic Book"/>
                <w:color w:val="000000" w:themeColor="text1"/>
                <w:lang w:val="es-ES"/>
              </w:rPr>
              <w:t>Mi jurisdicción aplica normas generales de reconocimiento y ejecución a las órdenes de protección extranjeras</w:t>
            </w:r>
            <w:r w:rsidR="00A8729C" w:rsidRPr="00935A98">
              <w:rPr>
                <w:rStyle w:val="FootnoteReference"/>
                <w:color w:val="000000" w:themeColor="text1"/>
                <w:vertAlign w:val="superscript"/>
                <w:lang w:val="es-ES"/>
              </w:rPr>
              <w:footnoteReference w:id="6"/>
            </w:r>
          </w:p>
        </w:tc>
      </w:tr>
      <w:tr w:rsidR="0095075F" w:rsidRPr="00935A98" w14:paraId="33DFC0A4" w14:textId="77777777" w:rsidTr="0035518D">
        <w:trPr>
          <w:trHeight w:val="397"/>
        </w:trPr>
        <w:tc>
          <w:tcPr>
            <w:tcW w:w="615" w:type="dxa"/>
          </w:tcPr>
          <w:p w14:paraId="40418619" w14:textId="77777777" w:rsidR="0095075F" w:rsidRPr="00935A98" w:rsidRDefault="0095075F" w:rsidP="0095075F">
            <w:pPr>
              <w:spacing w:after="60" w:line="240" w:lineRule="auto"/>
              <w:ind w:left="357"/>
              <w:rPr>
                <w:rFonts w:ascii="Franklin Gothic Book" w:hAnsi="Franklin Gothic Book"/>
                <w:lang w:val="es-ES"/>
              </w:rPr>
            </w:pPr>
          </w:p>
        </w:tc>
        <w:tc>
          <w:tcPr>
            <w:tcW w:w="9297" w:type="dxa"/>
          </w:tcPr>
          <w:p w14:paraId="2CC2450D" w14:textId="4F00D7B3" w:rsidR="0095075F" w:rsidRPr="00935A98" w:rsidRDefault="00F74D6A"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Si ha marcado tanto la casilla de normas específicas como la de normas generales, explique</w:t>
            </w:r>
            <w:r w:rsidR="00095015" w:rsidRPr="00935A98">
              <w:rPr>
                <w:rFonts w:ascii="Franklin Gothic Book" w:hAnsi="Franklin Gothic Book"/>
                <w:color w:val="000000" w:themeColor="text1"/>
                <w:lang w:val="es-ES"/>
              </w:rPr>
              <w:t>:</w:t>
            </w:r>
          </w:p>
        </w:tc>
      </w:tr>
      <w:tr w:rsidR="00095015" w:rsidRPr="00935A98" w14:paraId="1DDF9DEE" w14:textId="77777777" w:rsidTr="0035518D">
        <w:trPr>
          <w:trHeight w:val="397"/>
        </w:trPr>
        <w:tc>
          <w:tcPr>
            <w:tcW w:w="615" w:type="dxa"/>
          </w:tcPr>
          <w:p w14:paraId="761A5A99" w14:textId="77777777" w:rsidR="00095015" w:rsidRPr="00935A98" w:rsidRDefault="00095015" w:rsidP="0095075F">
            <w:pPr>
              <w:spacing w:after="60" w:line="240" w:lineRule="auto"/>
              <w:ind w:left="357"/>
              <w:rPr>
                <w:rFonts w:ascii="Franklin Gothic Book" w:hAnsi="Franklin Gothic Book"/>
                <w:lang w:val="es-ES"/>
              </w:rPr>
            </w:pPr>
          </w:p>
        </w:tc>
        <w:tc>
          <w:tcPr>
            <w:tcW w:w="9297" w:type="dxa"/>
          </w:tcPr>
          <w:p w14:paraId="6C12875B" w14:textId="2E4CA1CC" w:rsidR="00095015" w:rsidRPr="00935A98" w:rsidRDefault="00CC524D" w:rsidP="00EF16F9">
            <w:pPr>
              <w:spacing w:after="120" w:line="240" w:lineRule="auto"/>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095015" w:rsidRPr="00935A98" w14:paraId="39CB1E06" w14:textId="77777777" w:rsidTr="0035518D">
        <w:trPr>
          <w:trHeight w:val="397"/>
        </w:trPr>
        <w:tc>
          <w:tcPr>
            <w:tcW w:w="615" w:type="dxa"/>
          </w:tcPr>
          <w:p w14:paraId="13437229" w14:textId="77777777" w:rsidR="00095015" w:rsidRPr="00935A98" w:rsidRDefault="00095015" w:rsidP="0095075F">
            <w:pPr>
              <w:spacing w:after="60" w:line="240" w:lineRule="auto"/>
              <w:ind w:left="357"/>
              <w:rPr>
                <w:rFonts w:ascii="Franklin Gothic Book" w:hAnsi="Franklin Gothic Book"/>
                <w:lang w:val="es-ES"/>
              </w:rPr>
            </w:pPr>
          </w:p>
        </w:tc>
        <w:tc>
          <w:tcPr>
            <w:tcW w:w="9297" w:type="dxa"/>
          </w:tcPr>
          <w:p w14:paraId="1D7F5ACD" w14:textId="74E0C1FD" w:rsidR="00095015" w:rsidRPr="00935A98" w:rsidRDefault="00970EF0" w:rsidP="00EF16F9">
            <w:pPr>
              <w:spacing w:after="120" w:line="240" w:lineRule="auto"/>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2436C2" w:rsidRPr="00935A98">
              <w:rPr>
                <w:rFonts w:ascii="Franklin Gothic Book" w:hAnsi="Franklin Gothic Book"/>
                <w:color w:val="000000" w:themeColor="text1"/>
                <w:lang w:val="es-ES"/>
              </w:rPr>
              <w:t>Por el momento, mi jurisdicción no está en condiciones de reconocer y ejecutar órdenes de protección extranjeras</w:t>
            </w:r>
          </w:p>
        </w:tc>
      </w:tr>
    </w:tbl>
    <w:p w14:paraId="53DDD3AF" w14:textId="760F95A3" w:rsidR="00584DD1" w:rsidRPr="00935A98" w:rsidRDefault="002865DB" w:rsidP="00471F9E">
      <w:pPr>
        <w:pStyle w:val="Heading2"/>
        <w:rPr>
          <w:lang w:val="es-ES"/>
        </w:rPr>
      </w:pPr>
      <w:r w:rsidRPr="00935A98">
        <w:rPr>
          <w:lang w:val="es-ES"/>
        </w:rPr>
        <w:t xml:space="preserve">Normas </w:t>
      </w:r>
      <w:r w:rsidR="00A81B83" w:rsidRPr="00935A98">
        <w:rPr>
          <w:lang w:val="es-ES"/>
        </w:rPr>
        <w:t>específicas</w:t>
      </w:r>
      <w:r w:rsidRPr="00935A98">
        <w:rPr>
          <w:lang w:val="es-ES"/>
        </w:rPr>
        <w:t xml:space="preserve"> de r</w:t>
      </w:r>
      <w:r w:rsidR="00584DD1" w:rsidRPr="00935A98">
        <w:rPr>
          <w:lang w:val="es-ES"/>
        </w:rPr>
        <w:t xml:space="preserve">econocimiento y ejecución </w:t>
      </w:r>
      <w:r w:rsidR="00A81B83" w:rsidRPr="00935A98">
        <w:rPr>
          <w:lang w:val="es-ES"/>
        </w:rPr>
        <w:t>para órdenes de protección</w:t>
      </w:r>
    </w:p>
    <w:p w14:paraId="54995BD8" w14:textId="69F49B40" w:rsidR="00A81B83" w:rsidRPr="00935A98" w:rsidRDefault="00543B7F" w:rsidP="00A81B83">
      <w:pPr>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Complete esta sección si en su jurisdicción las órdenes de protección extranjeras son susceptibles de reconocimiento y ejecución (total o parcial) </w:t>
      </w:r>
      <w:r w:rsidR="00D17F9F" w:rsidRPr="00935A98">
        <w:rPr>
          <w:rFonts w:ascii="Franklin Gothic Book" w:hAnsi="Franklin Gothic Book"/>
          <w:color w:val="000000" w:themeColor="text1"/>
          <w:lang w:val="es-ES"/>
        </w:rPr>
        <w:t>con arreglo a</w:t>
      </w:r>
      <w:r w:rsidRPr="00935A98">
        <w:rPr>
          <w:rFonts w:ascii="Franklin Gothic Book" w:hAnsi="Franklin Gothic Book"/>
          <w:color w:val="000000" w:themeColor="text1"/>
          <w:lang w:val="es-ES"/>
        </w:rPr>
        <w:t xml:space="preserve"> un conjunto específico de normas.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935A98" w14:paraId="708E906C" w14:textId="77777777" w:rsidTr="00561ACB">
        <w:trPr>
          <w:trHeight w:val="473"/>
        </w:trPr>
        <w:tc>
          <w:tcPr>
            <w:tcW w:w="615" w:type="dxa"/>
            <w:vMerge w:val="restart"/>
          </w:tcPr>
          <w:p w14:paraId="6A4A9B81" w14:textId="77777777" w:rsidR="00C60E80" w:rsidRPr="00935A98" w:rsidRDefault="00C60E8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F050102" w14:textId="7ADD8AB5" w:rsidR="00946B81" w:rsidRPr="00935A98" w:rsidRDefault="003F521A" w:rsidP="00561ACB">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Si su jurisdicción tiene un conjunto específico de normas para el reconocimiento y la ejecución de las órdenes de protección extranjeras, </w:t>
            </w:r>
            <w:r w:rsidR="00250704" w:rsidRPr="00935A98">
              <w:rPr>
                <w:rFonts w:ascii="Franklin Gothic Book" w:hAnsi="Franklin Gothic Book"/>
                <w:color w:val="000000" w:themeColor="text1"/>
                <w:lang w:val="es-ES"/>
              </w:rPr>
              <w:t>¿cómo se determina si a una orden de protección extranjera le es aplicable el régimen o las normas específicas de reconocimiento y ejecución de su jurisdicción?</w:t>
            </w:r>
          </w:p>
          <w:p w14:paraId="4E046C30" w14:textId="6F4E43AD" w:rsidR="00946B81" w:rsidRPr="00935A98" w:rsidRDefault="00946B81" w:rsidP="00561ACB">
            <w:pPr>
              <w:spacing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Marque todas las casillas que correspondan.</w:t>
            </w:r>
          </w:p>
          <w:p w14:paraId="4B3CA4E4" w14:textId="7788A732" w:rsidR="00C60E80" w:rsidRPr="00935A98" w:rsidRDefault="00946B81" w:rsidP="00732E5B">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lastRenderedPageBreak/>
              <w:t>Si procede, añada más información.</w:t>
            </w:r>
          </w:p>
        </w:tc>
      </w:tr>
      <w:tr w:rsidR="00AF2065" w:rsidRPr="00935A98" w14:paraId="6D3DA4AA" w14:textId="77777777" w:rsidTr="0035518D">
        <w:trPr>
          <w:trHeight w:val="397"/>
        </w:trPr>
        <w:tc>
          <w:tcPr>
            <w:tcW w:w="615" w:type="dxa"/>
            <w:vMerge/>
          </w:tcPr>
          <w:p w14:paraId="311CA523" w14:textId="77777777" w:rsidR="00AF2065" w:rsidRPr="00935A98" w:rsidRDefault="00AF2065" w:rsidP="00EF16F9">
            <w:pPr>
              <w:numPr>
                <w:ilvl w:val="0"/>
                <w:numId w:val="1"/>
              </w:numPr>
              <w:spacing w:after="60" w:line="240" w:lineRule="auto"/>
              <w:ind w:left="357" w:hanging="357"/>
              <w:rPr>
                <w:rFonts w:ascii="Franklin Gothic Book" w:hAnsi="Franklin Gothic Book"/>
                <w:lang w:val="es-ES"/>
              </w:rPr>
            </w:pPr>
          </w:p>
        </w:tc>
        <w:tc>
          <w:tcPr>
            <w:tcW w:w="9297" w:type="dxa"/>
          </w:tcPr>
          <w:p w14:paraId="32F7F34D" w14:textId="22856031" w:rsidR="00AF2065" w:rsidRPr="00935A98" w:rsidRDefault="00732E5B"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En función de la autoridad que haya acordado la orden</w:t>
            </w:r>
          </w:p>
        </w:tc>
      </w:tr>
      <w:tr w:rsidR="00946B81" w:rsidRPr="00935A98" w14:paraId="03D599DA" w14:textId="77777777" w:rsidTr="0035518D">
        <w:trPr>
          <w:trHeight w:val="397"/>
        </w:trPr>
        <w:tc>
          <w:tcPr>
            <w:tcW w:w="615" w:type="dxa"/>
            <w:vMerge/>
          </w:tcPr>
          <w:p w14:paraId="238591DF" w14:textId="77777777" w:rsidR="00946B81" w:rsidRPr="00935A98" w:rsidRDefault="00946B81" w:rsidP="00EF16F9">
            <w:pPr>
              <w:numPr>
                <w:ilvl w:val="0"/>
                <w:numId w:val="1"/>
              </w:numPr>
              <w:spacing w:after="60" w:line="240" w:lineRule="auto"/>
              <w:ind w:left="357" w:hanging="357"/>
              <w:rPr>
                <w:rFonts w:ascii="Franklin Gothic Book" w:hAnsi="Franklin Gothic Book"/>
                <w:lang w:val="es-ES"/>
              </w:rPr>
            </w:pPr>
          </w:p>
        </w:tc>
        <w:tc>
          <w:tcPr>
            <w:tcW w:w="9297" w:type="dxa"/>
          </w:tcPr>
          <w:p w14:paraId="5639D60D" w14:textId="3A1948AD" w:rsidR="00946B81" w:rsidRPr="00935A98" w:rsidRDefault="00CC524D" w:rsidP="00561ACB">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946B81" w:rsidRPr="00935A98" w14:paraId="2B2C4D3C" w14:textId="77777777" w:rsidTr="0035518D">
        <w:trPr>
          <w:trHeight w:val="397"/>
        </w:trPr>
        <w:tc>
          <w:tcPr>
            <w:tcW w:w="615" w:type="dxa"/>
            <w:vMerge/>
          </w:tcPr>
          <w:p w14:paraId="531959C7" w14:textId="77777777" w:rsidR="00946B81" w:rsidRPr="00935A98" w:rsidRDefault="00946B81" w:rsidP="00EF16F9">
            <w:pPr>
              <w:numPr>
                <w:ilvl w:val="0"/>
                <w:numId w:val="1"/>
              </w:numPr>
              <w:spacing w:after="60" w:line="240" w:lineRule="auto"/>
              <w:ind w:left="357" w:hanging="357"/>
              <w:rPr>
                <w:rFonts w:ascii="Franklin Gothic Book" w:hAnsi="Franklin Gothic Book"/>
                <w:lang w:val="es-ES"/>
              </w:rPr>
            </w:pPr>
          </w:p>
        </w:tc>
        <w:tc>
          <w:tcPr>
            <w:tcW w:w="9297" w:type="dxa"/>
          </w:tcPr>
          <w:p w14:paraId="0E95FD8A" w14:textId="109E2B7F" w:rsidR="00946B81" w:rsidRPr="00935A98" w:rsidRDefault="009F28AC"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En función del contenido de la orden</w:t>
            </w:r>
          </w:p>
        </w:tc>
      </w:tr>
      <w:tr w:rsidR="00946B81" w:rsidRPr="00935A98" w14:paraId="142ABD28" w14:textId="77777777" w:rsidTr="0035518D">
        <w:trPr>
          <w:trHeight w:val="397"/>
        </w:trPr>
        <w:tc>
          <w:tcPr>
            <w:tcW w:w="615" w:type="dxa"/>
            <w:vMerge/>
          </w:tcPr>
          <w:p w14:paraId="0A5787BF" w14:textId="77777777" w:rsidR="00946B81" w:rsidRPr="00935A98" w:rsidRDefault="00946B81" w:rsidP="00EF16F9">
            <w:pPr>
              <w:numPr>
                <w:ilvl w:val="0"/>
                <w:numId w:val="1"/>
              </w:numPr>
              <w:spacing w:after="60" w:line="240" w:lineRule="auto"/>
              <w:ind w:left="357" w:hanging="357"/>
              <w:rPr>
                <w:rFonts w:ascii="Franklin Gothic Book" w:hAnsi="Franklin Gothic Book"/>
                <w:lang w:val="es-ES"/>
              </w:rPr>
            </w:pPr>
          </w:p>
        </w:tc>
        <w:tc>
          <w:tcPr>
            <w:tcW w:w="9297" w:type="dxa"/>
          </w:tcPr>
          <w:p w14:paraId="5AFF6DF9" w14:textId="1A84D664" w:rsidR="00946B81" w:rsidRPr="00935A98" w:rsidRDefault="00CC524D" w:rsidP="00EF16F9">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946B81" w:rsidRPr="00935A98" w14:paraId="49452409" w14:textId="77777777" w:rsidTr="0035518D">
        <w:trPr>
          <w:trHeight w:val="397"/>
        </w:trPr>
        <w:tc>
          <w:tcPr>
            <w:tcW w:w="615" w:type="dxa"/>
            <w:vMerge/>
          </w:tcPr>
          <w:p w14:paraId="1CC8BB76" w14:textId="77777777" w:rsidR="00946B81" w:rsidRPr="00935A98" w:rsidRDefault="00946B81" w:rsidP="00EF16F9">
            <w:pPr>
              <w:numPr>
                <w:ilvl w:val="0"/>
                <w:numId w:val="1"/>
              </w:numPr>
              <w:spacing w:after="60" w:line="240" w:lineRule="auto"/>
              <w:ind w:left="357" w:hanging="357"/>
              <w:rPr>
                <w:rFonts w:ascii="Franklin Gothic Book" w:hAnsi="Franklin Gothic Book"/>
                <w:lang w:val="es-ES"/>
              </w:rPr>
            </w:pPr>
          </w:p>
        </w:tc>
        <w:tc>
          <w:tcPr>
            <w:tcW w:w="9297" w:type="dxa"/>
          </w:tcPr>
          <w:p w14:paraId="5BCC577C" w14:textId="10BAF08A" w:rsidR="00946B81" w:rsidRPr="00935A98" w:rsidRDefault="009F28AC"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En función de un certificado, extracto u otro documento que acompañe a la orden (especifique):</w:t>
            </w:r>
          </w:p>
        </w:tc>
      </w:tr>
      <w:tr w:rsidR="00946B81" w:rsidRPr="00935A98" w14:paraId="50CBBA3B" w14:textId="77777777" w:rsidTr="0035518D">
        <w:trPr>
          <w:trHeight w:val="397"/>
        </w:trPr>
        <w:tc>
          <w:tcPr>
            <w:tcW w:w="615" w:type="dxa"/>
            <w:vMerge/>
          </w:tcPr>
          <w:p w14:paraId="7D621BF2" w14:textId="77777777" w:rsidR="00946B81" w:rsidRPr="00935A98" w:rsidRDefault="00946B81" w:rsidP="00EF16F9">
            <w:pPr>
              <w:numPr>
                <w:ilvl w:val="0"/>
                <w:numId w:val="1"/>
              </w:numPr>
              <w:spacing w:after="60" w:line="240" w:lineRule="auto"/>
              <w:ind w:left="357" w:hanging="357"/>
              <w:rPr>
                <w:rFonts w:ascii="Franklin Gothic Book" w:hAnsi="Franklin Gothic Book"/>
                <w:lang w:val="es-ES"/>
              </w:rPr>
            </w:pPr>
          </w:p>
        </w:tc>
        <w:tc>
          <w:tcPr>
            <w:tcW w:w="9297" w:type="dxa"/>
          </w:tcPr>
          <w:p w14:paraId="37D7119E" w14:textId="7AB9DE42" w:rsidR="004D2196" w:rsidRPr="00935A98" w:rsidRDefault="00CC524D" w:rsidP="000B22E4">
            <w:pPr>
              <w:spacing w:after="120" w:line="240" w:lineRule="auto"/>
              <w:ind w:left="267"/>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91D0D" w:rsidRPr="00935A98" w14:paraId="02F2B4D9" w14:textId="77777777" w:rsidTr="0035518D">
        <w:trPr>
          <w:trHeight w:val="397"/>
        </w:trPr>
        <w:tc>
          <w:tcPr>
            <w:tcW w:w="615" w:type="dxa"/>
            <w:vMerge/>
          </w:tcPr>
          <w:p w14:paraId="75903E04"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39A82726" w14:textId="5560022F" w:rsidR="00891D0D" w:rsidRPr="00935A98" w:rsidRDefault="00891D0D" w:rsidP="00C54985">
            <w:pPr>
              <w:spacing w:after="120" w:line="240" w:lineRule="auto"/>
              <w:ind w:left="-17" w:firstLine="17"/>
              <w:rPr>
                <w:rFonts w:ascii="Franklin Gothic Book" w:hAnsi="Franklin Gothic Book"/>
                <w:color w:val="0070C0"/>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En función de una certificación en la propia orden</w:t>
            </w:r>
            <w:r w:rsidR="00103CBA" w:rsidRPr="00935A98">
              <w:rPr>
                <w:rFonts w:ascii="Franklin Gothic Book" w:hAnsi="Franklin Gothic Book"/>
                <w:color w:val="000000" w:themeColor="text1"/>
                <w:lang w:val="es-ES"/>
              </w:rPr>
              <w:t xml:space="preserve"> </w:t>
            </w:r>
            <w:r w:rsidRPr="00935A98">
              <w:rPr>
                <w:rFonts w:ascii="Franklin Gothic Book" w:hAnsi="Franklin Gothic Book"/>
                <w:color w:val="000000" w:themeColor="text1"/>
                <w:lang w:val="es-ES"/>
              </w:rPr>
              <w:t>(</w:t>
            </w:r>
            <w:r w:rsidR="00103CBA" w:rsidRPr="00935A98">
              <w:rPr>
                <w:rFonts w:ascii="Franklin Gothic Book" w:hAnsi="Franklin Gothic Book"/>
                <w:color w:val="000000" w:themeColor="text1"/>
                <w:lang w:val="es-ES"/>
              </w:rPr>
              <w:t xml:space="preserve">p. ej.: </w:t>
            </w:r>
            <w:r w:rsidR="00C54985" w:rsidRPr="00935A98">
              <w:rPr>
                <w:rFonts w:ascii="Franklin Gothic Book" w:hAnsi="Franklin Gothic Book"/>
                <w:color w:val="000000" w:themeColor="text1"/>
                <w:lang w:val="es-ES"/>
              </w:rPr>
              <w:t>un sello o timbre)</w:t>
            </w:r>
          </w:p>
        </w:tc>
      </w:tr>
      <w:tr w:rsidR="00891D0D" w:rsidRPr="00935A98" w14:paraId="11A11D40" w14:textId="77777777" w:rsidTr="0035518D">
        <w:trPr>
          <w:trHeight w:val="397"/>
        </w:trPr>
        <w:tc>
          <w:tcPr>
            <w:tcW w:w="615" w:type="dxa"/>
            <w:vMerge/>
          </w:tcPr>
          <w:p w14:paraId="266D1EFB"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434A3A08" w14:textId="02B4CA93" w:rsidR="00891D0D" w:rsidRPr="00935A98" w:rsidRDefault="00CC524D" w:rsidP="000B22E4">
            <w:pPr>
              <w:spacing w:after="120" w:line="240" w:lineRule="auto"/>
              <w:ind w:left="267"/>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91D0D" w:rsidRPr="00935A98" w14:paraId="2B351822" w14:textId="77777777" w:rsidTr="0035518D">
        <w:trPr>
          <w:trHeight w:val="397"/>
        </w:trPr>
        <w:tc>
          <w:tcPr>
            <w:tcW w:w="615" w:type="dxa"/>
            <w:vMerge/>
          </w:tcPr>
          <w:p w14:paraId="060B721B"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00251F79" w14:textId="76B771F2" w:rsidR="00891D0D" w:rsidRPr="00935A98" w:rsidRDefault="00891D0D" w:rsidP="00891D0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Fonts w:ascii="Franklin Gothic Book" w:hAnsi="Franklin Gothic Book"/>
                <w:lang w:val="es-ES"/>
              </w:rPr>
              <w:t>En función de la jurisdicción que haya acordado la orden (es decir, un Estado o una unidad territorial de un Estado)</w:t>
            </w:r>
            <w:r w:rsidRPr="00935A98">
              <w:rPr>
                <w:rFonts w:ascii="Franklin Gothic Book" w:hAnsi="Franklin Gothic Book"/>
                <w:color w:val="000000" w:themeColor="text1"/>
                <w:lang w:val="es-ES"/>
              </w:rPr>
              <w:t xml:space="preserve"> </w:t>
            </w:r>
          </w:p>
        </w:tc>
      </w:tr>
      <w:tr w:rsidR="00891D0D" w:rsidRPr="00935A98" w14:paraId="5730F6E8" w14:textId="77777777" w:rsidTr="0035518D">
        <w:trPr>
          <w:trHeight w:val="397"/>
        </w:trPr>
        <w:tc>
          <w:tcPr>
            <w:tcW w:w="615" w:type="dxa"/>
            <w:vMerge/>
          </w:tcPr>
          <w:p w14:paraId="72211D23"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7B67C657" w14:textId="5A37516A" w:rsidR="00891D0D" w:rsidRPr="00935A98" w:rsidRDefault="00CC524D" w:rsidP="00891D0D">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91D0D" w:rsidRPr="00935A98" w14:paraId="60B985FE" w14:textId="77777777" w:rsidTr="0035518D">
        <w:trPr>
          <w:trHeight w:val="397"/>
        </w:trPr>
        <w:tc>
          <w:tcPr>
            <w:tcW w:w="615" w:type="dxa"/>
            <w:vMerge/>
          </w:tcPr>
          <w:p w14:paraId="01177904"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7C8A4D04" w14:textId="36BA1A00" w:rsidR="00891D0D" w:rsidRPr="00935A98" w:rsidRDefault="00891D0D" w:rsidP="00891D0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En función de una evaluación exhaustiva de toda la información pertinente por parte de una autoridad (especifique):</w:t>
            </w:r>
          </w:p>
        </w:tc>
      </w:tr>
      <w:tr w:rsidR="00891D0D" w:rsidRPr="00935A98" w14:paraId="384B7E2C" w14:textId="77777777" w:rsidTr="0035518D">
        <w:trPr>
          <w:trHeight w:val="397"/>
        </w:trPr>
        <w:tc>
          <w:tcPr>
            <w:tcW w:w="615" w:type="dxa"/>
            <w:vMerge/>
          </w:tcPr>
          <w:p w14:paraId="1DD319C7"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4690B3B8" w14:textId="3AD51304" w:rsidR="00891D0D" w:rsidRPr="00935A98" w:rsidRDefault="00CC524D" w:rsidP="00891D0D">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91D0D" w:rsidRPr="00935A98" w14:paraId="6F957E9D" w14:textId="77777777" w:rsidTr="0035518D">
        <w:trPr>
          <w:trHeight w:val="397"/>
        </w:trPr>
        <w:tc>
          <w:tcPr>
            <w:tcW w:w="615" w:type="dxa"/>
            <w:vMerge/>
          </w:tcPr>
          <w:p w14:paraId="70AE1756"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61C221BF" w14:textId="275C3E23" w:rsidR="00891D0D" w:rsidRPr="00935A98" w:rsidRDefault="00891D0D" w:rsidP="00891D0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No hace falta una resolución para que las órdenes de protección extranjeras sean reconocidas y ejecutadas </w:t>
            </w:r>
          </w:p>
        </w:tc>
      </w:tr>
      <w:tr w:rsidR="00891D0D" w:rsidRPr="00935A98" w14:paraId="364EE6A1" w14:textId="77777777" w:rsidTr="0035518D">
        <w:trPr>
          <w:trHeight w:val="397"/>
        </w:trPr>
        <w:tc>
          <w:tcPr>
            <w:tcW w:w="615" w:type="dxa"/>
            <w:vMerge/>
          </w:tcPr>
          <w:p w14:paraId="63ACB12F"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73163728" w14:textId="06DAF709" w:rsidR="00891D0D" w:rsidRPr="00935A98" w:rsidRDefault="00CC524D" w:rsidP="00891D0D">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891D0D" w:rsidRPr="00935A98" w14:paraId="5F2529F9" w14:textId="77777777" w:rsidTr="0035518D">
        <w:trPr>
          <w:trHeight w:val="397"/>
        </w:trPr>
        <w:tc>
          <w:tcPr>
            <w:tcW w:w="615" w:type="dxa"/>
            <w:vMerge/>
          </w:tcPr>
          <w:p w14:paraId="56CAF54E"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43318E19" w14:textId="79F69E80" w:rsidR="00891D0D" w:rsidRPr="00935A98" w:rsidRDefault="00891D0D" w:rsidP="00891D0D">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Otro (especifique): </w:t>
            </w:r>
          </w:p>
        </w:tc>
      </w:tr>
      <w:tr w:rsidR="00891D0D" w:rsidRPr="00935A98" w14:paraId="2166D8D4" w14:textId="77777777" w:rsidTr="0035518D">
        <w:trPr>
          <w:trHeight w:val="397"/>
        </w:trPr>
        <w:tc>
          <w:tcPr>
            <w:tcW w:w="615" w:type="dxa"/>
            <w:vMerge/>
          </w:tcPr>
          <w:p w14:paraId="2FC82DF1" w14:textId="77777777" w:rsidR="00891D0D" w:rsidRPr="00935A98" w:rsidRDefault="00891D0D" w:rsidP="00891D0D">
            <w:pPr>
              <w:numPr>
                <w:ilvl w:val="0"/>
                <w:numId w:val="1"/>
              </w:numPr>
              <w:spacing w:after="60" w:line="240" w:lineRule="auto"/>
              <w:ind w:left="357" w:hanging="357"/>
              <w:rPr>
                <w:rFonts w:ascii="Franklin Gothic Book" w:hAnsi="Franklin Gothic Book"/>
                <w:lang w:val="es-ES"/>
              </w:rPr>
            </w:pPr>
          </w:p>
        </w:tc>
        <w:tc>
          <w:tcPr>
            <w:tcW w:w="9297" w:type="dxa"/>
          </w:tcPr>
          <w:p w14:paraId="2D975363" w14:textId="59536204" w:rsidR="00891D0D" w:rsidRPr="00935A98" w:rsidRDefault="00CC524D" w:rsidP="00891D0D">
            <w:pPr>
              <w:spacing w:after="120" w:line="240" w:lineRule="auto"/>
              <w:ind w:left="2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298E2D39" w14:textId="77777777" w:rsidR="00631AC8" w:rsidRPr="00935A98" w:rsidRDefault="00631AC8">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935A98" w14:paraId="6D0C7C83" w14:textId="77777777" w:rsidTr="00D863C8">
        <w:trPr>
          <w:trHeight w:val="473"/>
        </w:trPr>
        <w:tc>
          <w:tcPr>
            <w:tcW w:w="615" w:type="dxa"/>
            <w:vMerge w:val="restart"/>
          </w:tcPr>
          <w:p w14:paraId="07B4CC64" w14:textId="77777777" w:rsidR="0054380A" w:rsidRPr="00935A98" w:rsidRDefault="0054380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49ACA31" w14:textId="44F4C2A9" w:rsidR="009477A6" w:rsidRPr="00935A98" w:rsidRDefault="004F7CC8" w:rsidP="008C183C">
            <w:pPr>
              <w:spacing w:before="6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¿Las órdenes de protección extranjeras se reconocen y ejecutan automáticamente (de pleno derecho) en su jurisdicción?</w:t>
            </w:r>
          </w:p>
          <w:p w14:paraId="4DEF368C" w14:textId="50832997" w:rsidR="0054380A" w:rsidRPr="00935A98" w:rsidRDefault="009477A6" w:rsidP="00732E5B">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t>Si procede, añada más información.</w:t>
            </w:r>
          </w:p>
        </w:tc>
      </w:tr>
      <w:tr w:rsidR="00732E5B" w:rsidRPr="00935A98" w14:paraId="0F486233" w14:textId="77777777" w:rsidTr="0035518D">
        <w:trPr>
          <w:trHeight w:val="397"/>
        </w:trPr>
        <w:tc>
          <w:tcPr>
            <w:tcW w:w="615" w:type="dxa"/>
            <w:vMerge/>
          </w:tcPr>
          <w:p w14:paraId="03F41A17" w14:textId="77777777" w:rsidR="00732E5B" w:rsidRPr="00935A98" w:rsidRDefault="00732E5B" w:rsidP="00EF16F9">
            <w:pPr>
              <w:numPr>
                <w:ilvl w:val="0"/>
                <w:numId w:val="1"/>
              </w:numPr>
              <w:spacing w:after="60" w:line="240" w:lineRule="auto"/>
              <w:ind w:left="357" w:hanging="357"/>
              <w:rPr>
                <w:rFonts w:ascii="Franklin Gothic Book" w:hAnsi="Franklin Gothic Book"/>
                <w:lang w:val="es-ES"/>
              </w:rPr>
            </w:pPr>
          </w:p>
        </w:tc>
        <w:tc>
          <w:tcPr>
            <w:tcW w:w="9297" w:type="dxa"/>
          </w:tcPr>
          <w:p w14:paraId="4699A47E" w14:textId="63418C83" w:rsidR="00732E5B" w:rsidRPr="00935A98" w:rsidRDefault="00732E5B" w:rsidP="00EF16F9">
            <w:pPr>
              <w:spacing w:after="120" w:line="240" w:lineRule="auto"/>
              <w:ind w:left="274" w:hanging="274"/>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Pr="00935A98">
              <w:rPr>
                <w:rStyle w:val="IntenseEmphasis"/>
                <w:rFonts w:ascii="Franklin Gothic Book" w:hAnsi="Franklin Gothic Book"/>
                <w:b w:val="0"/>
                <w:i w:val="0"/>
                <w:color w:val="000000" w:themeColor="text1"/>
                <w:lang w:val="es-ES"/>
              </w:rPr>
              <w:t xml:space="preserve"> Sí</w:t>
            </w:r>
            <w:r w:rsidRPr="00935A98">
              <w:rPr>
                <w:rFonts w:ascii="Franklin Gothic Book" w:hAnsi="Franklin Gothic Book"/>
                <w:color w:val="000000" w:themeColor="text1"/>
                <w:lang w:val="es-ES"/>
              </w:rPr>
              <w:t>, se reconocen y ejecutan ante la mera presentación de los documentos pertinentes</w:t>
            </w:r>
            <w:r w:rsidRPr="00935A98">
              <w:rPr>
                <w:rFonts w:ascii="Franklin Gothic Book" w:hAnsi="Franklin Gothic Book"/>
                <w:color w:val="000000" w:themeColor="text1"/>
                <w:lang w:val="es-ES"/>
              </w:rPr>
              <w:br/>
              <w:t>(especifique):</w:t>
            </w:r>
          </w:p>
        </w:tc>
      </w:tr>
      <w:tr w:rsidR="009A47F7" w:rsidRPr="00935A98" w14:paraId="2A34A847" w14:textId="77777777" w:rsidTr="0035518D">
        <w:trPr>
          <w:trHeight w:val="397"/>
        </w:trPr>
        <w:tc>
          <w:tcPr>
            <w:tcW w:w="615" w:type="dxa"/>
            <w:vMerge/>
          </w:tcPr>
          <w:p w14:paraId="29C23ED9"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1BF1E6EC" w14:textId="38F27D51" w:rsidR="009A47F7" w:rsidRPr="00935A98" w:rsidRDefault="00350CC3" w:rsidP="00EF16F9">
            <w:pPr>
              <w:spacing w:after="120" w:line="240" w:lineRule="auto"/>
              <w:ind w:left="26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721B12" w:rsidRPr="00935A98">
              <w:rPr>
                <w:rFonts w:ascii="Franklin Gothic Book" w:hAnsi="Franklin Gothic Book"/>
                <w:color w:val="000000" w:themeColor="text1"/>
                <w:lang w:val="es-ES"/>
              </w:rPr>
              <w:t xml:space="preserve">La orden </w:t>
            </w:r>
            <w:r w:rsidR="004F4AE5" w:rsidRPr="00935A98">
              <w:rPr>
                <w:rFonts w:ascii="Franklin Gothic Book" w:hAnsi="Franklin Gothic Book"/>
                <w:color w:val="000000" w:themeColor="text1"/>
                <w:lang w:val="es-ES"/>
              </w:rPr>
              <w:t xml:space="preserve">por </w:t>
            </w:r>
            <w:r w:rsidR="00721B12" w:rsidRPr="00935A98">
              <w:rPr>
                <w:rFonts w:ascii="Franklin Gothic Book" w:hAnsi="Franklin Gothic Book"/>
                <w:color w:val="000000" w:themeColor="text1"/>
                <w:lang w:val="es-ES"/>
              </w:rPr>
              <w:t xml:space="preserve">sí </w:t>
            </w:r>
            <w:r w:rsidR="004F4AE5" w:rsidRPr="00935A98">
              <w:rPr>
                <w:rFonts w:ascii="Franklin Gothic Book" w:hAnsi="Franklin Gothic Book"/>
                <w:color w:val="000000" w:themeColor="text1"/>
                <w:lang w:val="es-ES"/>
              </w:rPr>
              <w:t>sola</w:t>
            </w:r>
          </w:p>
        </w:tc>
      </w:tr>
      <w:tr w:rsidR="00757249" w:rsidRPr="00935A98" w14:paraId="1E71AEB8" w14:textId="77777777" w:rsidTr="0035518D">
        <w:trPr>
          <w:trHeight w:val="397"/>
        </w:trPr>
        <w:tc>
          <w:tcPr>
            <w:tcW w:w="615" w:type="dxa"/>
            <w:vMerge/>
          </w:tcPr>
          <w:p w14:paraId="743E4988" w14:textId="77777777" w:rsidR="00757249" w:rsidRPr="00935A98" w:rsidRDefault="00757249" w:rsidP="00EF16F9">
            <w:pPr>
              <w:numPr>
                <w:ilvl w:val="0"/>
                <w:numId w:val="1"/>
              </w:numPr>
              <w:spacing w:after="60" w:line="240" w:lineRule="auto"/>
              <w:ind w:left="357" w:hanging="357"/>
              <w:rPr>
                <w:rFonts w:ascii="Franklin Gothic Book" w:hAnsi="Franklin Gothic Book"/>
                <w:lang w:val="es-ES"/>
              </w:rPr>
            </w:pPr>
          </w:p>
        </w:tc>
        <w:tc>
          <w:tcPr>
            <w:tcW w:w="9297" w:type="dxa"/>
          </w:tcPr>
          <w:p w14:paraId="1497CBCA" w14:textId="1C158834" w:rsidR="00757249" w:rsidRPr="00935A98" w:rsidRDefault="001D53C6" w:rsidP="00EF16F9">
            <w:pPr>
              <w:spacing w:after="120" w:line="240" w:lineRule="auto"/>
              <w:ind w:left="26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La orden con el sello o timbre de la autoridad </w:t>
            </w:r>
            <w:r w:rsidR="00015B0C" w:rsidRPr="00935A98">
              <w:rPr>
                <w:rFonts w:ascii="Franklin Gothic Book" w:hAnsi="Franklin Gothic Book"/>
                <w:color w:val="000000" w:themeColor="text1"/>
                <w:lang w:val="es-ES"/>
              </w:rPr>
              <w:t>que la dictó</w:t>
            </w:r>
          </w:p>
        </w:tc>
      </w:tr>
      <w:tr w:rsidR="009A47F7" w:rsidRPr="00935A98" w14:paraId="3896D63E" w14:textId="77777777" w:rsidTr="0035518D">
        <w:trPr>
          <w:trHeight w:val="397"/>
        </w:trPr>
        <w:tc>
          <w:tcPr>
            <w:tcW w:w="615" w:type="dxa"/>
            <w:vMerge/>
          </w:tcPr>
          <w:p w14:paraId="19AD6E1C"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2D65E1DE" w14:textId="078D7754" w:rsidR="009A47F7" w:rsidRPr="00935A98" w:rsidRDefault="00350CC3" w:rsidP="00EF16F9">
            <w:pPr>
              <w:spacing w:after="120" w:line="240" w:lineRule="auto"/>
              <w:ind w:left="267"/>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E242CD" w:rsidRPr="00935A98">
              <w:rPr>
                <w:rFonts w:ascii="Franklin Gothic Book" w:hAnsi="Franklin Gothic Book"/>
                <w:lang w:val="es-ES"/>
              </w:rPr>
              <w:t>C</w:t>
            </w:r>
            <w:r w:rsidRPr="00935A98">
              <w:rPr>
                <w:rFonts w:ascii="Franklin Gothic Book" w:hAnsi="Franklin Gothic Book"/>
                <w:lang w:val="es-ES"/>
              </w:rPr>
              <w:t>ertificado</w:t>
            </w:r>
          </w:p>
        </w:tc>
      </w:tr>
      <w:tr w:rsidR="009A47F7" w:rsidRPr="00935A98" w14:paraId="322904F8" w14:textId="77777777" w:rsidTr="0035518D">
        <w:trPr>
          <w:trHeight w:val="397"/>
        </w:trPr>
        <w:tc>
          <w:tcPr>
            <w:tcW w:w="615" w:type="dxa"/>
            <w:vMerge/>
          </w:tcPr>
          <w:p w14:paraId="249380BD"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49BEA767" w14:textId="41BDC0D0" w:rsidR="009A47F7" w:rsidRPr="00935A98" w:rsidRDefault="00350CC3" w:rsidP="00EF16F9">
            <w:pPr>
              <w:spacing w:after="120" w:line="240" w:lineRule="auto"/>
              <w:ind w:left="267"/>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Extracto</w:t>
            </w:r>
          </w:p>
        </w:tc>
      </w:tr>
      <w:tr w:rsidR="009A47F7" w:rsidRPr="00935A98" w14:paraId="427A5162" w14:textId="77777777" w:rsidTr="0035518D">
        <w:trPr>
          <w:trHeight w:val="397"/>
        </w:trPr>
        <w:tc>
          <w:tcPr>
            <w:tcW w:w="615" w:type="dxa"/>
            <w:vMerge/>
          </w:tcPr>
          <w:p w14:paraId="6E6ED3F3"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2CC5FCA7" w14:textId="279AC94D" w:rsidR="009A47F7" w:rsidRPr="00935A98" w:rsidRDefault="00350CC3" w:rsidP="00EF16F9">
            <w:pPr>
              <w:spacing w:after="120" w:line="240" w:lineRule="auto"/>
              <w:ind w:left="267"/>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Otros documentos (especifique): </w:t>
            </w:r>
          </w:p>
        </w:tc>
      </w:tr>
      <w:tr w:rsidR="009A47F7" w:rsidRPr="00935A98" w14:paraId="664E5879" w14:textId="77777777" w:rsidTr="0035518D">
        <w:trPr>
          <w:trHeight w:val="397"/>
        </w:trPr>
        <w:tc>
          <w:tcPr>
            <w:tcW w:w="615" w:type="dxa"/>
            <w:vMerge/>
          </w:tcPr>
          <w:p w14:paraId="7CA0BBC9"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3D50F832" w14:textId="14CBB282" w:rsidR="009A47F7" w:rsidRPr="00935A98" w:rsidRDefault="00CC524D" w:rsidP="00EF16F9">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9A47F7" w:rsidRPr="00935A98" w14:paraId="019065DC" w14:textId="77777777" w:rsidTr="0035518D">
        <w:trPr>
          <w:trHeight w:val="397"/>
        </w:trPr>
        <w:tc>
          <w:tcPr>
            <w:tcW w:w="615" w:type="dxa"/>
            <w:vMerge/>
          </w:tcPr>
          <w:p w14:paraId="60879347" w14:textId="77777777" w:rsidR="009A47F7" w:rsidRPr="00935A98" w:rsidRDefault="009A47F7" w:rsidP="00EF16F9">
            <w:pPr>
              <w:numPr>
                <w:ilvl w:val="0"/>
                <w:numId w:val="1"/>
              </w:numPr>
              <w:spacing w:after="60" w:line="240" w:lineRule="auto"/>
              <w:ind w:left="357" w:hanging="357"/>
              <w:rPr>
                <w:rFonts w:ascii="Franklin Gothic Book" w:hAnsi="Franklin Gothic Book"/>
                <w:lang w:val="es-ES"/>
              </w:rPr>
            </w:pPr>
          </w:p>
        </w:tc>
        <w:tc>
          <w:tcPr>
            <w:tcW w:w="9297" w:type="dxa"/>
          </w:tcPr>
          <w:p w14:paraId="4C29FB09" w14:textId="348BDDE7" w:rsidR="009A47F7" w:rsidRPr="00935A98" w:rsidRDefault="00726D4B" w:rsidP="00EF16F9">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537733" w:rsidRPr="00935A98">
              <w:rPr>
                <w:rFonts w:ascii="Franklin Gothic Book" w:hAnsi="Franklin Gothic Book"/>
                <w:color w:val="000000" w:themeColor="text1"/>
                <w:lang w:val="es-ES"/>
              </w:rPr>
              <w:t>No, el reconocimiento y la ejecución se producen una vez que se han realizado los siguientes trámites:</w:t>
            </w:r>
          </w:p>
        </w:tc>
      </w:tr>
      <w:tr w:rsidR="004E3E64" w:rsidRPr="00935A98" w14:paraId="3E22E518" w14:textId="77777777" w:rsidTr="0035518D">
        <w:trPr>
          <w:trHeight w:val="397"/>
        </w:trPr>
        <w:tc>
          <w:tcPr>
            <w:tcW w:w="615" w:type="dxa"/>
            <w:vMerge/>
          </w:tcPr>
          <w:p w14:paraId="02B67CE1" w14:textId="77777777" w:rsidR="004E3E64" w:rsidRPr="00935A98" w:rsidRDefault="004E3E64" w:rsidP="00EF16F9">
            <w:pPr>
              <w:numPr>
                <w:ilvl w:val="0"/>
                <w:numId w:val="1"/>
              </w:numPr>
              <w:spacing w:after="60" w:line="240" w:lineRule="auto"/>
              <w:ind w:left="357" w:hanging="357"/>
              <w:rPr>
                <w:rFonts w:ascii="Franklin Gothic Book" w:hAnsi="Franklin Gothic Book"/>
                <w:lang w:val="es-ES"/>
              </w:rPr>
            </w:pPr>
          </w:p>
        </w:tc>
        <w:tc>
          <w:tcPr>
            <w:tcW w:w="9297" w:type="dxa"/>
          </w:tcPr>
          <w:p w14:paraId="2DE17A70" w14:textId="341AF82F" w:rsidR="004E3E64" w:rsidRPr="00935A98" w:rsidRDefault="00B548F8"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w:t>
            </w:r>
            <w:r w:rsidR="008759E6" w:rsidRPr="00935A98">
              <w:rPr>
                <w:rFonts w:ascii="Franklin Gothic Book" w:hAnsi="Franklin Gothic Book"/>
                <w:color w:val="000000" w:themeColor="text1"/>
                <w:lang w:val="es-ES"/>
              </w:rPr>
              <w:t>Inscripción</w:t>
            </w:r>
          </w:p>
        </w:tc>
      </w:tr>
      <w:tr w:rsidR="004E3E64" w:rsidRPr="00935A98" w14:paraId="3AA5E98A" w14:textId="77777777" w:rsidTr="0035518D">
        <w:trPr>
          <w:trHeight w:val="397"/>
        </w:trPr>
        <w:tc>
          <w:tcPr>
            <w:tcW w:w="615" w:type="dxa"/>
            <w:vMerge/>
          </w:tcPr>
          <w:p w14:paraId="5232ECE6" w14:textId="77777777" w:rsidR="004E3E64" w:rsidRPr="00935A98" w:rsidRDefault="004E3E64" w:rsidP="00EF16F9">
            <w:pPr>
              <w:numPr>
                <w:ilvl w:val="0"/>
                <w:numId w:val="1"/>
              </w:numPr>
              <w:spacing w:after="60" w:line="240" w:lineRule="auto"/>
              <w:ind w:left="357" w:hanging="357"/>
              <w:rPr>
                <w:rFonts w:ascii="Franklin Gothic Book" w:hAnsi="Franklin Gothic Book"/>
                <w:lang w:val="es-ES"/>
              </w:rPr>
            </w:pPr>
          </w:p>
        </w:tc>
        <w:tc>
          <w:tcPr>
            <w:tcW w:w="9297" w:type="dxa"/>
          </w:tcPr>
          <w:p w14:paraId="06B72227" w14:textId="70802EFC" w:rsidR="004E3E64" w:rsidRPr="00935A98" w:rsidRDefault="00B548F8"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lang w:val="es-ES"/>
              </w:rPr>
              <w:t> </w:t>
            </w:r>
            <w:r w:rsidR="0089476D" w:rsidRPr="00935A98">
              <w:rPr>
                <w:rFonts w:ascii="Franklin Gothic Book" w:hAnsi="Franklin Gothic Book"/>
                <w:lang w:val="es-ES"/>
              </w:rPr>
              <w:t>Certificación en la jurisdicción en la que se vaya a reconocer y/o ejecutar la orden</w:t>
            </w:r>
          </w:p>
        </w:tc>
      </w:tr>
      <w:tr w:rsidR="004E3E64" w:rsidRPr="00935A98" w14:paraId="2D8251E5" w14:textId="77777777" w:rsidTr="0035518D">
        <w:trPr>
          <w:trHeight w:val="397"/>
        </w:trPr>
        <w:tc>
          <w:tcPr>
            <w:tcW w:w="615" w:type="dxa"/>
            <w:vMerge/>
          </w:tcPr>
          <w:p w14:paraId="4552EA5E" w14:textId="77777777" w:rsidR="004E3E64" w:rsidRPr="00935A98" w:rsidRDefault="004E3E64" w:rsidP="00EF16F9">
            <w:pPr>
              <w:numPr>
                <w:ilvl w:val="0"/>
                <w:numId w:val="1"/>
              </w:numPr>
              <w:spacing w:after="60" w:line="240" w:lineRule="auto"/>
              <w:ind w:left="357" w:hanging="357"/>
              <w:rPr>
                <w:rFonts w:ascii="Franklin Gothic Book" w:hAnsi="Franklin Gothic Book"/>
                <w:lang w:val="es-ES"/>
              </w:rPr>
            </w:pPr>
          </w:p>
        </w:tc>
        <w:tc>
          <w:tcPr>
            <w:tcW w:w="9297" w:type="dxa"/>
          </w:tcPr>
          <w:p w14:paraId="18F5EC98" w14:textId="56FB930F" w:rsidR="004E3E64" w:rsidRPr="00935A98" w:rsidRDefault="00B548F8"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Autenticación/verificación</w:t>
            </w:r>
            <w:r w:rsidR="0089476D" w:rsidRPr="00935A98">
              <w:rPr>
                <w:rFonts w:ascii="Franklin Gothic Book" w:hAnsi="Franklin Gothic Book"/>
                <w:color w:val="000000" w:themeColor="text1"/>
                <w:lang w:val="es-ES"/>
              </w:rPr>
              <w:t xml:space="preserve"> </w:t>
            </w:r>
            <w:r w:rsidR="0089476D" w:rsidRPr="00935A98">
              <w:rPr>
                <w:rFonts w:ascii="Franklin Gothic Book" w:hAnsi="Franklin Gothic Book"/>
                <w:lang w:val="es-ES"/>
              </w:rPr>
              <w:t>en la jurisdicción en la que se vaya a reconocer y/o ejecutar la orden</w:t>
            </w:r>
          </w:p>
        </w:tc>
      </w:tr>
      <w:tr w:rsidR="004E3E64" w:rsidRPr="00935A98" w14:paraId="27102ED5" w14:textId="77777777" w:rsidTr="0035518D">
        <w:trPr>
          <w:trHeight w:val="397"/>
        </w:trPr>
        <w:tc>
          <w:tcPr>
            <w:tcW w:w="615" w:type="dxa"/>
            <w:vMerge/>
          </w:tcPr>
          <w:p w14:paraId="0E5F16AF" w14:textId="77777777" w:rsidR="004E3E64" w:rsidRPr="00935A98" w:rsidRDefault="004E3E64" w:rsidP="00EF16F9">
            <w:pPr>
              <w:numPr>
                <w:ilvl w:val="0"/>
                <w:numId w:val="1"/>
              </w:numPr>
              <w:spacing w:after="60" w:line="240" w:lineRule="auto"/>
              <w:ind w:left="357" w:hanging="357"/>
              <w:rPr>
                <w:rFonts w:ascii="Franklin Gothic Book" w:hAnsi="Franklin Gothic Book"/>
                <w:lang w:val="es-ES"/>
              </w:rPr>
            </w:pPr>
          </w:p>
        </w:tc>
        <w:tc>
          <w:tcPr>
            <w:tcW w:w="9297" w:type="dxa"/>
          </w:tcPr>
          <w:p w14:paraId="70F5F6F6" w14:textId="0004E635" w:rsidR="004E3E64" w:rsidRPr="00935A98" w:rsidRDefault="00B548F8" w:rsidP="00EF16F9">
            <w:pPr>
              <w:spacing w:after="120" w:line="240" w:lineRule="auto"/>
              <w:ind w:left="283"/>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Otro procedimiento judicial (especifique):</w:t>
            </w:r>
          </w:p>
        </w:tc>
      </w:tr>
      <w:tr w:rsidR="0054380A" w:rsidRPr="00935A98" w14:paraId="49D538D0" w14:textId="77777777" w:rsidTr="0035518D">
        <w:trPr>
          <w:trHeight w:val="397"/>
        </w:trPr>
        <w:tc>
          <w:tcPr>
            <w:tcW w:w="615" w:type="dxa"/>
            <w:vMerge/>
          </w:tcPr>
          <w:p w14:paraId="4EF9764D" w14:textId="77777777" w:rsidR="0054380A" w:rsidRPr="00935A98" w:rsidRDefault="0054380A" w:rsidP="00EF16F9">
            <w:pPr>
              <w:numPr>
                <w:ilvl w:val="0"/>
                <w:numId w:val="1"/>
              </w:numPr>
              <w:spacing w:after="60" w:line="240" w:lineRule="auto"/>
              <w:ind w:left="357" w:hanging="357"/>
              <w:rPr>
                <w:rFonts w:ascii="Franklin Gothic Book" w:hAnsi="Franklin Gothic Book"/>
                <w:lang w:val="es-ES"/>
              </w:rPr>
            </w:pPr>
          </w:p>
        </w:tc>
        <w:tc>
          <w:tcPr>
            <w:tcW w:w="9297" w:type="dxa"/>
          </w:tcPr>
          <w:p w14:paraId="533C42A3" w14:textId="2F8888DA" w:rsidR="0054380A" w:rsidRPr="00935A98" w:rsidRDefault="00CC524D" w:rsidP="00EF16F9">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4E3E64" w:rsidRPr="00935A98" w14:paraId="6BCFC5CB" w14:textId="77777777" w:rsidTr="0035518D">
        <w:trPr>
          <w:trHeight w:val="397"/>
        </w:trPr>
        <w:tc>
          <w:tcPr>
            <w:tcW w:w="615" w:type="dxa"/>
            <w:vMerge/>
          </w:tcPr>
          <w:p w14:paraId="255A56AE" w14:textId="77777777" w:rsidR="004E3E64" w:rsidRPr="00935A98" w:rsidRDefault="004E3E64" w:rsidP="00EF16F9">
            <w:pPr>
              <w:numPr>
                <w:ilvl w:val="0"/>
                <w:numId w:val="1"/>
              </w:numPr>
              <w:spacing w:after="60" w:line="240" w:lineRule="auto"/>
              <w:ind w:left="357" w:hanging="357"/>
              <w:rPr>
                <w:rFonts w:ascii="Franklin Gothic Book" w:hAnsi="Franklin Gothic Book"/>
                <w:lang w:val="es-ES"/>
              </w:rPr>
            </w:pPr>
          </w:p>
        </w:tc>
        <w:tc>
          <w:tcPr>
            <w:tcW w:w="9297" w:type="dxa"/>
          </w:tcPr>
          <w:p w14:paraId="15BC171F" w14:textId="180CAE23" w:rsidR="004E3E64" w:rsidRPr="00935A98" w:rsidRDefault="00B548F8" w:rsidP="00EF16F9">
            <w:pPr>
              <w:spacing w:after="120" w:line="240" w:lineRule="auto"/>
              <w:ind w:left="267"/>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Otro procedimiento administrativo (especifique):</w:t>
            </w:r>
          </w:p>
        </w:tc>
      </w:tr>
      <w:tr w:rsidR="0054380A" w:rsidRPr="00935A98" w14:paraId="3DE9FA92" w14:textId="77777777" w:rsidTr="0035518D">
        <w:trPr>
          <w:trHeight w:val="397"/>
        </w:trPr>
        <w:tc>
          <w:tcPr>
            <w:tcW w:w="615" w:type="dxa"/>
            <w:vMerge/>
          </w:tcPr>
          <w:p w14:paraId="13F155FD" w14:textId="77777777" w:rsidR="0054380A" w:rsidRPr="00935A98" w:rsidRDefault="0054380A" w:rsidP="00EF16F9">
            <w:pPr>
              <w:numPr>
                <w:ilvl w:val="0"/>
                <w:numId w:val="1"/>
              </w:numPr>
              <w:spacing w:after="60" w:line="240" w:lineRule="auto"/>
              <w:ind w:left="357" w:hanging="357"/>
              <w:rPr>
                <w:rFonts w:ascii="Franklin Gothic Book" w:hAnsi="Franklin Gothic Book"/>
                <w:lang w:val="es-ES"/>
              </w:rPr>
            </w:pPr>
          </w:p>
        </w:tc>
        <w:tc>
          <w:tcPr>
            <w:tcW w:w="9297" w:type="dxa"/>
          </w:tcPr>
          <w:p w14:paraId="2C7C76E5" w14:textId="4EFC07E7" w:rsidR="0054380A" w:rsidRPr="00935A98" w:rsidRDefault="00CC524D" w:rsidP="00EF16F9">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E31EBE" w:rsidRPr="00935A98" w14:paraId="318602B6" w14:textId="77777777" w:rsidTr="0035518D">
        <w:trPr>
          <w:trHeight w:val="397"/>
        </w:trPr>
        <w:tc>
          <w:tcPr>
            <w:tcW w:w="615" w:type="dxa"/>
          </w:tcPr>
          <w:p w14:paraId="1BBE531D" w14:textId="77777777" w:rsidR="00E31EBE" w:rsidRPr="00935A98" w:rsidRDefault="00E31EBE" w:rsidP="00E31EBE">
            <w:pPr>
              <w:spacing w:after="60" w:line="240" w:lineRule="auto"/>
              <w:ind w:left="357"/>
              <w:rPr>
                <w:rFonts w:ascii="Franklin Gothic Book" w:hAnsi="Franklin Gothic Book"/>
                <w:lang w:val="es-ES"/>
              </w:rPr>
            </w:pPr>
          </w:p>
        </w:tc>
        <w:tc>
          <w:tcPr>
            <w:tcW w:w="9297" w:type="dxa"/>
          </w:tcPr>
          <w:p w14:paraId="6F873841" w14:textId="206CCDFC" w:rsidR="00E31EBE" w:rsidRPr="00935A98" w:rsidRDefault="00AA5C20" w:rsidP="005D61E3">
            <w:pPr>
              <w:spacing w:after="120" w:line="240" w:lineRule="auto"/>
              <w:ind w:hanging="17"/>
              <w:rPr>
                <w:rFonts w:ascii="Franklin Gothic Book" w:hAnsi="Franklin Gothic Book"/>
                <w:color w:val="000000" w:themeColor="text1"/>
                <w:lang w:val="es-ES"/>
              </w:rPr>
            </w:pPr>
            <w:r w:rsidRPr="00935A98">
              <w:rPr>
                <w:rFonts w:ascii="Franklin Gothic Book" w:hAnsi="Franklin Gothic Book"/>
                <w:color w:val="000000" w:themeColor="text1"/>
                <w:lang w:val="es-ES"/>
              </w:rPr>
              <w:t xml:space="preserve">Indique el idioma o idiomas en los que deben presentarse los documentos </w:t>
            </w:r>
            <w:r w:rsidR="007B09FA" w:rsidRPr="00935A98">
              <w:rPr>
                <w:rFonts w:ascii="Franklin Gothic Book" w:hAnsi="Franklin Gothic Book"/>
                <w:color w:val="000000" w:themeColor="text1"/>
                <w:lang w:val="es-ES"/>
              </w:rPr>
              <w:t xml:space="preserve">que acompañan la orden </w:t>
            </w:r>
            <w:r w:rsidRPr="00935A98">
              <w:rPr>
                <w:rFonts w:ascii="Franklin Gothic Book" w:hAnsi="Franklin Gothic Book"/>
                <w:color w:val="000000" w:themeColor="text1"/>
                <w:lang w:val="es-ES"/>
              </w:rPr>
              <w:t>en su jurisdicción:</w:t>
            </w:r>
          </w:p>
        </w:tc>
      </w:tr>
      <w:tr w:rsidR="00AA5C20" w:rsidRPr="00935A98" w14:paraId="5817E9D3" w14:textId="77777777" w:rsidTr="0035518D">
        <w:trPr>
          <w:trHeight w:val="397"/>
        </w:trPr>
        <w:tc>
          <w:tcPr>
            <w:tcW w:w="615" w:type="dxa"/>
          </w:tcPr>
          <w:p w14:paraId="40ECCD0B" w14:textId="77777777" w:rsidR="00AA5C20" w:rsidRPr="00935A98" w:rsidRDefault="00AA5C20" w:rsidP="00E31EBE">
            <w:pPr>
              <w:spacing w:after="60" w:line="240" w:lineRule="auto"/>
              <w:ind w:left="357"/>
              <w:rPr>
                <w:rFonts w:ascii="Franklin Gothic Book" w:hAnsi="Franklin Gothic Book"/>
                <w:lang w:val="es-ES"/>
              </w:rPr>
            </w:pPr>
          </w:p>
        </w:tc>
        <w:tc>
          <w:tcPr>
            <w:tcW w:w="9297" w:type="dxa"/>
          </w:tcPr>
          <w:p w14:paraId="57830306" w14:textId="5C3EDBFB" w:rsidR="00AA5C20" w:rsidRPr="00935A98" w:rsidRDefault="00CC524D" w:rsidP="00F85A1C">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4E4B6974" w14:textId="77777777" w:rsidR="0021074F" w:rsidRPr="00935A98" w:rsidRDefault="0021074F">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92E75" w:rsidRPr="00935A98" w14:paraId="682E0512" w14:textId="77777777" w:rsidTr="00CC524D">
        <w:trPr>
          <w:trHeight w:val="473"/>
        </w:trPr>
        <w:tc>
          <w:tcPr>
            <w:tcW w:w="615" w:type="dxa"/>
            <w:vMerge w:val="restart"/>
          </w:tcPr>
          <w:p w14:paraId="22655C8D" w14:textId="77777777" w:rsidR="00F92E75" w:rsidRPr="00935A98" w:rsidRDefault="00F92E75" w:rsidP="00F92E75">
            <w:pPr>
              <w:numPr>
                <w:ilvl w:val="0"/>
                <w:numId w:val="1"/>
              </w:numPr>
              <w:spacing w:before="60" w:after="60" w:line="240" w:lineRule="auto"/>
              <w:rPr>
                <w:rFonts w:ascii="Franklin Gothic Book" w:hAnsi="Franklin Gothic Book"/>
                <w:lang w:val="es-ES"/>
              </w:rPr>
            </w:pPr>
          </w:p>
        </w:tc>
        <w:tc>
          <w:tcPr>
            <w:tcW w:w="9297" w:type="dxa"/>
          </w:tcPr>
          <w:p w14:paraId="259C4040" w14:textId="6B40EB86" w:rsidR="00F92E75" w:rsidRPr="00935A98" w:rsidRDefault="005F6A2F" w:rsidP="00CC524D">
            <w:pPr>
              <w:spacing w:before="60" w:line="240" w:lineRule="auto"/>
              <w:rPr>
                <w:rFonts w:ascii="Franklin Gothic Book" w:hAnsi="Franklin Gothic Book"/>
                <w:color w:val="000000" w:themeColor="text1"/>
                <w:lang w:val="es-ES"/>
              </w:rPr>
            </w:pPr>
            <w:r w:rsidRPr="00935A98">
              <w:rPr>
                <w:rFonts w:ascii="Franklin Gothic Book" w:hAnsi="Franklin Gothic Book"/>
                <w:lang w:val="es-ES"/>
              </w:rPr>
              <w:t>¿</w:t>
            </w:r>
            <w:r w:rsidRPr="00935A98">
              <w:rPr>
                <w:rFonts w:ascii="Franklin Gothic Book" w:hAnsi="Franklin Gothic Book"/>
                <w:color w:val="000000" w:themeColor="text1"/>
                <w:lang w:val="es-ES"/>
              </w:rPr>
              <w:t>Hay un plazo máximo en su jurisdicción para el reconocimiento y la ejecución de una orden de protección extranjera</w:t>
            </w:r>
            <w:r w:rsidR="00F92E75" w:rsidRPr="00935A98">
              <w:rPr>
                <w:rFonts w:ascii="Franklin Gothic Book" w:hAnsi="Franklin Gothic Book"/>
                <w:color w:val="000000" w:themeColor="text1"/>
                <w:lang w:val="es-ES"/>
              </w:rPr>
              <w:t>?</w:t>
            </w:r>
          </w:p>
          <w:p w14:paraId="7659A579" w14:textId="6CA5793E" w:rsidR="00F92E75" w:rsidRPr="00935A98" w:rsidRDefault="00D04B8B" w:rsidP="00CC524D">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t>Si procede, añada más información</w:t>
            </w:r>
            <w:r w:rsidR="00F92E75" w:rsidRPr="00935A98">
              <w:rPr>
                <w:rFonts w:ascii="Franklin Gothic Book" w:hAnsi="Franklin Gothic Book"/>
                <w:i/>
                <w:color w:val="000000" w:themeColor="text1"/>
                <w:lang w:val="es-ES"/>
              </w:rPr>
              <w:t>.</w:t>
            </w:r>
          </w:p>
        </w:tc>
      </w:tr>
      <w:tr w:rsidR="00F92E75" w:rsidRPr="00935A98" w14:paraId="1712272D" w14:textId="77777777" w:rsidTr="00CC524D">
        <w:trPr>
          <w:trHeight w:val="397"/>
        </w:trPr>
        <w:tc>
          <w:tcPr>
            <w:tcW w:w="615" w:type="dxa"/>
            <w:vMerge/>
          </w:tcPr>
          <w:p w14:paraId="488575F4" w14:textId="77777777" w:rsidR="00F92E75" w:rsidRPr="00935A98" w:rsidRDefault="00F92E75" w:rsidP="00F92E75">
            <w:pPr>
              <w:numPr>
                <w:ilvl w:val="0"/>
                <w:numId w:val="1"/>
              </w:numPr>
              <w:spacing w:after="60" w:line="240" w:lineRule="auto"/>
              <w:ind w:left="357" w:hanging="357"/>
              <w:rPr>
                <w:rFonts w:ascii="Franklin Gothic Book" w:hAnsi="Franklin Gothic Book"/>
                <w:lang w:val="es-ES"/>
              </w:rPr>
            </w:pPr>
          </w:p>
        </w:tc>
        <w:tc>
          <w:tcPr>
            <w:tcW w:w="9297" w:type="dxa"/>
          </w:tcPr>
          <w:p w14:paraId="430AF97E" w14:textId="56F01219" w:rsidR="00F92E75" w:rsidRPr="00935A98" w:rsidRDefault="00F92E75" w:rsidP="00F92E75">
            <w:pPr>
              <w:spacing w:after="120" w:line="240" w:lineRule="auto"/>
              <w:ind w:left="274" w:hanging="274"/>
              <w:rPr>
                <w:rFonts w:ascii="Franklin Gothic Book" w:hAnsi="Franklin Gothic Book"/>
                <w:color w:val="000000" w:themeColor="text1"/>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Sí (especifique):</w:t>
            </w:r>
          </w:p>
        </w:tc>
      </w:tr>
      <w:tr w:rsidR="00F92E75" w:rsidRPr="00935A98" w14:paraId="4D5A5D1E" w14:textId="77777777" w:rsidTr="00CC524D">
        <w:trPr>
          <w:trHeight w:val="397"/>
        </w:trPr>
        <w:tc>
          <w:tcPr>
            <w:tcW w:w="615" w:type="dxa"/>
            <w:vMerge/>
          </w:tcPr>
          <w:p w14:paraId="2E759901" w14:textId="77777777" w:rsidR="00F92E75" w:rsidRPr="00935A98" w:rsidRDefault="00F92E75" w:rsidP="00F92E75">
            <w:pPr>
              <w:numPr>
                <w:ilvl w:val="0"/>
                <w:numId w:val="1"/>
              </w:numPr>
              <w:spacing w:after="60" w:line="240" w:lineRule="auto"/>
              <w:ind w:left="357" w:hanging="357"/>
              <w:rPr>
                <w:rFonts w:ascii="Franklin Gothic Book" w:hAnsi="Franklin Gothic Book"/>
                <w:lang w:val="es-ES"/>
              </w:rPr>
            </w:pPr>
          </w:p>
        </w:tc>
        <w:tc>
          <w:tcPr>
            <w:tcW w:w="9297" w:type="dxa"/>
          </w:tcPr>
          <w:p w14:paraId="707B82EB" w14:textId="7000233C" w:rsidR="00F92E75" w:rsidRPr="00935A98" w:rsidRDefault="00CC524D" w:rsidP="00F92E75">
            <w:pPr>
              <w:spacing w:after="120" w:line="240" w:lineRule="auto"/>
              <w:ind w:left="269"/>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F92E75" w:rsidRPr="00935A98" w14:paraId="5A0097E5" w14:textId="77777777" w:rsidTr="00CC524D">
        <w:trPr>
          <w:trHeight w:val="397"/>
        </w:trPr>
        <w:tc>
          <w:tcPr>
            <w:tcW w:w="615" w:type="dxa"/>
            <w:vMerge/>
          </w:tcPr>
          <w:p w14:paraId="1EB32988" w14:textId="77777777" w:rsidR="00F92E75" w:rsidRPr="00935A98" w:rsidRDefault="00F92E75" w:rsidP="00F92E75">
            <w:pPr>
              <w:numPr>
                <w:ilvl w:val="0"/>
                <w:numId w:val="1"/>
              </w:numPr>
              <w:spacing w:after="60" w:line="240" w:lineRule="auto"/>
              <w:ind w:left="357" w:hanging="357"/>
              <w:rPr>
                <w:rFonts w:ascii="Franklin Gothic Book" w:hAnsi="Franklin Gothic Book"/>
                <w:lang w:val="es-ES"/>
              </w:rPr>
            </w:pPr>
          </w:p>
        </w:tc>
        <w:tc>
          <w:tcPr>
            <w:tcW w:w="9297" w:type="dxa"/>
          </w:tcPr>
          <w:p w14:paraId="5A4D13E1" w14:textId="191ED87C" w:rsidR="00F92E75" w:rsidRPr="00935A98" w:rsidRDefault="00F92E75" w:rsidP="00F92E75">
            <w:pPr>
              <w:spacing w:after="120" w:line="240" w:lineRule="auto"/>
              <w:rPr>
                <w:rFonts w:ascii="Franklin Gothic Book" w:hAnsi="Franklin Gothic Book"/>
                <w:color w:val="000000" w:themeColor="text1"/>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bl>
    <w:p w14:paraId="395D6FC0" w14:textId="77777777" w:rsidR="00504FF5" w:rsidRPr="00935A98" w:rsidRDefault="00504FF5">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935A98" w14:paraId="5901D788" w14:textId="77777777" w:rsidTr="00D863C8">
        <w:trPr>
          <w:trHeight w:val="409"/>
        </w:trPr>
        <w:tc>
          <w:tcPr>
            <w:tcW w:w="615" w:type="dxa"/>
            <w:vMerge w:val="restart"/>
          </w:tcPr>
          <w:p w14:paraId="4BCA62F3" w14:textId="77777777" w:rsidR="0054380A" w:rsidRPr="00935A98" w:rsidRDefault="0054380A"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8D8B563" w14:textId="3ED4B3ED" w:rsidR="00107545" w:rsidRPr="00935A98" w:rsidRDefault="00927CD5" w:rsidP="00107545">
            <w:pPr>
              <w:spacing w:before="60" w:line="240" w:lineRule="auto"/>
              <w:rPr>
                <w:rFonts w:ascii="Franklin Gothic Book" w:hAnsi="Franklin Gothic Book"/>
                <w:lang w:val="es-ES"/>
              </w:rPr>
            </w:pPr>
            <w:r w:rsidRPr="00935A98">
              <w:rPr>
                <w:rFonts w:ascii="Franklin Gothic Book" w:hAnsi="Franklin Gothic Book"/>
                <w:lang w:val="es-ES"/>
              </w:rPr>
              <w:t xml:space="preserve">Si en su jurisdicción </w:t>
            </w:r>
            <w:r w:rsidR="00CF4627" w:rsidRPr="00935A98">
              <w:rPr>
                <w:rFonts w:ascii="Franklin Gothic Book" w:hAnsi="Franklin Gothic Book"/>
                <w:lang w:val="es-ES"/>
              </w:rPr>
              <w:t xml:space="preserve">la inscripción </w:t>
            </w:r>
            <w:r w:rsidRPr="00935A98">
              <w:rPr>
                <w:rFonts w:ascii="Franklin Gothic Book" w:hAnsi="Franklin Gothic Book"/>
                <w:b/>
                <w:bCs/>
                <w:lang w:val="es-ES"/>
              </w:rPr>
              <w:t>no</w:t>
            </w:r>
            <w:r w:rsidRPr="00935A98">
              <w:rPr>
                <w:rFonts w:ascii="Franklin Gothic Book" w:hAnsi="Franklin Gothic Book"/>
                <w:lang w:val="es-ES"/>
              </w:rPr>
              <w:t xml:space="preserve"> es obligatori</w:t>
            </w:r>
            <w:r w:rsidR="00CF4627" w:rsidRPr="00935A98">
              <w:rPr>
                <w:rFonts w:ascii="Franklin Gothic Book" w:hAnsi="Franklin Gothic Book"/>
                <w:lang w:val="es-ES"/>
              </w:rPr>
              <w:t>a</w:t>
            </w:r>
            <w:r w:rsidRPr="00935A98">
              <w:rPr>
                <w:rFonts w:ascii="Franklin Gothic Book" w:hAnsi="Franklin Gothic Book"/>
                <w:lang w:val="es-ES"/>
              </w:rPr>
              <w:t>, ¿</w:t>
            </w:r>
            <w:r w:rsidR="00107545" w:rsidRPr="00935A98">
              <w:rPr>
                <w:rFonts w:ascii="Franklin Gothic Book" w:hAnsi="Franklin Gothic Book"/>
                <w:lang w:val="es-ES"/>
              </w:rPr>
              <w:t>es posible, no obstante, la inscripción de las órdenes de protección extranjeras?</w:t>
            </w:r>
          </w:p>
          <w:p w14:paraId="2E42F01A" w14:textId="5CB37EF7" w:rsidR="0054380A" w:rsidRPr="00935A98" w:rsidRDefault="004F7CC8" w:rsidP="00A96319">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t>Si procede, añada más información.</w:t>
            </w:r>
          </w:p>
        </w:tc>
      </w:tr>
      <w:tr w:rsidR="00A96319" w:rsidRPr="00935A98" w14:paraId="034275D4" w14:textId="77777777" w:rsidTr="0035518D">
        <w:trPr>
          <w:trHeight w:val="397"/>
        </w:trPr>
        <w:tc>
          <w:tcPr>
            <w:tcW w:w="615" w:type="dxa"/>
            <w:vMerge/>
          </w:tcPr>
          <w:p w14:paraId="4D6F402C" w14:textId="77777777" w:rsidR="00A96319" w:rsidRPr="00935A98" w:rsidRDefault="00A96319" w:rsidP="00BA6ABB">
            <w:pPr>
              <w:numPr>
                <w:ilvl w:val="0"/>
                <w:numId w:val="1"/>
              </w:numPr>
              <w:spacing w:after="60" w:line="240" w:lineRule="auto"/>
              <w:ind w:left="357" w:hanging="357"/>
              <w:rPr>
                <w:rFonts w:ascii="Franklin Gothic Book" w:hAnsi="Franklin Gothic Book"/>
                <w:lang w:val="es-ES"/>
              </w:rPr>
            </w:pPr>
          </w:p>
        </w:tc>
        <w:tc>
          <w:tcPr>
            <w:tcW w:w="9297" w:type="dxa"/>
          </w:tcPr>
          <w:p w14:paraId="3FFDB62B" w14:textId="61D36F2C" w:rsidR="00A96319" w:rsidRPr="00935A98" w:rsidRDefault="00A96319" w:rsidP="00BA6ABB">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Sí</w:t>
            </w:r>
            <w:r w:rsidR="00863C79" w:rsidRPr="00935A98">
              <w:rPr>
                <w:rFonts w:ascii="Franklin Gothic Book" w:hAnsi="Franklin Gothic Book"/>
                <w:lang w:val="es-ES"/>
              </w:rPr>
              <w:t>. Explique cómo se realiza la inscripción</w:t>
            </w:r>
            <w:r w:rsidR="00A35A92" w:rsidRPr="00935A98">
              <w:rPr>
                <w:rFonts w:ascii="Franklin Gothic Book" w:hAnsi="Franklin Gothic Book"/>
                <w:lang w:val="es-ES"/>
              </w:rPr>
              <w:t>:</w:t>
            </w:r>
          </w:p>
        </w:tc>
      </w:tr>
      <w:tr w:rsidR="004F7CC8" w:rsidRPr="00935A98" w14:paraId="0A9E8314" w14:textId="77777777" w:rsidTr="0035518D">
        <w:trPr>
          <w:trHeight w:val="397"/>
        </w:trPr>
        <w:tc>
          <w:tcPr>
            <w:tcW w:w="615" w:type="dxa"/>
            <w:vMerge/>
          </w:tcPr>
          <w:p w14:paraId="0F357E7C" w14:textId="77777777" w:rsidR="004F7CC8" w:rsidRPr="00935A98" w:rsidRDefault="004F7CC8" w:rsidP="00BA6ABB">
            <w:pPr>
              <w:numPr>
                <w:ilvl w:val="0"/>
                <w:numId w:val="1"/>
              </w:numPr>
              <w:spacing w:after="60" w:line="240" w:lineRule="auto"/>
              <w:ind w:left="357" w:hanging="357"/>
              <w:rPr>
                <w:rFonts w:ascii="Franklin Gothic Book" w:hAnsi="Franklin Gothic Book"/>
                <w:lang w:val="es-ES"/>
              </w:rPr>
            </w:pPr>
          </w:p>
        </w:tc>
        <w:tc>
          <w:tcPr>
            <w:tcW w:w="9297" w:type="dxa"/>
          </w:tcPr>
          <w:p w14:paraId="12420AA1" w14:textId="40974AE8" w:rsidR="004F7CC8" w:rsidRPr="00935A98" w:rsidRDefault="00CC524D" w:rsidP="00BA6ABB">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4F7CC8" w:rsidRPr="00935A98" w14:paraId="6C6AD996" w14:textId="77777777" w:rsidTr="0035518D">
        <w:trPr>
          <w:trHeight w:val="397"/>
        </w:trPr>
        <w:tc>
          <w:tcPr>
            <w:tcW w:w="615" w:type="dxa"/>
            <w:vMerge/>
          </w:tcPr>
          <w:p w14:paraId="17BC1678" w14:textId="77777777" w:rsidR="004F7CC8" w:rsidRPr="00935A98" w:rsidRDefault="004F7CC8" w:rsidP="00BA6ABB">
            <w:pPr>
              <w:numPr>
                <w:ilvl w:val="0"/>
                <w:numId w:val="1"/>
              </w:numPr>
              <w:spacing w:after="60" w:line="240" w:lineRule="auto"/>
              <w:ind w:left="357" w:hanging="357"/>
              <w:rPr>
                <w:rFonts w:ascii="Franklin Gothic Book" w:hAnsi="Franklin Gothic Book"/>
                <w:lang w:val="es-ES"/>
              </w:rPr>
            </w:pPr>
          </w:p>
        </w:tc>
        <w:tc>
          <w:tcPr>
            <w:tcW w:w="9297" w:type="dxa"/>
          </w:tcPr>
          <w:p w14:paraId="25B6AF2B" w14:textId="7EF44698" w:rsidR="004F7CC8" w:rsidRPr="00935A98" w:rsidRDefault="004F7CC8" w:rsidP="00BA6ABB">
            <w:pPr>
              <w:spacing w:after="120" w:line="240" w:lineRule="auto"/>
              <w:ind w:left="318" w:hanging="31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r w:rsidR="0054380A" w:rsidRPr="00935A98" w14:paraId="32313090" w14:textId="77777777" w:rsidTr="0035518D">
        <w:trPr>
          <w:trHeight w:val="397"/>
        </w:trPr>
        <w:tc>
          <w:tcPr>
            <w:tcW w:w="615" w:type="dxa"/>
            <w:vMerge/>
          </w:tcPr>
          <w:p w14:paraId="3639FB4C" w14:textId="77777777" w:rsidR="0054380A" w:rsidRPr="00935A98" w:rsidRDefault="0054380A" w:rsidP="00BA6ABB">
            <w:pPr>
              <w:numPr>
                <w:ilvl w:val="0"/>
                <w:numId w:val="1"/>
              </w:numPr>
              <w:spacing w:after="60" w:line="240" w:lineRule="auto"/>
              <w:ind w:left="357" w:hanging="357"/>
              <w:rPr>
                <w:rFonts w:ascii="Franklin Gothic Book" w:hAnsi="Franklin Gothic Book"/>
                <w:lang w:val="es-ES"/>
              </w:rPr>
            </w:pPr>
          </w:p>
        </w:tc>
        <w:tc>
          <w:tcPr>
            <w:tcW w:w="9297" w:type="dxa"/>
          </w:tcPr>
          <w:p w14:paraId="696A6853" w14:textId="0C2905A9" w:rsidR="0054380A" w:rsidRPr="00935A98" w:rsidRDefault="00CC524D" w:rsidP="00BA6ABB">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3E196EFE" w14:textId="03377946" w:rsidR="000D64CC" w:rsidRPr="00935A98" w:rsidRDefault="000D64CC">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84B56" w:rsidRPr="00935A98" w14:paraId="38229740" w14:textId="77777777" w:rsidTr="006917A7">
        <w:trPr>
          <w:trHeight w:val="406"/>
        </w:trPr>
        <w:tc>
          <w:tcPr>
            <w:tcW w:w="615" w:type="dxa"/>
          </w:tcPr>
          <w:p w14:paraId="6FFB5AA6" w14:textId="77777777" w:rsidR="00F84B56" w:rsidRPr="00935A98" w:rsidRDefault="00F84B5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A5E1601" w14:textId="19D5AD0B" w:rsidR="00F84B56" w:rsidRPr="00935A98" w:rsidRDefault="00F84B56" w:rsidP="00D863C8">
            <w:pPr>
              <w:spacing w:before="60" w:line="240" w:lineRule="auto"/>
              <w:rPr>
                <w:rFonts w:ascii="Franklin Gothic Book" w:hAnsi="Franklin Gothic Book"/>
                <w:lang w:val="es-ES"/>
              </w:rPr>
            </w:pPr>
            <w:r w:rsidRPr="00935A98">
              <w:rPr>
                <w:rFonts w:ascii="Franklin Gothic Book" w:hAnsi="Franklin Gothic Book"/>
                <w:lang w:val="es-ES"/>
              </w:rPr>
              <w:t>¿Existen restricciones en cuanto al efecto del reconocimiento de una orden de protección extranjera en su jurisdicción?</w:t>
            </w:r>
            <w:r w:rsidR="00F40BE1" w:rsidRPr="00935A98">
              <w:rPr>
                <w:rFonts w:ascii="Franklin Gothic Book" w:hAnsi="Franklin Gothic Book"/>
                <w:lang w:val="es-ES"/>
              </w:rPr>
              <w:t xml:space="preserve"> (P. ej.: si la orden de protección extranjera no se corresponde con los tipos de órdenes de protección que pueden dictarse en su jurisdicción o si las sanciones previstas en caso de incumplimiento de la orden no pueden aplicarse en su jurisdicción</w:t>
            </w:r>
            <w:r w:rsidR="00D20463" w:rsidRPr="00935A98">
              <w:rPr>
                <w:rFonts w:ascii="Franklin Gothic Book" w:hAnsi="Franklin Gothic Book"/>
                <w:lang w:val="es-ES"/>
              </w:rPr>
              <w:t>.)</w:t>
            </w:r>
          </w:p>
          <w:p w14:paraId="18D17FDA" w14:textId="722E3420" w:rsidR="00F43761" w:rsidRPr="00935A98" w:rsidRDefault="004F7CC8" w:rsidP="008D4AE6">
            <w:pPr>
              <w:spacing w:after="120" w:line="240" w:lineRule="auto"/>
              <w:rPr>
                <w:rFonts w:ascii="Franklin Gothic Book" w:hAnsi="Franklin Gothic Book"/>
                <w:color w:val="000000" w:themeColor="text1"/>
                <w:lang w:val="es-ES"/>
              </w:rPr>
            </w:pPr>
            <w:r w:rsidRPr="00935A98">
              <w:rPr>
                <w:rFonts w:ascii="Franklin Gothic Book" w:hAnsi="Franklin Gothic Book"/>
                <w:i/>
                <w:color w:val="000000" w:themeColor="text1"/>
                <w:lang w:val="es-ES"/>
              </w:rPr>
              <w:t>Si procede, añada más información.</w:t>
            </w:r>
          </w:p>
        </w:tc>
      </w:tr>
      <w:tr w:rsidR="008D4AE6" w:rsidRPr="00935A98" w14:paraId="44801340" w14:textId="77777777" w:rsidTr="00764A44">
        <w:trPr>
          <w:trHeight w:val="397"/>
        </w:trPr>
        <w:tc>
          <w:tcPr>
            <w:tcW w:w="615" w:type="dxa"/>
          </w:tcPr>
          <w:p w14:paraId="156C33BB" w14:textId="77777777" w:rsidR="008D4AE6" w:rsidRPr="00935A98" w:rsidRDefault="008D4AE6" w:rsidP="008D4AE6">
            <w:pPr>
              <w:spacing w:before="60" w:after="60" w:line="240" w:lineRule="auto"/>
              <w:rPr>
                <w:rFonts w:ascii="Franklin Gothic Book" w:hAnsi="Franklin Gothic Book"/>
                <w:lang w:val="es-ES"/>
              </w:rPr>
            </w:pPr>
          </w:p>
        </w:tc>
        <w:tc>
          <w:tcPr>
            <w:tcW w:w="9297" w:type="dxa"/>
          </w:tcPr>
          <w:p w14:paraId="73093D42" w14:textId="798FB964" w:rsidR="008D4AE6" w:rsidRPr="00935A98" w:rsidRDefault="008D4AE6" w:rsidP="00BA6ABB">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w:t>
            </w:r>
          </w:p>
        </w:tc>
      </w:tr>
      <w:tr w:rsidR="004F7CC8" w:rsidRPr="00935A98" w14:paraId="27F31910" w14:textId="77777777" w:rsidTr="00764A44">
        <w:trPr>
          <w:trHeight w:val="397"/>
        </w:trPr>
        <w:tc>
          <w:tcPr>
            <w:tcW w:w="615" w:type="dxa"/>
          </w:tcPr>
          <w:p w14:paraId="1C70FFAA" w14:textId="77777777" w:rsidR="004F7CC8" w:rsidRPr="00935A98" w:rsidRDefault="004F7CC8" w:rsidP="00D863C8">
            <w:pPr>
              <w:spacing w:before="60" w:after="60" w:line="240" w:lineRule="auto"/>
              <w:rPr>
                <w:rFonts w:ascii="Franklin Gothic Book" w:hAnsi="Franklin Gothic Book"/>
                <w:lang w:val="es-ES"/>
              </w:rPr>
            </w:pPr>
          </w:p>
        </w:tc>
        <w:tc>
          <w:tcPr>
            <w:tcW w:w="9297" w:type="dxa"/>
          </w:tcPr>
          <w:p w14:paraId="360CE67D" w14:textId="0BADD3D7" w:rsidR="004F7CC8" w:rsidRPr="00935A98" w:rsidRDefault="00CC524D" w:rsidP="00BA6ABB">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4F7CC8" w:rsidRPr="00935A98" w14:paraId="4DEF3B79" w14:textId="77777777" w:rsidTr="00764A44">
        <w:trPr>
          <w:trHeight w:val="397"/>
        </w:trPr>
        <w:tc>
          <w:tcPr>
            <w:tcW w:w="615" w:type="dxa"/>
          </w:tcPr>
          <w:p w14:paraId="20A9BA7B" w14:textId="77777777" w:rsidR="004F7CC8" w:rsidRPr="00935A98" w:rsidRDefault="004F7CC8" w:rsidP="00D863C8">
            <w:pPr>
              <w:spacing w:before="60" w:after="60" w:line="240" w:lineRule="auto"/>
              <w:rPr>
                <w:rFonts w:ascii="Franklin Gothic Book" w:hAnsi="Franklin Gothic Book"/>
                <w:lang w:val="es-ES"/>
              </w:rPr>
            </w:pPr>
          </w:p>
        </w:tc>
        <w:tc>
          <w:tcPr>
            <w:tcW w:w="9297" w:type="dxa"/>
          </w:tcPr>
          <w:p w14:paraId="2A63B3A3" w14:textId="1C1A6107" w:rsidR="004F7CC8" w:rsidRPr="00935A98" w:rsidRDefault="004F7CC8" w:rsidP="00BA6ABB">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r w:rsidR="00F84B56" w:rsidRPr="00935A98" w14:paraId="01BB5F71" w14:textId="77777777" w:rsidTr="00764A44">
        <w:trPr>
          <w:trHeight w:val="397"/>
        </w:trPr>
        <w:tc>
          <w:tcPr>
            <w:tcW w:w="615" w:type="dxa"/>
          </w:tcPr>
          <w:p w14:paraId="788F29D2" w14:textId="77777777" w:rsidR="00F84B56" w:rsidRPr="00935A98" w:rsidRDefault="00F84B56" w:rsidP="00D863C8">
            <w:pPr>
              <w:spacing w:before="60" w:after="60" w:line="240" w:lineRule="auto"/>
              <w:rPr>
                <w:rFonts w:ascii="Franklin Gothic Book" w:hAnsi="Franklin Gothic Book"/>
                <w:lang w:val="es-ES"/>
              </w:rPr>
            </w:pPr>
          </w:p>
        </w:tc>
        <w:tc>
          <w:tcPr>
            <w:tcW w:w="9297" w:type="dxa"/>
          </w:tcPr>
          <w:p w14:paraId="27444943" w14:textId="5AA89515" w:rsidR="00F84B56" w:rsidRPr="00935A98" w:rsidRDefault="00CC524D" w:rsidP="00BA6ABB">
            <w:pPr>
              <w:spacing w:after="120" w:line="240" w:lineRule="auto"/>
              <w:ind w:left="267"/>
              <w:rPr>
                <w:rFonts w:ascii="Franklin Gothic Book" w:hAnsi="Franklin Gothic Book"/>
                <w:highlight w:val="yellow"/>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67454C52" w14:textId="5004BC90" w:rsidR="0021074F" w:rsidRPr="00935A98" w:rsidRDefault="0021074F">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85544" w:rsidRPr="00935A98" w14:paraId="610F6E70" w14:textId="77777777" w:rsidTr="00585544">
        <w:trPr>
          <w:trHeight w:val="406"/>
        </w:trPr>
        <w:tc>
          <w:tcPr>
            <w:tcW w:w="615" w:type="dxa"/>
            <w:tcBorders>
              <w:top w:val="single" w:sz="4" w:space="0" w:color="auto"/>
              <w:left w:val="single" w:sz="4" w:space="0" w:color="auto"/>
            </w:tcBorders>
          </w:tcPr>
          <w:p w14:paraId="6C54BE82" w14:textId="77777777" w:rsidR="00585544" w:rsidRPr="00935A98" w:rsidRDefault="00585544">
            <w:pPr>
              <w:numPr>
                <w:ilvl w:val="0"/>
                <w:numId w:val="1"/>
              </w:numPr>
              <w:spacing w:before="60" w:after="60" w:line="240" w:lineRule="auto"/>
              <w:ind w:left="357" w:hanging="357"/>
              <w:rPr>
                <w:rFonts w:ascii="Franklin Gothic Book" w:hAnsi="Franklin Gothic Book"/>
                <w:lang w:val="es-ES"/>
              </w:rPr>
            </w:pPr>
          </w:p>
        </w:tc>
        <w:tc>
          <w:tcPr>
            <w:tcW w:w="9297" w:type="dxa"/>
            <w:tcBorders>
              <w:top w:val="single" w:sz="4" w:space="0" w:color="auto"/>
              <w:left w:val="single" w:sz="4" w:space="0" w:color="auto"/>
              <w:right w:val="single" w:sz="4" w:space="0" w:color="auto"/>
            </w:tcBorders>
          </w:tcPr>
          <w:p w14:paraId="0A1D6050" w14:textId="19D8AE58" w:rsidR="00585544" w:rsidRPr="00935A98" w:rsidRDefault="00585544" w:rsidP="00585544">
            <w:pPr>
              <w:numPr>
                <w:ilvl w:val="1"/>
                <w:numId w:val="0"/>
              </w:numPr>
              <w:spacing w:before="60" w:line="240" w:lineRule="auto"/>
              <w:ind w:left="28" w:hanging="28"/>
              <w:rPr>
                <w:rFonts w:ascii="Franklin Gothic Book" w:hAnsi="Franklin Gothic Book"/>
                <w:lang w:val="es-ES"/>
              </w:rPr>
            </w:pPr>
            <w:r w:rsidRPr="00935A98">
              <w:rPr>
                <w:rFonts w:ascii="Franklin Gothic Book" w:hAnsi="Franklin Gothic Book"/>
                <w:lang w:val="es-ES"/>
              </w:rPr>
              <w:t xml:space="preserve">¿Se pueden adaptar o modificar las órdenes de protección extranjeras en su jurisdicción? </w:t>
            </w:r>
          </w:p>
          <w:p w14:paraId="2404A3DF" w14:textId="77777777" w:rsidR="00585544" w:rsidRPr="00935A98" w:rsidRDefault="00585544" w:rsidP="00585544">
            <w:pPr>
              <w:numPr>
                <w:ilvl w:val="1"/>
                <w:numId w:val="0"/>
              </w:numPr>
              <w:spacing w:before="60" w:line="240" w:lineRule="auto"/>
              <w:ind w:left="28" w:hanging="28"/>
              <w:rPr>
                <w:rFonts w:ascii="Franklin Gothic Book" w:hAnsi="Franklin Gothic Book"/>
                <w:i/>
                <w:iCs/>
                <w:lang w:val="es-ES"/>
              </w:rPr>
            </w:pPr>
            <w:r w:rsidRPr="00935A98">
              <w:rPr>
                <w:rFonts w:ascii="Franklin Gothic Book" w:hAnsi="Franklin Gothic Book"/>
                <w:i/>
                <w:lang w:val="es-ES"/>
              </w:rPr>
              <w:t>Si procede, añada más información.</w:t>
            </w:r>
          </w:p>
        </w:tc>
      </w:tr>
      <w:tr w:rsidR="00585544" w:rsidRPr="00935A98" w14:paraId="528EE290" w14:textId="77777777" w:rsidTr="00764A44">
        <w:trPr>
          <w:trHeight w:val="397"/>
        </w:trPr>
        <w:tc>
          <w:tcPr>
            <w:tcW w:w="615" w:type="dxa"/>
            <w:tcBorders>
              <w:left w:val="single" w:sz="4" w:space="0" w:color="auto"/>
            </w:tcBorders>
          </w:tcPr>
          <w:p w14:paraId="280CA305"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07D6B29D" w14:textId="77777777" w:rsidR="00585544" w:rsidRPr="00935A98" w:rsidRDefault="00585544" w:rsidP="002D6499">
            <w:pPr>
              <w:numPr>
                <w:ilvl w:val="1"/>
                <w:numId w:val="0"/>
              </w:numPr>
              <w:spacing w:after="120" w:line="240" w:lineRule="auto"/>
              <w:ind w:left="28" w:hanging="2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no hay limitaciones al respecto </w:t>
            </w:r>
          </w:p>
        </w:tc>
      </w:tr>
      <w:tr w:rsidR="00585544" w:rsidRPr="00935A98" w14:paraId="3BB6E4E3" w14:textId="77777777" w:rsidTr="00764A44">
        <w:trPr>
          <w:trHeight w:val="397"/>
        </w:trPr>
        <w:tc>
          <w:tcPr>
            <w:tcW w:w="615" w:type="dxa"/>
            <w:tcBorders>
              <w:left w:val="single" w:sz="4" w:space="0" w:color="auto"/>
            </w:tcBorders>
          </w:tcPr>
          <w:p w14:paraId="4E968AA0"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0050ED94" w14:textId="77777777" w:rsidR="00585544" w:rsidRPr="00935A98" w:rsidRDefault="00585544" w:rsidP="002D6499">
            <w:pPr>
              <w:numPr>
                <w:ilvl w:val="1"/>
                <w:numId w:val="0"/>
              </w:numPr>
              <w:spacing w:after="120" w:line="240" w:lineRule="auto"/>
              <w:ind w:left="28" w:hanging="2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pero con ciertas limitaciones (especifique): </w:t>
            </w:r>
          </w:p>
        </w:tc>
      </w:tr>
      <w:tr w:rsidR="00585544" w:rsidRPr="00935A98" w14:paraId="738D2C30" w14:textId="77777777" w:rsidTr="00764A44">
        <w:trPr>
          <w:trHeight w:val="397"/>
        </w:trPr>
        <w:tc>
          <w:tcPr>
            <w:tcW w:w="615" w:type="dxa"/>
            <w:tcBorders>
              <w:left w:val="single" w:sz="4" w:space="0" w:color="auto"/>
            </w:tcBorders>
          </w:tcPr>
          <w:p w14:paraId="7277B30D"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751CF919" w14:textId="77777777" w:rsidR="00585544" w:rsidRPr="00935A98" w:rsidRDefault="00585544" w:rsidP="002D6499">
            <w:pPr>
              <w:numPr>
                <w:ilvl w:val="1"/>
                <w:numId w:val="0"/>
              </w:numPr>
              <w:spacing w:after="120" w:line="240" w:lineRule="auto"/>
              <w:ind w:left="408" w:hanging="2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Elementos fácticos de la orden (p. ej.: dirección)</w:t>
            </w:r>
          </w:p>
        </w:tc>
      </w:tr>
      <w:tr w:rsidR="00585544" w:rsidRPr="00935A98" w14:paraId="770ABCE3" w14:textId="77777777" w:rsidTr="00764A44">
        <w:trPr>
          <w:trHeight w:val="397"/>
        </w:trPr>
        <w:tc>
          <w:tcPr>
            <w:tcW w:w="615" w:type="dxa"/>
            <w:tcBorders>
              <w:left w:val="single" w:sz="4" w:space="0" w:color="auto"/>
            </w:tcBorders>
          </w:tcPr>
          <w:p w14:paraId="09E5343D"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3911B2F2" w14:textId="5CBCA8B5" w:rsidR="00585544" w:rsidRPr="00935A98" w:rsidRDefault="00CC524D" w:rsidP="002D6499">
            <w:pPr>
              <w:numPr>
                <w:ilvl w:val="1"/>
                <w:numId w:val="0"/>
              </w:numPr>
              <w:spacing w:after="120" w:line="240" w:lineRule="auto"/>
              <w:ind w:left="692" w:hanging="28"/>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85544" w:rsidRPr="00935A98" w14:paraId="674E5CE9" w14:textId="77777777" w:rsidTr="00764A44">
        <w:trPr>
          <w:trHeight w:val="397"/>
        </w:trPr>
        <w:tc>
          <w:tcPr>
            <w:tcW w:w="615" w:type="dxa"/>
            <w:tcBorders>
              <w:left w:val="single" w:sz="4" w:space="0" w:color="auto"/>
            </w:tcBorders>
          </w:tcPr>
          <w:p w14:paraId="71FD3B89"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1AE1E657" w14:textId="77777777" w:rsidR="00585544" w:rsidRPr="00935A98" w:rsidRDefault="00585544" w:rsidP="002D6499">
            <w:pPr>
              <w:numPr>
                <w:ilvl w:val="1"/>
                <w:numId w:val="0"/>
              </w:numPr>
              <w:spacing w:after="120" w:line="240" w:lineRule="auto"/>
              <w:ind w:left="408" w:hanging="28"/>
              <w:rPr>
                <w:rFonts w:ascii="Franklin Gothic Book" w:hAnsi="Franklin Gothic Book"/>
                <w:lang w:val="es-ES"/>
              </w:rPr>
            </w:pPr>
            <w:r w:rsidRPr="00935A98">
              <w:rPr>
                <w:rFonts w:ascii="Franklin Gothic Book" w:hAnsi="Franklin Gothic Book"/>
                <w:lang w:val="es-ES"/>
              </w:rPr>
              <w:fldChar w:fldCharType="begin">
                <w:ffData>
                  <w:name w:val="Check18"/>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Ámbito geográfico de la orden (p. ej.: distancias, lugares) </w:t>
            </w:r>
          </w:p>
        </w:tc>
      </w:tr>
      <w:tr w:rsidR="00585544" w:rsidRPr="00935A98" w14:paraId="749EAB44" w14:textId="77777777" w:rsidTr="00764A44">
        <w:trPr>
          <w:trHeight w:val="397"/>
        </w:trPr>
        <w:tc>
          <w:tcPr>
            <w:tcW w:w="615" w:type="dxa"/>
            <w:tcBorders>
              <w:left w:val="single" w:sz="4" w:space="0" w:color="auto"/>
            </w:tcBorders>
          </w:tcPr>
          <w:p w14:paraId="444F5785"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32DD7357" w14:textId="50975A81" w:rsidR="00585544" w:rsidRPr="00935A98" w:rsidRDefault="00CC524D" w:rsidP="002D6499">
            <w:pPr>
              <w:numPr>
                <w:ilvl w:val="1"/>
                <w:numId w:val="0"/>
              </w:numPr>
              <w:spacing w:after="120" w:line="240" w:lineRule="auto"/>
              <w:ind w:left="692" w:hanging="28"/>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85544" w:rsidRPr="00935A98" w14:paraId="0AAFF1EE" w14:textId="77777777" w:rsidTr="00764A44">
        <w:trPr>
          <w:trHeight w:val="397"/>
        </w:trPr>
        <w:tc>
          <w:tcPr>
            <w:tcW w:w="615" w:type="dxa"/>
            <w:tcBorders>
              <w:left w:val="single" w:sz="4" w:space="0" w:color="auto"/>
            </w:tcBorders>
          </w:tcPr>
          <w:p w14:paraId="061D47AB"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2C531741" w14:textId="77777777" w:rsidR="00585544" w:rsidRPr="00935A98" w:rsidRDefault="00585544" w:rsidP="002D6499">
            <w:pPr>
              <w:numPr>
                <w:ilvl w:val="1"/>
                <w:numId w:val="0"/>
              </w:numPr>
              <w:spacing w:after="120" w:line="240" w:lineRule="auto"/>
              <w:ind w:left="408" w:hanging="28"/>
              <w:rPr>
                <w:rFonts w:ascii="Franklin Gothic Book" w:hAnsi="Franklin Gothic Book"/>
                <w:lang w:val="es-ES"/>
              </w:rPr>
            </w:pPr>
            <w:r w:rsidRPr="00935A98">
              <w:rPr>
                <w:rFonts w:ascii="Franklin Gothic Book" w:hAnsi="Franklin Gothic Book"/>
                <w:lang w:val="es-ES"/>
              </w:rPr>
              <w:fldChar w:fldCharType="begin">
                <w:ffData>
                  <w:name w:val="Check19"/>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Duración de la orden</w:t>
            </w:r>
          </w:p>
        </w:tc>
      </w:tr>
      <w:tr w:rsidR="00585544" w:rsidRPr="00935A98" w14:paraId="2F8D6673" w14:textId="77777777" w:rsidTr="00764A44">
        <w:trPr>
          <w:trHeight w:val="397"/>
        </w:trPr>
        <w:tc>
          <w:tcPr>
            <w:tcW w:w="615" w:type="dxa"/>
            <w:tcBorders>
              <w:left w:val="single" w:sz="4" w:space="0" w:color="auto"/>
            </w:tcBorders>
          </w:tcPr>
          <w:p w14:paraId="1AE0FEB8"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4498A8B8" w14:textId="0D13622A" w:rsidR="00585544" w:rsidRPr="00935A98" w:rsidRDefault="00CC524D" w:rsidP="002D6499">
            <w:pPr>
              <w:numPr>
                <w:ilvl w:val="1"/>
                <w:numId w:val="0"/>
              </w:numPr>
              <w:spacing w:after="120" w:line="240" w:lineRule="auto"/>
              <w:ind w:left="692" w:hanging="28"/>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565C7" w:rsidRPr="00935A98" w14:paraId="52F1541E" w14:textId="77777777" w:rsidTr="00764A44">
        <w:trPr>
          <w:trHeight w:val="397"/>
        </w:trPr>
        <w:tc>
          <w:tcPr>
            <w:tcW w:w="615" w:type="dxa"/>
            <w:tcBorders>
              <w:left w:val="single" w:sz="4" w:space="0" w:color="auto"/>
            </w:tcBorders>
          </w:tcPr>
          <w:p w14:paraId="1304E7B7" w14:textId="77777777" w:rsidR="00B565C7" w:rsidRPr="00935A98" w:rsidRDefault="00B565C7"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3AD4F8E4" w14:textId="63BCCFE0" w:rsidR="00D25947" w:rsidRPr="00935A98" w:rsidRDefault="00B565C7" w:rsidP="00D25947">
            <w:pPr>
              <w:numPr>
                <w:ilvl w:val="1"/>
                <w:numId w:val="0"/>
              </w:numPr>
              <w:spacing w:after="120" w:line="240" w:lineRule="auto"/>
              <w:ind w:left="408"/>
              <w:rPr>
                <w:rFonts w:ascii="Franklin Gothic Book" w:hAnsi="Franklin Gothic Book"/>
                <w:lang w:val="es-ES"/>
              </w:rPr>
            </w:pPr>
            <w:r w:rsidRPr="00935A98">
              <w:rPr>
                <w:rFonts w:ascii="Franklin Gothic Book" w:hAnsi="Franklin Gothic Book"/>
                <w:lang w:val="es-ES"/>
              </w:rPr>
              <w:fldChar w:fldCharType="begin">
                <w:ffData>
                  <w:name w:val="Check19"/>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w:t>
            </w:r>
            <w:r w:rsidR="00D25947" w:rsidRPr="00935A98">
              <w:rPr>
                <w:rFonts w:ascii="Franklin Gothic Book" w:hAnsi="Franklin Gothic Book"/>
                <w:lang w:val="es-ES"/>
              </w:rPr>
              <w:t>Las personas que pueden solicitar el ajuste o la modificación (p.</w:t>
            </w:r>
            <w:r w:rsidR="00EF08C7" w:rsidRPr="00935A98">
              <w:rPr>
                <w:rFonts w:ascii="Franklin Gothic Book" w:hAnsi="Franklin Gothic Book"/>
                <w:lang w:val="es-ES"/>
              </w:rPr>
              <w:t> </w:t>
            </w:r>
            <w:r w:rsidR="00D25947" w:rsidRPr="00935A98">
              <w:rPr>
                <w:rFonts w:ascii="Franklin Gothic Book" w:hAnsi="Franklin Gothic Book"/>
                <w:lang w:val="es-ES"/>
              </w:rPr>
              <w:t>ej.</w:t>
            </w:r>
            <w:r w:rsidR="00EF08C7" w:rsidRPr="00935A98">
              <w:rPr>
                <w:rFonts w:ascii="Franklin Gothic Book" w:hAnsi="Franklin Gothic Book"/>
                <w:lang w:val="es-ES"/>
              </w:rPr>
              <w:t>:</w:t>
            </w:r>
            <w:r w:rsidR="008F3E2E" w:rsidRPr="00935A98">
              <w:rPr>
                <w:rFonts w:ascii="Franklin Gothic Book" w:hAnsi="Franklin Gothic Book"/>
                <w:lang w:val="es-ES"/>
              </w:rPr>
              <w:t xml:space="preserve"> </w:t>
            </w:r>
            <w:r w:rsidR="00EF08C7" w:rsidRPr="00935A98">
              <w:rPr>
                <w:rFonts w:ascii="Franklin Gothic Book" w:hAnsi="Franklin Gothic Book"/>
                <w:lang w:val="es-ES"/>
              </w:rPr>
              <w:t>solo</w:t>
            </w:r>
            <w:r w:rsidR="00D25947" w:rsidRPr="00935A98">
              <w:rPr>
                <w:rFonts w:ascii="Franklin Gothic Book" w:hAnsi="Franklin Gothic Book"/>
                <w:lang w:val="es-ES"/>
              </w:rPr>
              <w:t xml:space="preserve"> la persona a la que se pretende proteger)</w:t>
            </w:r>
          </w:p>
          <w:p w14:paraId="3E3A057D" w14:textId="6DD87CA6" w:rsidR="00B565C7" w:rsidRPr="00935A98" w:rsidRDefault="00CC524D" w:rsidP="00B565C7">
            <w:pPr>
              <w:numPr>
                <w:ilvl w:val="1"/>
                <w:numId w:val="0"/>
              </w:numPr>
              <w:spacing w:after="120" w:line="240" w:lineRule="auto"/>
              <w:ind w:left="408"/>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85544" w:rsidRPr="00935A98" w14:paraId="34B2B47E" w14:textId="77777777" w:rsidTr="00764A44">
        <w:trPr>
          <w:trHeight w:val="397"/>
        </w:trPr>
        <w:tc>
          <w:tcPr>
            <w:tcW w:w="615" w:type="dxa"/>
            <w:tcBorders>
              <w:left w:val="single" w:sz="4" w:space="0" w:color="auto"/>
            </w:tcBorders>
          </w:tcPr>
          <w:p w14:paraId="5EA007D1"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3C58C60D" w14:textId="77777777" w:rsidR="00585544" w:rsidRPr="00935A98" w:rsidRDefault="00585544" w:rsidP="002D6499">
            <w:pPr>
              <w:numPr>
                <w:ilvl w:val="1"/>
                <w:numId w:val="0"/>
              </w:numPr>
              <w:spacing w:after="120" w:line="240" w:lineRule="auto"/>
              <w:ind w:left="408" w:hanging="28"/>
              <w:rPr>
                <w:rFonts w:ascii="Franklin Gothic Book" w:hAnsi="Franklin Gothic Book"/>
                <w:lang w:val="es-ES"/>
              </w:rPr>
            </w:pPr>
            <w:r w:rsidRPr="00935A98">
              <w:rPr>
                <w:rFonts w:ascii="Franklin Gothic Book" w:hAnsi="Franklin Gothic Book"/>
                <w:lang w:val="es-ES"/>
              </w:rPr>
              <w:fldChar w:fldCharType="begin">
                <w:ffData>
                  <w:name w:val="Check20"/>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(especifique):   </w:t>
            </w:r>
          </w:p>
        </w:tc>
      </w:tr>
      <w:tr w:rsidR="00585544" w:rsidRPr="00935A98" w14:paraId="78F5FFFC" w14:textId="77777777" w:rsidTr="00764A44">
        <w:trPr>
          <w:trHeight w:val="397"/>
        </w:trPr>
        <w:tc>
          <w:tcPr>
            <w:tcW w:w="615" w:type="dxa"/>
            <w:tcBorders>
              <w:left w:val="single" w:sz="4" w:space="0" w:color="auto"/>
            </w:tcBorders>
          </w:tcPr>
          <w:p w14:paraId="46C32276"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470DD6CB" w14:textId="5978E15A" w:rsidR="00585544" w:rsidRPr="00935A98" w:rsidRDefault="00CC524D" w:rsidP="002D6499">
            <w:pPr>
              <w:numPr>
                <w:ilvl w:val="1"/>
                <w:numId w:val="0"/>
              </w:numPr>
              <w:spacing w:after="120" w:line="240" w:lineRule="auto"/>
              <w:ind w:left="692" w:hanging="28"/>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585544" w:rsidRPr="00935A98" w14:paraId="4421338A" w14:textId="77777777" w:rsidTr="00764A44">
        <w:trPr>
          <w:trHeight w:val="397"/>
        </w:trPr>
        <w:tc>
          <w:tcPr>
            <w:tcW w:w="615" w:type="dxa"/>
            <w:tcBorders>
              <w:left w:val="single" w:sz="4" w:space="0" w:color="auto"/>
            </w:tcBorders>
          </w:tcPr>
          <w:p w14:paraId="106A6960" w14:textId="77777777" w:rsidR="00585544" w:rsidRPr="00935A98" w:rsidRDefault="00585544" w:rsidP="00585544">
            <w:pPr>
              <w:spacing w:before="60" w:after="60" w:line="240" w:lineRule="auto"/>
              <w:rPr>
                <w:rFonts w:ascii="Franklin Gothic Book" w:hAnsi="Franklin Gothic Book"/>
                <w:lang w:val="es-ES"/>
              </w:rPr>
            </w:pPr>
          </w:p>
        </w:tc>
        <w:tc>
          <w:tcPr>
            <w:tcW w:w="9297" w:type="dxa"/>
            <w:tcBorders>
              <w:left w:val="single" w:sz="4" w:space="0" w:color="auto"/>
              <w:right w:val="single" w:sz="4" w:space="0" w:color="auto"/>
            </w:tcBorders>
          </w:tcPr>
          <w:p w14:paraId="5D59410B" w14:textId="77777777" w:rsidR="00585544" w:rsidRPr="00935A98" w:rsidRDefault="00585544" w:rsidP="002D6499">
            <w:pPr>
              <w:numPr>
                <w:ilvl w:val="1"/>
                <w:numId w:val="0"/>
              </w:numPr>
              <w:spacing w:after="120" w:line="240" w:lineRule="auto"/>
              <w:ind w:left="28" w:hanging="2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bl>
    <w:p w14:paraId="6C0BD24E" w14:textId="77777777" w:rsidR="00C602A7" w:rsidRPr="00935A98" w:rsidRDefault="00C602A7">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7276E8" w:rsidRPr="00935A98" w14:paraId="4F5B6AAE" w14:textId="77777777" w:rsidTr="00CC524D">
        <w:trPr>
          <w:trHeight w:val="406"/>
        </w:trPr>
        <w:tc>
          <w:tcPr>
            <w:tcW w:w="615" w:type="dxa"/>
          </w:tcPr>
          <w:p w14:paraId="07CEC2D7" w14:textId="77777777" w:rsidR="007276E8" w:rsidRPr="00935A98" w:rsidRDefault="007276E8" w:rsidP="007276E8">
            <w:pPr>
              <w:numPr>
                <w:ilvl w:val="0"/>
                <w:numId w:val="1"/>
              </w:numPr>
              <w:spacing w:before="60" w:after="60" w:line="240" w:lineRule="auto"/>
              <w:rPr>
                <w:rFonts w:ascii="Franklin Gothic Book" w:hAnsi="Franklin Gothic Book"/>
                <w:lang w:val="es-ES"/>
              </w:rPr>
            </w:pPr>
          </w:p>
        </w:tc>
        <w:tc>
          <w:tcPr>
            <w:tcW w:w="9297" w:type="dxa"/>
          </w:tcPr>
          <w:p w14:paraId="22155493" w14:textId="02EA6EDB" w:rsidR="007276E8" w:rsidRPr="00935A98" w:rsidRDefault="00713A6F" w:rsidP="00CC524D">
            <w:pPr>
              <w:spacing w:before="60" w:line="240" w:lineRule="auto"/>
              <w:rPr>
                <w:rFonts w:ascii="Franklin Gothic Book" w:hAnsi="Franklin Gothic Book"/>
                <w:lang w:val="es-ES"/>
              </w:rPr>
            </w:pPr>
            <w:r w:rsidRPr="00713A6F">
              <w:rPr>
                <w:rFonts w:ascii="Franklin Gothic Book" w:hAnsi="Franklin Gothic Book"/>
                <w:lang w:val="es-ES"/>
              </w:rPr>
              <w:t>¿Cómo se tramitan las órdenes de protección extranjeras que no tienen un equivalente directo en el ordenamiento jurídico de su jurisdicción</w:t>
            </w:r>
            <w:r w:rsidR="007276E8" w:rsidRPr="00935A98">
              <w:rPr>
                <w:rFonts w:ascii="Franklin Gothic Book" w:hAnsi="Franklin Gothic Book"/>
                <w:lang w:val="es-ES"/>
              </w:rPr>
              <w:t xml:space="preserve">? </w:t>
            </w:r>
          </w:p>
          <w:p w14:paraId="275A5429" w14:textId="3E92DF41" w:rsidR="007276E8" w:rsidRPr="00935A98" w:rsidRDefault="004E1A55" w:rsidP="00CC524D">
            <w:pPr>
              <w:spacing w:before="60" w:line="240" w:lineRule="auto"/>
              <w:rPr>
                <w:rFonts w:ascii="Franklin Gothic Book" w:hAnsi="Franklin Gothic Book"/>
                <w:lang w:val="es-ES"/>
              </w:rPr>
            </w:pPr>
            <w:r w:rsidRPr="00935A98">
              <w:rPr>
                <w:rFonts w:ascii="Franklin Gothic Book" w:hAnsi="Franklin Gothic Book"/>
                <w:lang w:val="es-ES"/>
              </w:rPr>
              <w:t>Indique si dichas órdenes pueden o deben adaptarse para ser reconocidas y ejecutadas en su jurisdicción y si las modalidades de ejecución también pueden o deben adaptarse (p. ej.: ejecución a cargo de órganos judiciales de su jurisdicción, en lugar de a cargo de la policía en la jurisdicción en la que se dictó la orden).</w:t>
            </w:r>
          </w:p>
        </w:tc>
      </w:tr>
      <w:tr w:rsidR="007276E8" w:rsidRPr="00935A98" w14:paraId="4F5D182F" w14:textId="77777777" w:rsidTr="00CC524D">
        <w:trPr>
          <w:trHeight w:val="397"/>
        </w:trPr>
        <w:tc>
          <w:tcPr>
            <w:tcW w:w="615" w:type="dxa"/>
          </w:tcPr>
          <w:p w14:paraId="0118817D" w14:textId="77777777" w:rsidR="007276E8" w:rsidRPr="00935A98" w:rsidRDefault="007276E8" w:rsidP="00CC524D">
            <w:pPr>
              <w:spacing w:before="60" w:after="60" w:line="240" w:lineRule="auto"/>
              <w:rPr>
                <w:rFonts w:ascii="Franklin Gothic Book" w:hAnsi="Franklin Gothic Book"/>
                <w:lang w:val="es-ES"/>
              </w:rPr>
            </w:pPr>
          </w:p>
        </w:tc>
        <w:tc>
          <w:tcPr>
            <w:tcW w:w="9297" w:type="dxa"/>
          </w:tcPr>
          <w:p w14:paraId="242C3795" w14:textId="313BD90C" w:rsidR="007276E8" w:rsidRPr="00935A98" w:rsidRDefault="00CC524D" w:rsidP="00CC524D">
            <w:pPr>
              <w:spacing w:line="240" w:lineRule="auto"/>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3B8210E4" w14:textId="77777777" w:rsidR="007276E8" w:rsidRPr="00935A98" w:rsidRDefault="007276E8">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35A98" w14:paraId="349917D4" w14:textId="77777777" w:rsidTr="0001145F">
        <w:trPr>
          <w:trHeight w:val="406"/>
        </w:trPr>
        <w:tc>
          <w:tcPr>
            <w:tcW w:w="615" w:type="dxa"/>
          </w:tcPr>
          <w:p w14:paraId="32F0BCD9" w14:textId="77777777" w:rsidR="006C2522" w:rsidRPr="00935A98" w:rsidRDefault="006C252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7D75D63" w14:textId="77777777" w:rsidR="00813B18" w:rsidRPr="00935A98" w:rsidRDefault="00813B18" w:rsidP="006857AD">
            <w:pPr>
              <w:numPr>
                <w:ilvl w:val="1"/>
                <w:numId w:val="0"/>
              </w:numPr>
              <w:spacing w:before="60" w:line="240" w:lineRule="auto"/>
              <w:ind w:left="28" w:hanging="28"/>
              <w:rPr>
                <w:rFonts w:ascii="Franklin Gothic Book" w:hAnsi="Franklin Gothic Book"/>
                <w:lang w:val="es-ES"/>
              </w:rPr>
            </w:pPr>
            <w:r w:rsidRPr="00935A98">
              <w:rPr>
                <w:rFonts w:ascii="Franklin Gothic Book" w:hAnsi="Franklin Gothic Book"/>
                <w:lang w:val="es-ES"/>
              </w:rPr>
              <w:t>¿Es posible oponerse al reconocimiento y la ejecución de una orden de protección extranjera?</w:t>
            </w:r>
          </w:p>
          <w:p w14:paraId="5889AC05" w14:textId="35B07481" w:rsidR="00813B18" w:rsidRPr="00935A98" w:rsidRDefault="00813B18" w:rsidP="008D4AE6">
            <w:pPr>
              <w:spacing w:line="240" w:lineRule="auto"/>
              <w:rPr>
                <w:rFonts w:ascii="Franklin Gothic Book" w:hAnsi="Franklin Gothic Book"/>
                <w:i/>
                <w:lang w:val="es-ES"/>
              </w:rPr>
            </w:pPr>
            <w:r w:rsidRPr="00935A98">
              <w:rPr>
                <w:rFonts w:ascii="Franklin Gothic Book" w:hAnsi="Franklin Gothic Book"/>
                <w:i/>
                <w:lang w:val="es-ES"/>
              </w:rPr>
              <w:t>Si procede, añada más información.</w:t>
            </w:r>
          </w:p>
        </w:tc>
      </w:tr>
      <w:tr w:rsidR="008D4AE6" w:rsidRPr="00935A98" w14:paraId="55884133" w14:textId="77777777" w:rsidTr="00764A44">
        <w:trPr>
          <w:trHeight w:val="397"/>
        </w:trPr>
        <w:tc>
          <w:tcPr>
            <w:tcW w:w="615" w:type="dxa"/>
          </w:tcPr>
          <w:p w14:paraId="07533DA9" w14:textId="77777777" w:rsidR="008D4AE6" w:rsidRPr="00935A98" w:rsidRDefault="008D4AE6" w:rsidP="008D4AE6">
            <w:pPr>
              <w:spacing w:before="60" w:after="60" w:line="240" w:lineRule="auto"/>
              <w:rPr>
                <w:rFonts w:ascii="Franklin Gothic Book" w:hAnsi="Franklin Gothic Book"/>
                <w:lang w:val="es-ES"/>
              </w:rPr>
            </w:pPr>
          </w:p>
        </w:tc>
        <w:tc>
          <w:tcPr>
            <w:tcW w:w="9297" w:type="dxa"/>
          </w:tcPr>
          <w:p w14:paraId="1F713844" w14:textId="41508B70" w:rsidR="008D4AE6" w:rsidRPr="00935A98" w:rsidRDefault="008D4AE6" w:rsidP="004E1F32">
            <w:pPr>
              <w:numPr>
                <w:ilvl w:val="1"/>
                <w:numId w:val="0"/>
              </w:numPr>
              <w:spacing w:after="120" w:line="240" w:lineRule="auto"/>
              <w:ind w:left="28" w:hanging="2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w:t>
            </w:r>
          </w:p>
        </w:tc>
      </w:tr>
      <w:tr w:rsidR="00D90445" w:rsidRPr="00935A98" w14:paraId="42AF5779" w14:textId="77777777" w:rsidTr="00764A44">
        <w:trPr>
          <w:trHeight w:val="397"/>
        </w:trPr>
        <w:tc>
          <w:tcPr>
            <w:tcW w:w="615" w:type="dxa"/>
          </w:tcPr>
          <w:p w14:paraId="6E8165D4" w14:textId="77777777" w:rsidR="00D90445" w:rsidRPr="00935A98" w:rsidRDefault="00D90445" w:rsidP="006857AD">
            <w:pPr>
              <w:spacing w:before="60" w:after="60" w:line="240" w:lineRule="auto"/>
              <w:rPr>
                <w:rFonts w:ascii="Franklin Gothic Book" w:hAnsi="Franklin Gothic Book"/>
                <w:lang w:val="es-ES"/>
              </w:rPr>
            </w:pPr>
          </w:p>
        </w:tc>
        <w:tc>
          <w:tcPr>
            <w:tcW w:w="9297" w:type="dxa"/>
          </w:tcPr>
          <w:p w14:paraId="752C61C2" w14:textId="75E98348" w:rsidR="00D90445" w:rsidRPr="00935A98" w:rsidRDefault="00D90445" w:rsidP="004E1F32">
            <w:pPr>
              <w:spacing w:after="120" w:line="240" w:lineRule="auto"/>
              <w:ind w:left="408"/>
              <w:rPr>
                <w:rFonts w:ascii="Franklin Gothic Book" w:hAnsi="Franklin Gothic Book"/>
                <w:lang w:val="es-ES"/>
              </w:rPr>
            </w:pPr>
            <w:r w:rsidRPr="00935A98">
              <w:rPr>
                <w:rFonts w:ascii="Franklin Gothic Book" w:hAnsi="Franklin Gothic Book"/>
                <w:lang w:val="es-ES"/>
              </w:rPr>
              <w:t>Indique quién puede oponerse:</w:t>
            </w:r>
          </w:p>
        </w:tc>
      </w:tr>
      <w:tr w:rsidR="006C2522" w:rsidRPr="00935A98" w14:paraId="6B4EC99A" w14:textId="77777777" w:rsidTr="00764A44">
        <w:trPr>
          <w:trHeight w:val="397"/>
        </w:trPr>
        <w:tc>
          <w:tcPr>
            <w:tcW w:w="615" w:type="dxa"/>
          </w:tcPr>
          <w:p w14:paraId="0F32FDEA"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3243BA4C" w14:textId="445CEF7E" w:rsidR="006C2522" w:rsidRPr="00935A98" w:rsidRDefault="009954D4" w:rsidP="004E1F32">
            <w:pPr>
              <w:spacing w:after="120" w:line="240" w:lineRule="auto"/>
              <w:ind w:left="40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Autoridad competente de oficio</w:t>
            </w:r>
            <w:r w:rsidRPr="00935A98">
              <w:rPr>
                <w:rFonts w:ascii="Franklin Gothic Book" w:hAnsi="Franklin Gothic Book"/>
                <w:i/>
                <w:lang w:val="es-ES"/>
              </w:rPr>
              <w:t xml:space="preserve"> </w:t>
            </w:r>
          </w:p>
        </w:tc>
      </w:tr>
      <w:tr w:rsidR="006C2522" w:rsidRPr="00935A98" w14:paraId="39AC13C5" w14:textId="77777777" w:rsidTr="00764A44">
        <w:trPr>
          <w:trHeight w:val="397"/>
        </w:trPr>
        <w:tc>
          <w:tcPr>
            <w:tcW w:w="615" w:type="dxa"/>
          </w:tcPr>
          <w:p w14:paraId="5F51B107"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5C0151CD" w14:textId="028EF5E4" w:rsidR="006C2522" w:rsidRPr="00935A98" w:rsidRDefault="00CC524D" w:rsidP="004E1F32">
            <w:pPr>
              <w:spacing w:after="120" w:line="240" w:lineRule="auto"/>
              <w:ind w:left="692"/>
              <w:rPr>
                <w:rFonts w:ascii="Franklin Gothic Book" w:hAnsi="Franklin Gothic Book"/>
                <w:highlight w:val="yellow"/>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C2522" w:rsidRPr="00935A98" w14:paraId="1E836B87" w14:textId="77777777" w:rsidTr="00764A44">
        <w:trPr>
          <w:trHeight w:val="397"/>
        </w:trPr>
        <w:tc>
          <w:tcPr>
            <w:tcW w:w="615" w:type="dxa"/>
          </w:tcPr>
          <w:p w14:paraId="09513F86"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0CFE9AC0" w14:textId="32292BE0" w:rsidR="006C2522" w:rsidRPr="00935A98" w:rsidRDefault="009954D4" w:rsidP="004E1F32">
            <w:pPr>
              <w:spacing w:after="120" w:line="240" w:lineRule="auto"/>
              <w:ind w:left="40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La persona contra la que se dirige la orden</w:t>
            </w:r>
          </w:p>
        </w:tc>
      </w:tr>
      <w:tr w:rsidR="006C2522" w:rsidRPr="00935A98" w14:paraId="5CC9DD53" w14:textId="77777777" w:rsidTr="00764A44">
        <w:trPr>
          <w:trHeight w:val="397"/>
        </w:trPr>
        <w:tc>
          <w:tcPr>
            <w:tcW w:w="615" w:type="dxa"/>
          </w:tcPr>
          <w:p w14:paraId="4082E48B"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78868C86" w14:textId="2B75D3D4" w:rsidR="006C2522" w:rsidRPr="00935A98" w:rsidRDefault="00CC524D" w:rsidP="004E1F32">
            <w:pPr>
              <w:spacing w:after="120" w:line="240" w:lineRule="auto"/>
              <w:ind w:left="692"/>
              <w:rPr>
                <w:rFonts w:ascii="Franklin Gothic Book" w:hAnsi="Franklin Gothic Book"/>
                <w:highlight w:val="yellow"/>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C2522" w:rsidRPr="00935A98" w14:paraId="69D44642" w14:textId="77777777" w:rsidTr="00764A44">
        <w:trPr>
          <w:trHeight w:val="397"/>
        </w:trPr>
        <w:tc>
          <w:tcPr>
            <w:tcW w:w="615" w:type="dxa"/>
          </w:tcPr>
          <w:p w14:paraId="0C548EE1"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22F9F261" w14:textId="2CF1FFF1" w:rsidR="006C2522" w:rsidRPr="00935A98" w:rsidRDefault="009954D4" w:rsidP="004E1F32">
            <w:pPr>
              <w:spacing w:after="120" w:line="240" w:lineRule="auto"/>
              <w:ind w:left="408"/>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(especifique):  </w:t>
            </w:r>
          </w:p>
        </w:tc>
      </w:tr>
      <w:tr w:rsidR="006C2522" w:rsidRPr="00935A98" w14:paraId="7AC03808" w14:textId="77777777" w:rsidTr="00764A44">
        <w:trPr>
          <w:trHeight w:val="397"/>
        </w:trPr>
        <w:tc>
          <w:tcPr>
            <w:tcW w:w="615" w:type="dxa"/>
          </w:tcPr>
          <w:p w14:paraId="0EE5DA8B"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22FDB973" w14:textId="2FA1B032" w:rsidR="006C2522" w:rsidRPr="00935A98" w:rsidRDefault="00CC524D" w:rsidP="004E1F32">
            <w:pPr>
              <w:spacing w:after="120" w:line="240" w:lineRule="auto"/>
              <w:ind w:left="692"/>
              <w:rPr>
                <w:rFonts w:ascii="Franklin Gothic Book" w:hAnsi="Franklin Gothic Book"/>
                <w:highlight w:val="yellow"/>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D90445" w:rsidRPr="00935A98" w14:paraId="1BF1A6E4" w14:textId="77777777" w:rsidTr="00764A44">
        <w:trPr>
          <w:trHeight w:val="397"/>
        </w:trPr>
        <w:tc>
          <w:tcPr>
            <w:tcW w:w="615" w:type="dxa"/>
          </w:tcPr>
          <w:p w14:paraId="6EFB93D2" w14:textId="77777777" w:rsidR="00D90445" w:rsidRPr="00935A98" w:rsidRDefault="00D90445" w:rsidP="006857AD">
            <w:pPr>
              <w:spacing w:before="60" w:after="60" w:line="240" w:lineRule="auto"/>
              <w:rPr>
                <w:rFonts w:ascii="Franklin Gothic Book" w:hAnsi="Franklin Gothic Book"/>
                <w:lang w:val="es-ES"/>
              </w:rPr>
            </w:pPr>
          </w:p>
        </w:tc>
        <w:tc>
          <w:tcPr>
            <w:tcW w:w="9297" w:type="dxa"/>
          </w:tcPr>
          <w:p w14:paraId="4462C378" w14:textId="08D746A8" w:rsidR="00D90445" w:rsidRPr="00935A98" w:rsidRDefault="005377E1" w:rsidP="004E1F32">
            <w:pPr>
              <w:spacing w:after="120" w:line="240" w:lineRule="auto"/>
              <w:ind w:left="408"/>
              <w:rPr>
                <w:rFonts w:ascii="Franklin Gothic Book" w:hAnsi="Franklin Gothic Book"/>
                <w:lang w:val="es-ES"/>
              </w:rPr>
            </w:pPr>
            <w:r w:rsidRPr="00935A98">
              <w:rPr>
                <w:rFonts w:ascii="Franklin Gothic Book" w:hAnsi="Franklin Gothic Book"/>
                <w:lang w:val="es-ES"/>
              </w:rPr>
              <w:t>Indique todos los motivos por los que puede denegarse el reconocimiento y la ejecución de la orden de protección extranjera:</w:t>
            </w:r>
          </w:p>
        </w:tc>
      </w:tr>
      <w:tr w:rsidR="00D90445" w:rsidRPr="00935A98" w14:paraId="2B9CC4B1" w14:textId="77777777" w:rsidTr="00764A44">
        <w:trPr>
          <w:trHeight w:val="397"/>
        </w:trPr>
        <w:tc>
          <w:tcPr>
            <w:tcW w:w="615" w:type="dxa"/>
          </w:tcPr>
          <w:p w14:paraId="100A22C4" w14:textId="77777777" w:rsidR="00D90445" w:rsidRPr="00935A98" w:rsidRDefault="00D90445" w:rsidP="006857AD">
            <w:pPr>
              <w:spacing w:before="60" w:after="60" w:line="240" w:lineRule="auto"/>
              <w:rPr>
                <w:rFonts w:ascii="Franklin Gothic Book" w:hAnsi="Franklin Gothic Book"/>
                <w:lang w:val="es-ES"/>
              </w:rPr>
            </w:pPr>
          </w:p>
        </w:tc>
        <w:tc>
          <w:tcPr>
            <w:tcW w:w="9297" w:type="dxa"/>
          </w:tcPr>
          <w:p w14:paraId="6FE47D03" w14:textId="15B72629" w:rsidR="00D90445" w:rsidRPr="00935A98" w:rsidRDefault="00CC524D" w:rsidP="004E1F32">
            <w:pPr>
              <w:spacing w:after="120" w:line="240" w:lineRule="auto"/>
              <w:ind w:left="408"/>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6C2522" w:rsidRPr="00935A98" w14:paraId="7118E0E2" w14:textId="77777777" w:rsidTr="00764A44">
        <w:trPr>
          <w:trHeight w:val="397"/>
        </w:trPr>
        <w:tc>
          <w:tcPr>
            <w:tcW w:w="615" w:type="dxa"/>
          </w:tcPr>
          <w:p w14:paraId="2C8C2E25" w14:textId="77777777" w:rsidR="006C2522" w:rsidRPr="00935A98" w:rsidRDefault="006C2522" w:rsidP="006857AD">
            <w:pPr>
              <w:spacing w:before="60" w:after="60" w:line="240" w:lineRule="auto"/>
              <w:rPr>
                <w:rFonts w:ascii="Franklin Gothic Book" w:hAnsi="Franklin Gothic Book"/>
                <w:lang w:val="es-ES"/>
              </w:rPr>
            </w:pPr>
          </w:p>
        </w:tc>
        <w:tc>
          <w:tcPr>
            <w:tcW w:w="9297" w:type="dxa"/>
          </w:tcPr>
          <w:p w14:paraId="18D2FBF7" w14:textId="6FA2C1A1" w:rsidR="006C2522" w:rsidRPr="00935A98" w:rsidRDefault="006D4A8D" w:rsidP="004E1F32">
            <w:pPr>
              <w:spacing w:after="120" w:line="240" w:lineRule="auto"/>
              <w:rPr>
                <w:rFonts w:ascii="Franklin Gothic Book" w:hAnsi="Franklin Gothic Book"/>
                <w:highlight w:val="yellow"/>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bl>
    <w:p w14:paraId="224AC629" w14:textId="77777777" w:rsidR="0021074F" w:rsidRPr="00935A98" w:rsidRDefault="0021074F">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35A98" w14:paraId="5EFE99C3" w14:textId="77777777" w:rsidTr="00E225B0">
        <w:trPr>
          <w:trHeight w:val="406"/>
        </w:trPr>
        <w:tc>
          <w:tcPr>
            <w:tcW w:w="615" w:type="dxa"/>
          </w:tcPr>
          <w:p w14:paraId="4E4DF099" w14:textId="77777777" w:rsidR="006C2522" w:rsidRPr="00935A98" w:rsidRDefault="006C252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F140B34" w14:textId="4A5DB046" w:rsidR="006C2522" w:rsidRPr="00935A98" w:rsidRDefault="00BA1DEB" w:rsidP="0069413C">
            <w:pPr>
              <w:spacing w:before="60" w:line="240" w:lineRule="auto"/>
              <w:rPr>
                <w:rFonts w:ascii="Franklin Gothic Book" w:hAnsi="Franklin Gothic Book"/>
                <w:highlight w:val="yellow"/>
                <w:lang w:val="es-ES"/>
              </w:rPr>
            </w:pPr>
            <w:r w:rsidRPr="00935A98">
              <w:rPr>
                <w:rFonts w:ascii="Franklin Gothic Book" w:hAnsi="Franklin Gothic Book"/>
                <w:lang w:val="es-ES"/>
              </w:rPr>
              <w:t>¿El reconocimiento y/o la ejecución de una orden de protección extranjera puede ser objeto de recurso en su jurisdicción?</w:t>
            </w:r>
          </w:p>
        </w:tc>
      </w:tr>
      <w:tr w:rsidR="006C2522" w:rsidRPr="00935A98" w14:paraId="7652FA70" w14:textId="77777777" w:rsidTr="00764A44">
        <w:trPr>
          <w:trHeight w:val="397"/>
        </w:trPr>
        <w:tc>
          <w:tcPr>
            <w:tcW w:w="615" w:type="dxa"/>
          </w:tcPr>
          <w:p w14:paraId="218BDB49" w14:textId="77777777" w:rsidR="006C2522" w:rsidRPr="00935A98" w:rsidRDefault="006C2522" w:rsidP="0069413C">
            <w:pPr>
              <w:spacing w:before="60" w:after="60" w:line="240" w:lineRule="auto"/>
              <w:rPr>
                <w:rFonts w:ascii="Franklin Gothic Book" w:hAnsi="Franklin Gothic Book"/>
                <w:lang w:val="es-ES"/>
              </w:rPr>
            </w:pPr>
          </w:p>
        </w:tc>
        <w:tc>
          <w:tcPr>
            <w:tcW w:w="9297" w:type="dxa"/>
          </w:tcPr>
          <w:p w14:paraId="0D68535E" w14:textId="7160DADC" w:rsidR="006C2522" w:rsidRPr="00935A98" w:rsidRDefault="00BA1DEB" w:rsidP="0069413C">
            <w:pPr>
              <w:spacing w:line="240" w:lineRule="auto"/>
              <w:rPr>
                <w:rFonts w:ascii="Franklin Gothic Book" w:hAnsi="Franklin Gothic Book"/>
                <w:highlight w:val="yellow"/>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w:t>
            </w:r>
          </w:p>
        </w:tc>
      </w:tr>
      <w:tr w:rsidR="006C2522" w:rsidRPr="00935A98" w14:paraId="0D3AC628" w14:textId="77777777" w:rsidTr="00764A44">
        <w:trPr>
          <w:trHeight w:val="397"/>
        </w:trPr>
        <w:tc>
          <w:tcPr>
            <w:tcW w:w="615" w:type="dxa"/>
          </w:tcPr>
          <w:p w14:paraId="75B8D928" w14:textId="77777777" w:rsidR="006C2522" w:rsidRPr="00935A98" w:rsidRDefault="006C2522" w:rsidP="0069413C">
            <w:pPr>
              <w:spacing w:before="60" w:after="60" w:line="240" w:lineRule="auto"/>
              <w:rPr>
                <w:rFonts w:ascii="Franklin Gothic Book" w:hAnsi="Franklin Gothic Book"/>
                <w:lang w:val="es-ES"/>
              </w:rPr>
            </w:pPr>
          </w:p>
        </w:tc>
        <w:tc>
          <w:tcPr>
            <w:tcW w:w="9297" w:type="dxa"/>
          </w:tcPr>
          <w:p w14:paraId="4F6FC08D" w14:textId="6A815362" w:rsidR="006C2522" w:rsidRPr="00935A98" w:rsidRDefault="00BA1DEB" w:rsidP="0069413C">
            <w:pPr>
              <w:spacing w:after="60" w:line="240" w:lineRule="auto"/>
              <w:rPr>
                <w:rFonts w:ascii="Franklin Gothic Book" w:hAnsi="Franklin Gothic Book"/>
                <w:highlight w:val="yellow"/>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bl>
    <w:p w14:paraId="129DB0A6" w14:textId="4B90B93D" w:rsidR="0042779B" w:rsidRPr="00935A98" w:rsidRDefault="00273563" w:rsidP="0069413C">
      <w:pPr>
        <w:pStyle w:val="Heading2"/>
        <w:rPr>
          <w:lang w:val="es-ES"/>
        </w:rPr>
      </w:pPr>
      <w:r w:rsidRPr="00935A98">
        <w:rPr>
          <w:lang w:val="es-ES"/>
        </w:rPr>
        <w:t>Normas generales de r</w:t>
      </w:r>
      <w:r w:rsidR="00F24406" w:rsidRPr="00935A98">
        <w:rPr>
          <w:lang w:val="es-ES"/>
        </w:rPr>
        <w:t xml:space="preserve">econocimiento y ejecución </w:t>
      </w:r>
      <w:r w:rsidR="00866E57" w:rsidRPr="00935A98">
        <w:rPr>
          <w:lang w:val="es-ES"/>
        </w:rPr>
        <w:t>en materia civil y comercial</w:t>
      </w:r>
    </w:p>
    <w:p w14:paraId="6FC5F178" w14:textId="550B061A" w:rsidR="00A63D33" w:rsidRPr="00935A98" w:rsidRDefault="00150300" w:rsidP="00A63D33">
      <w:pPr>
        <w:rPr>
          <w:rFonts w:ascii="Franklin Gothic Book" w:hAnsi="Franklin Gothic Book"/>
          <w:color w:val="000000" w:themeColor="text1"/>
          <w:lang w:val="es-ES"/>
        </w:rPr>
      </w:pPr>
      <w:r w:rsidRPr="00935A98">
        <w:rPr>
          <w:rFonts w:ascii="Franklin Gothic Book" w:hAnsi="Franklin Gothic Book"/>
          <w:color w:val="000000" w:themeColor="text1"/>
          <w:lang w:val="es-ES"/>
        </w:rPr>
        <w:t>Complete esta sección si en su jurisdicción las órdenes de protección extranjeras son susceptibles de reconocimiento y ejecución (total o parcial) con arreglo a normas generales de reconocimiento y ejecución en materia civil y comercial.</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935A98" w14:paraId="65398ED5" w14:textId="77777777" w:rsidTr="0069413C">
        <w:trPr>
          <w:trHeight w:val="334"/>
        </w:trPr>
        <w:tc>
          <w:tcPr>
            <w:tcW w:w="615" w:type="dxa"/>
            <w:vMerge w:val="restart"/>
          </w:tcPr>
          <w:p w14:paraId="2CC2B7EF" w14:textId="77777777" w:rsidR="00BE4060" w:rsidRPr="00935A98" w:rsidRDefault="00BE406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F60F23B" w14:textId="772C237E" w:rsidR="00BE4060" w:rsidRPr="00935A98" w:rsidRDefault="00A65263" w:rsidP="00D21C57">
            <w:pPr>
              <w:spacing w:before="60"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¿Cuáles son las normas generales para el reconocimiento y la ejecución de sentencias en materia civil y comercial, incluidas las órdenes de protección extranjeras, en su jurisdicción?</w:t>
            </w:r>
          </w:p>
        </w:tc>
      </w:tr>
      <w:tr w:rsidR="008D4AE6" w:rsidRPr="00935A98" w14:paraId="7DFC3C4C" w14:textId="77777777" w:rsidTr="00764A44">
        <w:trPr>
          <w:trHeight w:val="397"/>
        </w:trPr>
        <w:tc>
          <w:tcPr>
            <w:tcW w:w="615" w:type="dxa"/>
            <w:vMerge/>
          </w:tcPr>
          <w:p w14:paraId="2444AE34" w14:textId="77777777" w:rsidR="008D4AE6" w:rsidRPr="00935A98" w:rsidRDefault="008D4AE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9DBBD5B" w14:textId="1674550D" w:rsidR="008D4AE6" w:rsidRPr="00935A98" w:rsidRDefault="008D4AE6"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D326D0" w:rsidRPr="00935A98">
              <w:rPr>
                <w:rFonts w:ascii="Franklin Gothic Book" w:hAnsi="Franklin Gothic Book"/>
                <w:color w:val="000000" w:themeColor="text1"/>
                <w:lang w:val="es-ES"/>
              </w:rPr>
              <w:t>Las órdenes de protección extranjeras s</w:t>
            </w:r>
            <w:r w:rsidRPr="00935A98">
              <w:rPr>
                <w:rFonts w:ascii="Franklin Gothic Book" w:hAnsi="Franklin Gothic Book"/>
                <w:color w:val="000000" w:themeColor="text1"/>
                <w:lang w:val="es-ES"/>
              </w:rPr>
              <w:t>e reconocen automáticamente (de pleno derecho)</w:t>
            </w:r>
          </w:p>
        </w:tc>
      </w:tr>
      <w:tr w:rsidR="00BE4060" w:rsidRPr="00935A98" w14:paraId="6FB370BD" w14:textId="77777777" w:rsidTr="00764A44">
        <w:trPr>
          <w:trHeight w:val="397"/>
        </w:trPr>
        <w:tc>
          <w:tcPr>
            <w:tcW w:w="615" w:type="dxa"/>
            <w:vMerge/>
          </w:tcPr>
          <w:p w14:paraId="1CA9D6CB" w14:textId="77777777" w:rsidR="00BE4060" w:rsidRPr="00935A98" w:rsidRDefault="00BE406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AA1E3F8" w14:textId="2C72AC22" w:rsidR="00BE4060" w:rsidRPr="00935A98" w:rsidRDefault="00BE4060"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FD05AC" w:rsidRPr="00935A98">
              <w:rPr>
                <w:rFonts w:ascii="Franklin Gothic Book" w:hAnsi="Franklin Gothic Book"/>
                <w:color w:val="000000" w:themeColor="text1"/>
                <w:lang w:val="es-ES"/>
              </w:rPr>
              <w:t>Las órdenes de protección extranjeras d</w:t>
            </w:r>
            <w:r w:rsidRPr="00935A98">
              <w:rPr>
                <w:rFonts w:ascii="Franklin Gothic Book" w:hAnsi="Franklin Gothic Book"/>
                <w:color w:val="000000" w:themeColor="text1"/>
                <w:lang w:val="es-ES"/>
              </w:rPr>
              <w:t>eben presentarse ante una autoridad competente para su reconocimiento y ejecución mediante un procedimiento formal</w:t>
            </w:r>
          </w:p>
        </w:tc>
      </w:tr>
      <w:tr w:rsidR="001F3B56" w:rsidRPr="00935A98" w14:paraId="552BDEF5" w14:textId="77777777" w:rsidTr="00764A44">
        <w:trPr>
          <w:trHeight w:val="397"/>
        </w:trPr>
        <w:tc>
          <w:tcPr>
            <w:tcW w:w="615" w:type="dxa"/>
            <w:vMerge/>
          </w:tcPr>
          <w:p w14:paraId="31592A47" w14:textId="77777777" w:rsidR="001F3B56" w:rsidRPr="00935A98" w:rsidRDefault="001F3B5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4B7AB1A" w14:textId="59F9FAFA" w:rsidR="001F3B56" w:rsidRPr="00935A98" w:rsidRDefault="008C35DE"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F3133" w:rsidRPr="00935A98">
              <w:rPr>
                <w:rFonts w:ascii="Franklin Gothic Book" w:hAnsi="Franklin Gothic Book"/>
                <w:color w:val="000000" w:themeColor="text1"/>
                <w:lang w:val="es-ES"/>
              </w:rPr>
              <w:t>Las órdenes de protección extranjeras d</w:t>
            </w:r>
            <w:r w:rsidRPr="00935A98">
              <w:rPr>
                <w:rFonts w:ascii="Franklin Gothic Book" w:hAnsi="Franklin Gothic Book"/>
                <w:color w:val="000000" w:themeColor="text1"/>
                <w:lang w:val="es-ES"/>
              </w:rPr>
              <w:t>eben ir acompañadas de una traducción jurada/pública al idioma o idiomas del Estado requerido</w:t>
            </w:r>
          </w:p>
        </w:tc>
      </w:tr>
      <w:tr w:rsidR="00DE6111" w:rsidRPr="00935A98" w14:paraId="41C5C733" w14:textId="77777777" w:rsidTr="00764A44">
        <w:trPr>
          <w:trHeight w:val="397"/>
        </w:trPr>
        <w:tc>
          <w:tcPr>
            <w:tcW w:w="615" w:type="dxa"/>
            <w:vMerge/>
          </w:tcPr>
          <w:p w14:paraId="0B7D40A5" w14:textId="77777777" w:rsidR="00DE6111" w:rsidRPr="00935A98" w:rsidRDefault="00DE611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F25A207" w14:textId="73C718D1" w:rsidR="00DE6111" w:rsidRPr="00935A98" w:rsidRDefault="00DE6111"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F3133" w:rsidRPr="00935A98">
              <w:rPr>
                <w:rFonts w:ascii="Franklin Gothic Book" w:hAnsi="Franklin Gothic Book"/>
                <w:color w:val="000000" w:themeColor="text1"/>
                <w:lang w:val="es-ES"/>
              </w:rPr>
              <w:t>Las órdenes de protección extranjeras d</w:t>
            </w:r>
            <w:r w:rsidRPr="00935A98">
              <w:rPr>
                <w:rFonts w:ascii="Franklin Gothic Book" w:hAnsi="Franklin Gothic Book"/>
                <w:color w:val="000000" w:themeColor="text1"/>
                <w:lang w:val="es-ES"/>
              </w:rPr>
              <w:t>eben estar certificadas por una autoridad competente del Estado de origen</w:t>
            </w:r>
          </w:p>
        </w:tc>
      </w:tr>
      <w:tr w:rsidR="00DE6111" w:rsidRPr="00935A98" w14:paraId="5BACD05E" w14:textId="77777777" w:rsidTr="00764A44">
        <w:trPr>
          <w:trHeight w:val="397"/>
        </w:trPr>
        <w:tc>
          <w:tcPr>
            <w:tcW w:w="615" w:type="dxa"/>
            <w:vMerge/>
          </w:tcPr>
          <w:p w14:paraId="723D0FF7" w14:textId="77777777" w:rsidR="00DE6111" w:rsidRPr="00935A98" w:rsidRDefault="00DE611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B9A5B49" w14:textId="3A19C9FD" w:rsidR="00DE6111" w:rsidRPr="00935A98" w:rsidRDefault="00DE6111"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F3133" w:rsidRPr="00935A98">
              <w:rPr>
                <w:rFonts w:ascii="Franklin Gothic Book" w:hAnsi="Franklin Gothic Book"/>
                <w:color w:val="000000" w:themeColor="text1"/>
                <w:lang w:val="es-ES"/>
              </w:rPr>
              <w:t>Las órdenes de protección extranjeras e</w:t>
            </w:r>
            <w:r w:rsidRPr="00935A98">
              <w:rPr>
                <w:rFonts w:ascii="Franklin Gothic Book" w:hAnsi="Franklin Gothic Book"/>
                <w:color w:val="000000" w:themeColor="text1"/>
                <w:lang w:val="es-ES"/>
              </w:rPr>
              <w:t>stán sujetas a legalización o a un trámite similar</w:t>
            </w:r>
          </w:p>
        </w:tc>
      </w:tr>
      <w:tr w:rsidR="00DE6111" w:rsidRPr="00935A98" w14:paraId="4357084B" w14:textId="77777777" w:rsidTr="00764A44">
        <w:trPr>
          <w:trHeight w:val="397"/>
        </w:trPr>
        <w:tc>
          <w:tcPr>
            <w:tcW w:w="615" w:type="dxa"/>
            <w:vMerge/>
          </w:tcPr>
          <w:p w14:paraId="4B08E173" w14:textId="77777777" w:rsidR="00DE6111" w:rsidRPr="00935A98" w:rsidRDefault="00DE611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EBDD311" w14:textId="0A66D0FF" w:rsidR="00DE6111" w:rsidRPr="00935A98" w:rsidRDefault="00DE6111"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F3133" w:rsidRPr="00935A98">
              <w:rPr>
                <w:rFonts w:ascii="Franklin Gothic Book" w:hAnsi="Franklin Gothic Book"/>
                <w:color w:val="000000" w:themeColor="text1"/>
                <w:lang w:val="es-ES"/>
              </w:rPr>
              <w:t xml:space="preserve">Las órdenes de protección extranjeras </w:t>
            </w:r>
            <w:r w:rsidRPr="00935A98">
              <w:rPr>
                <w:rFonts w:ascii="Franklin Gothic Book" w:hAnsi="Franklin Gothic Book"/>
                <w:color w:val="000000" w:themeColor="text1"/>
                <w:lang w:val="es-ES"/>
              </w:rPr>
              <w:t>están sujetas a un procedimiento de exequátur</w:t>
            </w:r>
          </w:p>
        </w:tc>
      </w:tr>
      <w:tr w:rsidR="00DE6111" w:rsidRPr="00935A98" w14:paraId="0A9C4E63" w14:textId="77777777" w:rsidTr="00764A44">
        <w:trPr>
          <w:trHeight w:val="397"/>
        </w:trPr>
        <w:tc>
          <w:tcPr>
            <w:tcW w:w="615" w:type="dxa"/>
            <w:vMerge/>
          </w:tcPr>
          <w:p w14:paraId="438FE00E" w14:textId="77777777" w:rsidR="00DE6111" w:rsidRPr="00935A98" w:rsidRDefault="00DE6111"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1934A76" w14:textId="380F9DA8" w:rsidR="00DE6111" w:rsidRPr="00935A98" w:rsidRDefault="00DE6111"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AF3133" w:rsidRPr="00935A98">
              <w:rPr>
                <w:rFonts w:ascii="Franklin Gothic Book" w:hAnsi="Franklin Gothic Book"/>
                <w:color w:val="000000" w:themeColor="text1"/>
                <w:lang w:val="es-ES"/>
              </w:rPr>
              <w:t>Las órdenes de protección extranjeras d</w:t>
            </w:r>
            <w:r w:rsidRPr="00935A98">
              <w:rPr>
                <w:rFonts w:ascii="Franklin Gothic Book" w:hAnsi="Franklin Gothic Book"/>
                <w:color w:val="000000" w:themeColor="text1"/>
                <w:lang w:val="es-ES"/>
              </w:rPr>
              <w:t xml:space="preserve">eben inscribirse ante una autoridad competente </w:t>
            </w:r>
          </w:p>
        </w:tc>
      </w:tr>
      <w:tr w:rsidR="001F3B56" w:rsidRPr="00935A98" w14:paraId="186CB4BF" w14:textId="77777777" w:rsidTr="00764A44">
        <w:trPr>
          <w:trHeight w:val="397"/>
        </w:trPr>
        <w:tc>
          <w:tcPr>
            <w:tcW w:w="615" w:type="dxa"/>
            <w:vMerge/>
          </w:tcPr>
          <w:p w14:paraId="058B6CDB" w14:textId="77777777" w:rsidR="001F3B56" w:rsidRPr="00935A98" w:rsidRDefault="001F3B56"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0DBB99E" w14:textId="0DE0B7FE" w:rsidR="001F3B56" w:rsidRPr="00935A98" w:rsidRDefault="008C35DE"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No hay normas generales para el reconocimiento y la ejecución de las órdenes de protección extranjeras </w:t>
            </w:r>
          </w:p>
        </w:tc>
      </w:tr>
      <w:tr w:rsidR="00143D14" w:rsidRPr="00935A98" w14:paraId="5CA53AFE" w14:textId="77777777" w:rsidTr="00764A44">
        <w:trPr>
          <w:trHeight w:val="397"/>
        </w:trPr>
        <w:tc>
          <w:tcPr>
            <w:tcW w:w="615" w:type="dxa"/>
          </w:tcPr>
          <w:p w14:paraId="6785B80A" w14:textId="77777777" w:rsidR="00143D14" w:rsidRPr="00935A98" w:rsidRDefault="00143D14" w:rsidP="00143D14">
            <w:pPr>
              <w:spacing w:before="60" w:after="60" w:line="240" w:lineRule="auto"/>
              <w:rPr>
                <w:rFonts w:ascii="Franklin Gothic Book" w:hAnsi="Franklin Gothic Book"/>
                <w:lang w:val="es-ES"/>
              </w:rPr>
            </w:pPr>
          </w:p>
        </w:tc>
        <w:tc>
          <w:tcPr>
            <w:tcW w:w="9297" w:type="dxa"/>
          </w:tcPr>
          <w:p w14:paraId="0FF24747" w14:textId="2A64A424" w:rsidR="00143D14" w:rsidRPr="00935A98" w:rsidRDefault="00143D14"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Otras normas (especifique): </w:t>
            </w:r>
          </w:p>
        </w:tc>
      </w:tr>
      <w:tr w:rsidR="00495A10" w:rsidRPr="00935A98" w14:paraId="293D0170" w14:textId="77777777" w:rsidTr="00764A44">
        <w:trPr>
          <w:trHeight w:val="397"/>
        </w:trPr>
        <w:tc>
          <w:tcPr>
            <w:tcW w:w="615" w:type="dxa"/>
          </w:tcPr>
          <w:p w14:paraId="673A857E" w14:textId="77777777" w:rsidR="00495A10" w:rsidRPr="00935A98" w:rsidRDefault="00495A10" w:rsidP="00143D14">
            <w:pPr>
              <w:spacing w:before="60" w:after="60" w:line="240" w:lineRule="auto"/>
              <w:rPr>
                <w:rFonts w:ascii="Franklin Gothic Book" w:hAnsi="Franklin Gothic Book"/>
                <w:lang w:val="es-ES"/>
              </w:rPr>
            </w:pPr>
          </w:p>
        </w:tc>
        <w:tc>
          <w:tcPr>
            <w:tcW w:w="9297" w:type="dxa"/>
          </w:tcPr>
          <w:p w14:paraId="4B2017C7" w14:textId="6FAA3272" w:rsidR="00495A10" w:rsidRPr="00935A98" w:rsidRDefault="00CC524D" w:rsidP="00D21C57">
            <w:pPr>
              <w:spacing w:after="120" w:line="240" w:lineRule="auto"/>
              <w:ind w:left="266"/>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1C39ACC4" w14:textId="7D2044C6" w:rsidR="0001145F" w:rsidRPr="00935A98" w:rsidRDefault="0001145F">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935A98" w14:paraId="7C348281" w14:textId="77777777" w:rsidTr="007A4416">
        <w:trPr>
          <w:trHeight w:val="450"/>
        </w:trPr>
        <w:tc>
          <w:tcPr>
            <w:tcW w:w="615" w:type="dxa"/>
            <w:vMerge w:val="restart"/>
          </w:tcPr>
          <w:p w14:paraId="098D266A" w14:textId="77777777" w:rsidR="00BE4060" w:rsidRPr="00935A98" w:rsidRDefault="00BE406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CB23979" w14:textId="3151A1A9" w:rsidR="00562D11" w:rsidRPr="00935A98" w:rsidRDefault="00562D11" w:rsidP="00BB193C">
            <w:pPr>
              <w:spacing w:before="60"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¿Se pueden adaptar o modificar las órdenes de protección extranjeras en su jurisdicción?</w:t>
            </w:r>
          </w:p>
          <w:p w14:paraId="3F7164CA" w14:textId="6266D350" w:rsidR="00BE4060" w:rsidRPr="00935A98" w:rsidRDefault="00562D11" w:rsidP="008B1FA8">
            <w:pPr>
              <w:spacing w:after="120"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Si procede, añada más información.</w:t>
            </w:r>
          </w:p>
        </w:tc>
      </w:tr>
      <w:tr w:rsidR="00537E92" w:rsidRPr="00935A98" w14:paraId="60B52B08" w14:textId="77777777" w:rsidTr="00764A44">
        <w:trPr>
          <w:trHeight w:val="397"/>
        </w:trPr>
        <w:tc>
          <w:tcPr>
            <w:tcW w:w="615" w:type="dxa"/>
            <w:vMerge/>
          </w:tcPr>
          <w:p w14:paraId="60317BFE" w14:textId="77777777" w:rsidR="00537E92" w:rsidRPr="00935A98" w:rsidRDefault="00537E9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56EA4CD" w14:textId="11E7A22F" w:rsidR="00537E92" w:rsidRPr="00935A98" w:rsidRDefault="007C0A39"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Sí, no hay limitaciones al respecto </w:t>
            </w:r>
          </w:p>
        </w:tc>
      </w:tr>
      <w:tr w:rsidR="00537E92" w:rsidRPr="00935A98" w14:paraId="18BDA42D" w14:textId="77777777" w:rsidTr="00764A44">
        <w:trPr>
          <w:trHeight w:val="397"/>
        </w:trPr>
        <w:tc>
          <w:tcPr>
            <w:tcW w:w="615" w:type="dxa"/>
            <w:vMerge/>
          </w:tcPr>
          <w:p w14:paraId="635D37EF" w14:textId="77777777" w:rsidR="00537E92" w:rsidRPr="00935A98" w:rsidRDefault="00537E92"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A37C643" w14:textId="7E45B1A6" w:rsidR="00537E92" w:rsidRPr="00935A98" w:rsidRDefault="007C0A39"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lang w:val="es-ES"/>
              </w:rPr>
              <w:t> Sí, pero con ciertas limitaciones (especifique):</w:t>
            </w:r>
          </w:p>
        </w:tc>
      </w:tr>
      <w:tr w:rsidR="00E21CDB" w:rsidRPr="00935A98" w14:paraId="74063240" w14:textId="77777777" w:rsidTr="00764A44">
        <w:trPr>
          <w:trHeight w:val="397"/>
        </w:trPr>
        <w:tc>
          <w:tcPr>
            <w:tcW w:w="615" w:type="dxa"/>
            <w:vMerge/>
          </w:tcPr>
          <w:p w14:paraId="258D4448" w14:textId="77777777" w:rsidR="00E21CDB" w:rsidRPr="00935A98" w:rsidRDefault="00E21CD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7813CCC" w14:textId="096A3A73" w:rsidR="00E21CDB" w:rsidRPr="00935A98" w:rsidRDefault="00E21CDB" w:rsidP="008B1FA8">
            <w:pPr>
              <w:spacing w:after="120" w:line="240" w:lineRule="auto"/>
              <w:ind w:left="283"/>
              <w:rPr>
                <w:rFonts w:ascii="Franklin Gothic Book" w:eastAsia="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Elementos fácticos de la orden (p. ej.: dirección)</w:t>
            </w:r>
          </w:p>
        </w:tc>
      </w:tr>
      <w:tr w:rsidR="00E21CDB" w:rsidRPr="00935A98" w14:paraId="18571EBB" w14:textId="77777777" w:rsidTr="00764A44">
        <w:trPr>
          <w:trHeight w:val="397"/>
        </w:trPr>
        <w:tc>
          <w:tcPr>
            <w:tcW w:w="615" w:type="dxa"/>
            <w:vMerge/>
          </w:tcPr>
          <w:p w14:paraId="49401E70" w14:textId="77777777" w:rsidR="00E21CDB" w:rsidRPr="00935A98" w:rsidRDefault="00E21CDB"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BDC9544" w14:textId="5E9464C1" w:rsidR="00E21CDB" w:rsidRPr="00935A98" w:rsidRDefault="00CC524D" w:rsidP="008B1FA8">
            <w:pPr>
              <w:spacing w:after="120" w:line="240" w:lineRule="auto"/>
              <w:ind w:left="546"/>
              <w:rPr>
                <w:rFonts w:ascii="Franklin Gothic Book" w:eastAsia="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7C0A39" w:rsidRPr="00935A98" w14:paraId="6CDD46A0" w14:textId="77777777" w:rsidTr="00764A44">
        <w:trPr>
          <w:trHeight w:val="397"/>
        </w:trPr>
        <w:tc>
          <w:tcPr>
            <w:tcW w:w="615" w:type="dxa"/>
            <w:vMerge/>
          </w:tcPr>
          <w:p w14:paraId="01BF92C3" w14:textId="77777777" w:rsidR="007C0A39" w:rsidRPr="00935A98" w:rsidRDefault="007C0A3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D6DEB01" w14:textId="0D6EA2F8" w:rsidR="007C0A39" w:rsidRPr="00935A98" w:rsidRDefault="007C0A39" w:rsidP="008B1FA8">
            <w:pPr>
              <w:spacing w:after="120" w:line="240" w:lineRule="auto"/>
              <w:ind w:left="283"/>
              <w:rPr>
                <w:rFonts w:ascii="Franklin Gothic Book" w:eastAsia="Franklin Gothic Book" w:hAnsi="Franklin Gothic Book"/>
                <w:color w:val="000000" w:themeColor="text1"/>
                <w:lang w:val="es-ES"/>
              </w:rPr>
            </w:pPr>
            <w:r w:rsidRPr="00935A98">
              <w:rPr>
                <w:rFonts w:ascii="Franklin Gothic Book" w:eastAsia="Franklin Gothic Book" w:hAnsi="Franklin Gothic Book"/>
                <w:color w:val="000000" w:themeColor="text1"/>
                <w:lang w:val="es-ES"/>
              </w:rPr>
              <w:fldChar w:fldCharType="begin">
                <w:ffData>
                  <w:name w:val="Check18"/>
                  <w:enabled/>
                  <w:calcOnExit w:val="0"/>
                  <w:checkBox>
                    <w:sizeAuto/>
                    <w:default w:val="0"/>
                  </w:checkBox>
                </w:ffData>
              </w:fldChar>
            </w:r>
            <w:bookmarkStart w:id="7" w:name="Check18"/>
            <w:r w:rsidRPr="00935A98">
              <w:rPr>
                <w:rFonts w:ascii="Franklin Gothic Book" w:eastAsia="Franklin Gothic Book" w:hAnsi="Franklin Gothic Book"/>
                <w:color w:val="000000" w:themeColor="text1"/>
                <w:lang w:val="es-ES"/>
              </w:rPr>
              <w:instrText xml:space="preserve"> FORMCHECKBOX </w:instrText>
            </w:r>
            <w:r w:rsidRPr="00935A98">
              <w:rPr>
                <w:rFonts w:ascii="Franklin Gothic Book" w:eastAsia="Franklin Gothic Book" w:hAnsi="Franklin Gothic Book"/>
                <w:color w:val="000000" w:themeColor="text1"/>
                <w:lang w:val="es-ES"/>
              </w:rPr>
            </w:r>
            <w:r w:rsidRPr="00935A98">
              <w:rPr>
                <w:rFonts w:ascii="Franklin Gothic Book" w:eastAsia="Franklin Gothic Book" w:hAnsi="Franklin Gothic Book"/>
                <w:color w:val="000000" w:themeColor="text1"/>
                <w:lang w:val="es-ES"/>
              </w:rPr>
              <w:fldChar w:fldCharType="separate"/>
            </w:r>
            <w:r w:rsidRPr="00935A98">
              <w:rPr>
                <w:rFonts w:ascii="Franklin Gothic Book" w:eastAsia="Franklin Gothic Book" w:hAnsi="Franklin Gothic Book"/>
                <w:color w:val="000000" w:themeColor="text1"/>
                <w:lang w:val="es-ES"/>
              </w:rPr>
              <w:fldChar w:fldCharType="end"/>
            </w:r>
            <w:bookmarkEnd w:id="7"/>
            <w:r w:rsidRPr="00935A98">
              <w:rPr>
                <w:rFonts w:ascii="Franklin Gothic Book" w:hAnsi="Franklin Gothic Book"/>
                <w:color w:val="000000" w:themeColor="text1"/>
                <w:lang w:val="es-ES"/>
              </w:rPr>
              <w:t xml:space="preserve"> Ámbito geográfico de la orden (p. ej.: distancias, lugares) </w:t>
            </w:r>
          </w:p>
        </w:tc>
      </w:tr>
      <w:tr w:rsidR="007C0A39" w:rsidRPr="00935A98" w14:paraId="42FE8F35" w14:textId="77777777" w:rsidTr="00764A44">
        <w:trPr>
          <w:trHeight w:val="397"/>
        </w:trPr>
        <w:tc>
          <w:tcPr>
            <w:tcW w:w="615" w:type="dxa"/>
            <w:vMerge/>
          </w:tcPr>
          <w:p w14:paraId="5569D17D" w14:textId="77777777" w:rsidR="007C0A39" w:rsidRPr="00935A98" w:rsidRDefault="007C0A3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7967B21" w14:textId="09B864C6" w:rsidR="007C0A39" w:rsidRPr="00935A98" w:rsidRDefault="00CC524D" w:rsidP="008B1FA8">
            <w:pPr>
              <w:spacing w:after="120" w:line="240" w:lineRule="auto"/>
              <w:ind w:left="566"/>
              <w:rPr>
                <w:rFonts w:ascii="Franklin Gothic Book" w:eastAsia="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7C0A39" w:rsidRPr="00935A98" w14:paraId="01E671D4" w14:textId="77777777" w:rsidTr="00764A44">
        <w:trPr>
          <w:trHeight w:val="397"/>
        </w:trPr>
        <w:tc>
          <w:tcPr>
            <w:tcW w:w="615" w:type="dxa"/>
            <w:vMerge/>
          </w:tcPr>
          <w:p w14:paraId="22EC78E5" w14:textId="77777777" w:rsidR="007C0A39" w:rsidRPr="00935A98" w:rsidRDefault="007C0A3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4E6B624" w14:textId="7AE9C92E" w:rsidR="007C0A39" w:rsidRPr="00935A98" w:rsidRDefault="00BC46FA" w:rsidP="008B1FA8">
            <w:pPr>
              <w:spacing w:after="120" w:line="240" w:lineRule="auto"/>
              <w:ind w:left="283"/>
              <w:rPr>
                <w:rFonts w:ascii="Franklin Gothic Book" w:eastAsia="Franklin Gothic Book" w:hAnsi="Franklin Gothic Book"/>
                <w:color w:val="000000" w:themeColor="text1"/>
                <w:lang w:val="es-ES"/>
              </w:rPr>
            </w:pPr>
            <w:r w:rsidRPr="00935A98">
              <w:rPr>
                <w:rFonts w:ascii="Franklin Gothic Book" w:eastAsia="Franklin Gothic Book" w:hAnsi="Franklin Gothic Book"/>
                <w:color w:val="000000" w:themeColor="text1"/>
                <w:lang w:val="es-ES"/>
              </w:rPr>
              <w:fldChar w:fldCharType="begin">
                <w:ffData>
                  <w:name w:val="Check19"/>
                  <w:enabled/>
                  <w:calcOnExit w:val="0"/>
                  <w:checkBox>
                    <w:sizeAuto/>
                    <w:default w:val="0"/>
                  </w:checkBox>
                </w:ffData>
              </w:fldChar>
            </w:r>
            <w:bookmarkStart w:id="8" w:name="Check19"/>
            <w:r w:rsidRPr="00935A98">
              <w:rPr>
                <w:rFonts w:ascii="Franklin Gothic Book" w:eastAsia="Franklin Gothic Book" w:hAnsi="Franklin Gothic Book"/>
                <w:color w:val="000000" w:themeColor="text1"/>
                <w:lang w:val="es-ES"/>
              </w:rPr>
              <w:instrText xml:space="preserve"> FORMCHECKBOX </w:instrText>
            </w:r>
            <w:r w:rsidRPr="00935A98">
              <w:rPr>
                <w:rFonts w:ascii="Franklin Gothic Book" w:eastAsia="Franklin Gothic Book" w:hAnsi="Franklin Gothic Book"/>
                <w:color w:val="000000" w:themeColor="text1"/>
                <w:lang w:val="es-ES"/>
              </w:rPr>
            </w:r>
            <w:r w:rsidRPr="00935A98">
              <w:rPr>
                <w:rFonts w:ascii="Franklin Gothic Book" w:eastAsia="Franklin Gothic Book" w:hAnsi="Franklin Gothic Book"/>
                <w:color w:val="000000" w:themeColor="text1"/>
                <w:lang w:val="es-ES"/>
              </w:rPr>
              <w:fldChar w:fldCharType="separate"/>
            </w:r>
            <w:r w:rsidRPr="00935A98">
              <w:rPr>
                <w:rFonts w:ascii="Franklin Gothic Book" w:eastAsia="Franklin Gothic Book" w:hAnsi="Franklin Gothic Book"/>
                <w:color w:val="000000" w:themeColor="text1"/>
                <w:lang w:val="es-ES"/>
              </w:rPr>
              <w:fldChar w:fldCharType="end"/>
            </w:r>
            <w:bookmarkEnd w:id="8"/>
            <w:r w:rsidRPr="00935A98">
              <w:rPr>
                <w:rFonts w:ascii="Franklin Gothic Book" w:hAnsi="Franklin Gothic Book"/>
                <w:color w:val="000000" w:themeColor="text1"/>
                <w:lang w:val="es-ES"/>
              </w:rPr>
              <w:t> Duración de la orden</w:t>
            </w:r>
          </w:p>
        </w:tc>
      </w:tr>
      <w:tr w:rsidR="007C0A39" w:rsidRPr="00935A98" w14:paraId="3BE098F5" w14:textId="77777777" w:rsidTr="00764A44">
        <w:trPr>
          <w:trHeight w:val="397"/>
        </w:trPr>
        <w:tc>
          <w:tcPr>
            <w:tcW w:w="615" w:type="dxa"/>
            <w:vMerge/>
          </w:tcPr>
          <w:p w14:paraId="0A2123C3" w14:textId="77777777" w:rsidR="007C0A39" w:rsidRPr="00935A98" w:rsidRDefault="007C0A3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465AE68" w14:textId="0CDA23AB" w:rsidR="007C0A39" w:rsidRPr="00935A98" w:rsidRDefault="00CC524D" w:rsidP="008B1FA8">
            <w:pPr>
              <w:spacing w:after="120" w:line="240" w:lineRule="auto"/>
              <w:ind w:left="566"/>
              <w:rPr>
                <w:rFonts w:ascii="Franklin Gothic Book" w:eastAsia="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7C4180" w:rsidRPr="00935A98" w14:paraId="7C898DE2" w14:textId="77777777" w:rsidTr="00764A44">
        <w:trPr>
          <w:trHeight w:val="397"/>
        </w:trPr>
        <w:tc>
          <w:tcPr>
            <w:tcW w:w="615" w:type="dxa"/>
            <w:vMerge/>
          </w:tcPr>
          <w:p w14:paraId="02760D11" w14:textId="77777777" w:rsidR="007C4180" w:rsidRPr="00935A98" w:rsidRDefault="007C4180" w:rsidP="007C4180">
            <w:pPr>
              <w:numPr>
                <w:ilvl w:val="0"/>
                <w:numId w:val="1"/>
              </w:numPr>
              <w:spacing w:before="60" w:after="60" w:line="240" w:lineRule="auto"/>
              <w:ind w:left="357" w:hanging="357"/>
              <w:rPr>
                <w:rFonts w:ascii="Franklin Gothic Book" w:hAnsi="Franklin Gothic Book"/>
                <w:lang w:val="es-ES"/>
              </w:rPr>
            </w:pPr>
          </w:p>
        </w:tc>
        <w:tc>
          <w:tcPr>
            <w:tcW w:w="9297" w:type="dxa"/>
          </w:tcPr>
          <w:p w14:paraId="05DFFA14" w14:textId="728451C3" w:rsidR="007C4180" w:rsidRPr="009C0FBF" w:rsidRDefault="007C4180" w:rsidP="009C0FBF">
            <w:pPr>
              <w:spacing w:after="120" w:line="240" w:lineRule="auto"/>
              <w:ind w:left="259"/>
              <w:rPr>
                <w:rFonts w:ascii="Franklin Gothic Book" w:hAnsi="Franklin Gothic Book"/>
                <w:color w:val="000000" w:themeColor="text1"/>
                <w:lang w:val="es-ES"/>
              </w:rPr>
            </w:pPr>
            <w:r w:rsidRPr="00935A98">
              <w:rPr>
                <w:rFonts w:ascii="Franklin Gothic Book" w:eastAsia="Franklin Gothic Book" w:hAnsi="Franklin Gothic Book"/>
                <w:color w:val="000000" w:themeColor="text1"/>
                <w:lang w:val="es-ES"/>
              </w:rPr>
              <w:fldChar w:fldCharType="begin">
                <w:ffData>
                  <w:name w:val="Check19"/>
                  <w:enabled/>
                  <w:calcOnExit w:val="0"/>
                  <w:checkBox>
                    <w:sizeAuto/>
                    <w:default w:val="0"/>
                  </w:checkBox>
                </w:ffData>
              </w:fldChar>
            </w:r>
            <w:r w:rsidRPr="00935A98">
              <w:rPr>
                <w:rFonts w:ascii="Franklin Gothic Book" w:eastAsia="Franklin Gothic Book" w:hAnsi="Franklin Gothic Book"/>
                <w:color w:val="000000" w:themeColor="text1"/>
                <w:lang w:val="es-ES"/>
              </w:rPr>
              <w:instrText xml:space="preserve"> FORMCHECKBOX </w:instrText>
            </w:r>
            <w:r w:rsidRPr="00935A98">
              <w:rPr>
                <w:rFonts w:ascii="Franklin Gothic Book" w:eastAsia="Franklin Gothic Book" w:hAnsi="Franklin Gothic Book"/>
                <w:color w:val="000000" w:themeColor="text1"/>
                <w:lang w:val="es-ES"/>
              </w:rPr>
            </w:r>
            <w:r w:rsidRPr="00935A98">
              <w:rPr>
                <w:rFonts w:ascii="Franklin Gothic Book" w:eastAsia="Franklin Gothic Book" w:hAnsi="Franklin Gothic Book"/>
                <w:color w:val="000000" w:themeColor="text1"/>
                <w:lang w:val="es-ES"/>
              </w:rPr>
              <w:fldChar w:fldCharType="separate"/>
            </w:r>
            <w:r w:rsidRPr="00935A98">
              <w:rPr>
                <w:rFonts w:ascii="Franklin Gothic Book" w:eastAsia="Franklin Gothic Book" w:hAnsi="Franklin Gothic Book"/>
                <w:color w:val="000000" w:themeColor="text1"/>
                <w:lang w:val="es-ES"/>
              </w:rPr>
              <w:fldChar w:fldCharType="end"/>
            </w:r>
            <w:r w:rsidRPr="00935A98">
              <w:rPr>
                <w:rFonts w:ascii="Franklin Gothic Book" w:hAnsi="Franklin Gothic Book"/>
                <w:color w:val="000000" w:themeColor="text1"/>
                <w:lang w:val="es-ES"/>
              </w:rPr>
              <w:t> </w:t>
            </w:r>
            <w:r w:rsidR="0044517A" w:rsidRPr="0044517A">
              <w:rPr>
                <w:rFonts w:ascii="Franklin Gothic Book" w:hAnsi="Franklin Gothic Book"/>
                <w:color w:val="000000" w:themeColor="text1"/>
                <w:lang w:val="es-ES"/>
              </w:rPr>
              <w:t>Las personas que pueden solicitar el ajuste o modificación (p. ej.: solo la persona cuya protección se solicita)</w:t>
            </w:r>
          </w:p>
        </w:tc>
      </w:tr>
      <w:tr w:rsidR="007C4180" w:rsidRPr="00935A98" w14:paraId="422AE0B8" w14:textId="77777777" w:rsidTr="00764A44">
        <w:trPr>
          <w:trHeight w:val="397"/>
        </w:trPr>
        <w:tc>
          <w:tcPr>
            <w:tcW w:w="615" w:type="dxa"/>
            <w:vMerge/>
          </w:tcPr>
          <w:p w14:paraId="4833772A" w14:textId="77777777" w:rsidR="007C4180" w:rsidRPr="00935A98" w:rsidRDefault="007C4180" w:rsidP="007C4180">
            <w:pPr>
              <w:numPr>
                <w:ilvl w:val="0"/>
                <w:numId w:val="1"/>
              </w:numPr>
              <w:spacing w:before="60" w:after="60" w:line="240" w:lineRule="auto"/>
              <w:ind w:left="357" w:hanging="357"/>
              <w:rPr>
                <w:rFonts w:ascii="Franklin Gothic Book" w:hAnsi="Franklin Gothic Book"/>
                <w:lang w:val="es-ES"/>
              </w:rPr>
            </w:pPr>
          </w:p>
        </w:tc>
        <w:tc>
          <w:tcPr>
            <w:tcW w:w="9297" w:type="dxa"/>
          </w:tcPr>
          <w:p w14:paraId="796F6962" w14:textId="6FA773A6" w:rsidR="007C4180" w:rsidRDefault="006D5C86" w:rsidP="007C4180">
            <w:pPr>
              <w:spacing w:after="120" w:line="240" w:lineRule="auto"/>
              <w:ind w:left="566"/>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7C0A39" w:rsidRPr="00935A98" w14:paraId="6B85E203" w14:textId="77777777" w:rsidTr="00764A44">
        <w:trPr>
          <w:trHeight w:val="397"/>
        </w:trPr>
        <w:tc>
          <w:tcPr>
            <w:tcW w:w="615" w:type="dxa"/>
            <w:vMerge/>
          </w:tcPr>
          <w:p w14:paraId="4BA0BD70" w14:textId="77777777" w:rsidR="007C0A39" w:rsidRPr="00935A98" w:rsidRDefault="007C0A39"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0905125" w14:textId="7885D88C" w:rsidR="007C0A39" w:rsidRPr="00935A98" w:rsidRDefault="00BC46FA" w:rsidP="008B1FA8">
            <w:pPr>
              <w:spacing w:after="120" w:line="240" w:lineRule="auto"/>
              <w:ind w:left="283"/>
              <w:rPr>
                <w:rFonts w:ascii="Franklin Gothic Book" w:eastAsia="Franklin Gothic Book" w:hAnsi="Franklin Gothic Book"/>
                <w:color w:val="000000" w:themeColor="text1"/>
                <w:lang w:val="es-ES"/>
              </w:rPr>
            </w:pPr>
            <w:r w:rsidRPr="00935A98">
              <w:rPr>
                <w:rFonts w:ascii="Franklin Gothic Book" w:eastAsia="Franklin Gothic Book" w:hAnsi="Franklin Gothic Book"/>
                <w:color w:val="000000" w:themeColor="text1"/>
                <w:lang w:val="es-ES"/>
              </w:rPr>
              <w:fldChar w:fldCharType="begin">
                <w:ffData>
                  <w:name w:val="Check20"/>
                  <w:enabled/>
                  <w:calcOnExit w:val="0"/>
                  <w:checkBox>
                    <w:sizeAuto/>
                    <w:default w:val="0"/>
                  </w:checkBox>
                </w:ffData>
              </w:fldChar>
            </w:r>
            <w:bookmarkStart w:id="9" w:name="Check20"/>
            <w:r w:rsidRPr="00935A98">
              <w:rPr>
                <w:rFonts w:ascii="Franklin Gothic Book" w:eastAsia="Franklin Gothic Book" w:hAnsi="Franklin Gothic Book"/>
                <w:color w:val="000000" w:themeColor="text1"/>
                <w:lang w:val="es-ES"/>
              </w:rPr>
              <w:instrText xml:space="preserve"> FORMCHECKBOX </w:instrText>
            </w:r>
            <w:r w:rsidRPr="00935A98">
              <w:rPr>
                <w:rFonts w:ascii="Franklin Gothic Book" w:eastAsia="Franklin Gothic Book" w:hAnsi="Franklin Gothic Book"/>
                <w:color w:val="000000" w:themeColor="text1"/>
                <w:lang w:val="es-ES"/>
              </w:rPr>
            </w:r>
            <w:r w:rsidRPr="00935A98">
              <w:rPr>
                <w:rFonts w:ascii="Franklin Gothic Book" w:eastAsia="Franklin Gothic Book" w:hAnsi="Franklin Gothic Book"/>
                <w:color w:val="000000" w:themeColor="text1"/>
                <w:lang w:val="es-ES"/>
              </w:rPr>
              <w:fldChar w:fldCharType="separate"/>
            </w:r>
            <w:r w:rsidRPr="00935A98">
              <w:rPr>
                <w:rFonts w:ascii="Franklin Gothic Book" w:eastAsia="Franklin Gothic Book" w:hAnsi="Franklin Gothic Book"/>
                <w:color w:val="000000" w:themeColor="text1"/>
                <w:lang w:val="es-ES"/>
              </w:rPr>
              <w:fldChar w:fldCharType="end"/>
            </w:r>
            <w:bookmarkEnd w:id="9"/>
            <w:r w:rsidRPr="00935A98">
              <w:rPr>
                <w:rFonts w:ascii="Franklin Gothic Book" w:hAnsi="Franklin Gothic Book"/>
                <w:color w:val="000000" w:themeColor="text1"/>
                <w:lang w:val="es-ES"/>
              </w:rPr>
              <w:t xml:space="preserve"> Otro (especifique):  </w:t>
            </w:r>
          </w:p>
        </w:tc>
      </w:tr>
      <w:tr w:rsidR="00E35C2F" w:rsidRPr="00935A98" w14:paraId="49017F11" w14:textId="77777777" w:rsidTr="00764A44">
        <w:trPr>
          <w:trHeight w:val="397"/>
        </w:trPr>
        <w:tc>
          <w:tcPr>
            <w:tcW w:w="615" w:type="dxa"/>
            <w:vMerge/>
          </w:tcPr>
          <w:p w14:paraId="158BE1DA" w14:textId="77777777" w:rsidR="00E35C2F" w:rsidRPr="00935A98" w:rsidRDefault="00E35C2F"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26432E6" w14:textId="271BB8A1" w:rsidR="00E35C2F" w:rsidRPr="00935A98" w:rsidRDefault="00CC524D" w:rsidP="008B1FA8">
            <w:pPr>
              <w:spacing w:after="120" w:line="240" w:lineRule="auto"/>
              <w:ind w:left="567"/>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BE4060" w:rsidRPr="00935A98" w14:paraId="3951815B" w14:textId="77777777" w:rsidTr="00764A44">
        <w:trPr>
          <w:trHeight w:val="397"/>
        </w:trPr>
        <w:tc>
          <w:tcPr>
            <w:tcW w:w="615" w:type="dxa"/>
            <w:vMerge/>
          </w:tcPr>
          <w:p w14:paraId="54D20B43" w14:textId="77777777" w:rsidR="00BE4060" w:rsidRPr="00935A98" w:rsidRDefault="00BE4060"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906EA26" w14:textId="09A390ED" w:rsidR="00BE4060" w:rsidRPr="00935A98" w:rsidRDefault="00E35C2F" w:rsidP="008B1FA8">
            <w:pPr>
              <w:spacing w:before="60"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077E1574" w14:textId="77777777" w:rsidR="00B75456" w:rsidRPr="00935A98" w:rsidRDefault="00B75456">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C291E" w:rsidRPr="00935A98" w14:paraId="25638BA9" w14:textId="77777777" w:rsidTr="00CC524D">
        <w:trPr>
          <w:trHeight w:val="406"/>
        </w:trPr>
        <w:tc>
          <w:tcPr>
            <w:tcW w:w="615" w:type="dxa"/>
          </w:tcPr>
          <w:p w14:paraId="45F1F397" w14:textId="77777777" w:rsidR="008C291E" w:rsidRPr="00935A98" w:rsidRDefault="008C291E" w:rsidP="00CC524D">
            <w:pPr>
              <w:numPr>
                <w:ilvl w:val="0"/>
                <w:numId w:val="1"/>
              </w:numPr>
              <w:spacing w:before="60" w:after="60" w:line="240" w:lineRule="auto"/>
              <w:rPr>
                <w:rFonts w:ascii="Franklin Gothic Book" w:hAnsi="Franklin Gothic Book"/>
                <w:lang w:val="es-ES"/>
              </w:rPr>
            </w:pPr>
          </w:p>
        </w:tc>
        <w:tc>
          <w:tcPr>
            <w:tcW w:w="9297" w:type="dxa"/>
          </w:tcPr>
          <w:p w14:paraId="6E1AB973" w14:textId="77777777" w:rsidR="008C291E" w:rsidRPr="00935A98" w:rsidRDefault="008C291E" w:rsidP="00CC524D">
            <w:pPr>
              <w:spacing w:before="60" w:line="240" w:lineRule="auto"/>
              <w:rPr>
                <w:rFonts w:ascii="Franklin Gothic Book" w:hAnsi="Franklin Gothic Book"/>
                <w:lang w:val="es-ES"/>
              </w:rPr>
            </w:pPr>
            <w:r w:rsidRPr="00713A6F">
              <w:rPr>
                <w:rFonts w:ascii="Franklin Gothic Book" w:hAnsi="Franklin Gothic Book"/>
                <w:lang w:val="es-ES"/>
              </w:rPr>
              <w:t>¿Cómo se tramitan las órdenes de protección extranjeras que no tienen un equivalente directo en el ordenamiento jurídico de su jurisdicción</w:t>
            </w:r>
            <w:r w:rsidRPr="00935A98">
              <w:rPr>
                <w:rFonts w:ascii="Franklin Gothic Book" w:hAnsi="Franklin Gothic Book"/>
                <w:lang w:val="es-ES"/>
              </w:rPr>
              <w:t xml:space="preserve">? </w:t>
            </w:r>
          </w:p>
          <w:p w14:paraId="12496991" w14:textId="7C0FB041" w:rsidR="008C291E" w:rsidRPr="00935A98" w:rsidRDefault="008C291E" w:rsidP="00CC524D">
            <w:pPr>
              <w:spacing w:before="60" w:line="240" w:lineRule="auto"/>
              <w:rPr>
                <w:rFonts w:ascii="Franklin Gothic Book" w:hAnsi="Franklin Gothic Book"/>
                <w:lang w:val="es-ES"/>
              </w:rPr>
            </w:pPr>
            <w:r w:rsidRPr="00935A98">
              <w:rPr>
                <w:rFonts w:ascii="Franklin Gothic Book" w:hAnsi="Franklin Gothic Book"/>
                <w:lang w:val="es-ES"/>
              </w:rPr>
              <w:t xml:space="preserve">Indique si dichas órdenes pueden o deben adaptarse para ser reconocidas y ejecutadas en su jurisdicción y si las modalidades de ejecución también pueden o deben adaptarse (p. ej.: ejecución a cargo de </w:t>
            </w:r>
            <w:r w:rsidR="006469EE" w:rsidRPr="00935A98">
              <w:rPr>
                <w:rFonts w:ascii="Franklin Gothic Book" w:hAnsi="Franklin Gothic Book"/>
                <w:lang w:val="es-ES"/>
              </w:rPr>
              <w:t>tribunales</w:t>
            </w:r>
            <w:r w:rsidR="00935A98" w:rsidRPr="00935A98">
              <w:rPr>
                <w:rFonts w:ascii="Franklin Gothic Book" w:hAnsi="Franklin Gothic Book"/>
                <w:lang w:val="es-ES"/>
              </w:rPr>
              <w:t xml:space="preserve"> en</w:t>
            </w:r>
            <w:r w:rsidRPr="00935A98">
              <w:rPr>
                <w:rFonts w:ascii="Franklin Gothic Book" w:hAnsi="Franklin Gothic Book"/>
                <w:lang w:val="es-ES"/>
              </w:rPr>
              <w:t xml:space="preserve"> su jurisdicción, en lugar de a cargo de la policía en la jurisdicción en la que se dictó la orden).</w:t>
            </w:r>
          </w:p>
        </w:tc>
      </w:tr>
      <w:tr w:rsidR="008C291E" w:rsidRPr="00935A98" w14:paraId="2F6B3F29" w14:textId="77777777" w:rsidTr="00CC524D">
        <w:trPr>
          <w:trHeight w:val="397"/>
        </w:trPr>
        <w:tc>
          <w:tcPr>
            <w:tcW w:w="615" w:type="dxa"/>
          </w:tcPr>
          <w:p w14:paraId="76F19DC5" w14:textId="77777777" w:rsidR="008C291E" w:rsidRPr="00935A98" w:rsidRDefault="008C291E" w:rsidP="00CC524D">
            <w:pPr>
              <w:spacing w:before="60" w:after="60" w:line="240" w:lineRule="auto"/>
              <w:rPr>
                <w:rFonts w:ascii="Franklin Gothic Book" w:hAnsi="Franklin Gothic Book"/>
                <w:lang w:val="es-ES"/>
              </w:rPr>
            </w:pPr>
          </w:p>
        </w:tc>
        <w:tc>
          <w:tcPr>
            <w:tcW w:w="9297" w:type="dxa"/>
          </w:tcPr>
          <w:p w14:paraId="2E3E846E" w14:textId="0203DE97" w:rsidR="008C291E" w:rsidRPr="00935A98" w:rsidRDefault="00CC524D" w:rsidP="00CC524D">
            <w:pPr>
              <w:spacing w:line="240" w:lineRule="auto"/>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61234EB0" w14:textId="77777777" w:rsidR="008C291E" w:rsidRPr="00935A98" w:rsidRDefault="008C291E">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935A98" w14:paraId="32E2CEB0" w14:textId="77777777" w:rsidTr="008B1FA8">
        <w:trPr>
          <w:trHeight w:val="699"/>
        </w:trPr>
        <w:tc>
          <w:tcPr>
            <w:tcW w:w="615" w:type="dxa"/>
            <w:vMerge w:val="restart"/>
          </w:tcPr>
          <w:p w14:paraId="66EC3C70" w14:textId="77777777" w:rsidR="00F411C4" w:rsidRPr="00935A98" w:rsidRDefault="00F411C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707E562F" w14:textId="1BED8756" w:rsidR="00F411C4" w:rsidRPr="00935A98" w:rsidRDefault="00F411C4" w:rsidP="008B1FA8">
            <w:pPr>
              <w:spacing w:before="60"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t>¿Es posible oponerse al reconocimiento y la ejecución de una orden de protección extranjera?</w:t>
            </w:r>
          </w:p>
          <w:p w14:paraId="7E0F7AB1" w14:textId="745C7C3D" w:rsidR="00F411C4" w:rsidRPr="00935A98" w:rsidRDefault="00F411C4" w:rsidP="008B1FA8">
            <w:pPr>
              <w:spacing w:after="120" w:line="240" w:lineRule="auto"/>
              <w:rPr>
                <w:rFonts w:ascii="Franklin Gothic Book" w:hAnsi="Franklin Gothic Book"/>
                <w:i/>
                <w:color w:val="000000" w:themeColor="text1"/>
                <w:lang w:val="es-ES"/>
              </w:rPr>
            </w:pPr>
            <w:r w:rsidRPr="00935A98">
              <w:rPr>
                <w:rFonts w:ascii="Franklin Gothic Book" w:hAnsi="Franklin Gothic Book"/>
                <w:i/>
                <w:color w:val="000000" w:themeColor="text1"/>
                <w:lang w:val="es-ES"/>
              </w:rPr>
              <w:t>Si procede, añada más información.</w:t>
            </w:r>
          </w:p>
        </w:tc>
      </w:tr>
      <w:tr w:rsidR="007C6E9D" w:rsidRPr="00935A98" w14:paraId="4097C77A" w14:textId="77777777" w:rsidTr="00764A44">
        <w:trPr>
          <w:trHeight w:val="397"/>
        </w:trPr>
        <w:tc>
          <w:tcPr>
            <w:tcW w:w="615" w:type="dxa"/>
            <w:vMerge/>
          </w:tcPr>
          <w:p w14:paraId="6B28D040" w14:textId="77777777" w:rsidR="007C6E9D" w:rsidRPr="00935A98" w:rsidRDefault="007C6E9D"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7CA226F" w14:textId="1A6F4553" w:rsidR="007C6E9D" w:rsidRPr="00935A98" w:rsidRDefault="007C6E9D"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xml:space="preserve"> Sí </w:t>
            </w:r>
          </w:p>
        </w:tc>
      </w:tr>
      <w:tr w:rsidR="00F54598" w:rsidRPr="00935A98" w14:paraId="4F57D9B5" w14:textId="77777777" w:rsidTr="00764A44">
        <w:trPr>
          <w:trHeight w:val="397"/>
        </w:trPr>
        <w:tc>
          <w:tcPr>
            <w:tcW w:w="615" w:type="dxa"/>
            <w:vMerge/>
          </w:tcPr>
          <w:p w14:paraId="2604CAD9"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0E6BFC6" w14:textId="654A6EA6" w:rsidR="00F54598" w:rsidRPr="00935A98" w:rsidRDefault="00F54598" w:rsidP="008B1FA8">
            <w:pPr>
              <w:spacing w:after="120" w:line="240" w:lineRule="auto"/>
              <w:ind w:left="283"/>
              <w:rPr>
                <w:rFonts w:ascii="Franklin Gothic Book" w:hAnsi="Franklin Gothic Book"/>
                <w:color w:val="000000" w:themeColor="text1"/>
                <w:lang w:val="es-ES"/>
              </w:rPr>
            </w:pPr>
            <w:r w:rsidRPr="00935A98">
              <w:rPr>
                <w:rFonts w:ascii="Franklin Gothic Book" w:hAnsi="Franklin Gothic Book"/>
                <w:lang w:val="es-ES"/>
              </w:rPr>
              <w:t>Indique quién puede oponerse:</w:t>
            </w:r>
          </w:p>
        </w:tc>
      </w:tr>
      <w:tr w:rsidR="00F54598" w:rsidRPr="00935A98" w14:paraId="434D770F" w14:textId="77777777" w:rsidTr="00764A44">
        <w:trPr>
          <w:trHeight w:val="397"/>
        </w:trPr>
        <w:tc>
          <w:tcPr>
            <w:tcW w:w="615" w:type="dxa"/>
            <w:vMerge/>
          </w:tcPr>
          <w:p w14:paraId="1032B6B2"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4978171" w14:textId="20C6AD8F" w:rsidR="00F54598" w:rsidRPr="00935A98" w:rsidRDefault="00F54598" w:rsidP="008B1FA8">
            <w:pPr>
              <w:spacing w:after="120" w:line="240" w:lineRule="auto"/>
              <w:ind w:left="267"/>
              <w:rPr>
                <w:rFonts w:ascii="Franklin Gothic Book" w:hAnsi="Franklin Gothic Book"/>
                <w:color w:val="000000" w:themeColor="text1"/>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Autoridad competente de oficio</w:t>
            </w:r>
            <w:r w:rsidRPr="00935A98">
              <w:rPr>
                <w:rFonts w:ascii="Franklin Gothic Book" w:hAnsi="Franklin Gothic Book"/>
                <w:i/>
                <w:lang w:val="es-ES"/>
              </w:rPr>
              <w:t xml:space="preserve"> </w:t>
            </w:r>
          </w:p>
        </w:tc>
      </w:tr>
      <w:tr w:rsidR="00F54598" w:rsidRPr="00935A98" w14:paraId="1560AC10" w14:textId="77777777" w:rsidTr="00764A44">
        <w:trPr>
          <w:trHeight w:val="397"/>
        </w:trPr>
        <w:tc>
          <w:tcPr>
            <w:tcW w:w="615" w:type="dxa"/>
            <w:vMerge/>
          </w:tcPr>
          <w:p w14:paraId="2DE7CA53"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049AC38" w14:textId="7EC2E900" w:rsidR="00F54598" w:rsidRPr="00935A98" w:rsidRDefault="00CC524D" w:rsidP="008B1FA8">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F54598" w:rsidRPr="00935A98" w14:paraId="136BC79A" w14:textId="77777777" w:rsidTr="00764A44">
        <w:trPr>
          <w:trHeight w:val="397"/>
        </w:trPr>
        <w:tc>
          <w:tcPr>
            <w:tcW w:w="615" w:type="dxa"/>
            <w:vMerge w:val="restart"/>
          </w:tcPr>
          <w:p w14:paraId="4D918855" w14:textId="5F9BA310" w:rsidR="00F54598" w:rsidRPr="00935A98" w:rsidRDefault="00F54598" w:rsidP="00B3128D">
            <w:pPr>
              <w:spacing w:before="60" w:after="60" w:line="240" w:lineRule="auto"/>
              <w:ind w:left="357"/>
              <w:rPr>
                <w:rFonts w:ascii="Franklin Gothic Book" w:hAnsi="Franklin Gothic Book"/>
                <w:lang w:val="es-ES"/>
              </w:rPr>
            </w:pPr>
          </w:p>
        </w:tc>
        <w:tc>
          <w:tcPr>
            <w:tcW w:w="9297" w:type="dxa"/>
          </w:tcPr>
          <w:p w14:paraId="632812F2" w14:textId="29D7A457" w:rsidR="00F54598" w:rsidRPr="00935A98" w:rsidRDefault="00F54598" w:rsidP="008B1FA8">
            <w:pPr>
              <w:spacing w:after="120" w:line="240" w:lineRule="auto"/>
              <w:ind w:left="267"/>
              <w:rPr>
                <w:rFonts w:ascii="Franklin Gothic Book" w:hAnsi="Franklin Gothic Book"/>
                <w:color w:val="000000" w:themeColor="text1"/>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La persona contra la que se dirige la orden</w:t>
            </w:r>
          </w:p>
        </w:tc>
      </w:tr>
      <w:tr w:rsidR="00F54598" w:rsidRPr="00935A98" w14:paraId="1F2B11EC" w14:textId="77777777" w:rsidTr="00764A44">
        <w:trPr>
          <w:trHeight w:val="397"/>
        </w:trPr>
        <w:tc>
          <w:tcPr>
            <w:tcW w:w="615" w:type="dxa"/>
            <w:vMerge/>
          </w:tcPr>
          <w:p w14:paraId="1C1A708C"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D5C7616" w14:textId="17FC0E8B" w:rsidR="00F54598" w:rsidRPr="00935A98" w:rsidRDefault="00CC524D" w:rsidP="008B1FA8">
            <w:pPr>
              <w:spacing w:after="120" w:line="240" w:lineRule="auto"/>
              <w:ind w:left="550"/>
              <w:rPr>
                <w:rFonts w:ascii="Franklin Gothic Book" w:hAnsi="Franklin Gothic Book"/>
                <w:color w:val="000000" w:themeColor="text1"/>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F54598" w:rsidRPr="00935A98" w14:paraId="29DE0F9C" w14:textId="77777777" w:rsidTr="00764A44">
        <w:trPr>
          <w:trHeight w:val="397"/>
        </w:trPr>
        <w:tc>
          <w:tcPr>
            <w:tcW w:w="615" w:type="dxa"/>
            <w:vMerge/>
          </w:tcPr>
          <w:p w14:paraId="1D9C9CE2"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C3B4BF7" w14:textId="6D663FCB" w:rsidR="00F54598" w:rsidRPr="00935A98" w:rsidRDefault="00F54598" w:rsidP="008B1FA8">
            <w:pPr>
              <w:spacing w:after="120" w:line="240" w:lineRule="auto"/>
              <w:ind w:left="267"/>
              <w:rPr>
                <w:rFonts w:ascii="Franklin Gothic Book" w:hAnsi="Franklin Gothic Book"/>
                <w:color w:val="000000" w:themeColor="text1"/>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(especifique):  </w:t>
            </w:r>
          </w:p>
        </w:tc>
      </w:tr>
      <w:tr w:rsidR="00F54598" w:rsidRPr="00935A98" w14:paraId="05612CEC" w14:textId="77777777" w:rsidTr="00764A44">
        <w:trPr>
          <w:trHeight w:val="397"/>
        </w:trPr>
        <w:tc>
          <w:tcPr>
            <w:tcW w:w="615" w:type="dxa"/>
            <w:vMerge/>
          </w:tcPr>
          <w:p w14:paraId="75D831C7"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1FA9635" w14:textId="7B2BD7EA" w:rsidR="00F54598" w:rsidRPr="00935A98" w:rsidRDefault="00CC524D" w:rsidP="008B1FA8">
            <w:pPr>
              <w:spacing w:after="120" w:line="240" w:lineRule="auto"/>
              <w:ind w:left="550"/>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F54598" w:rsidRPr="00935A98" w14:paraId="1187EBA6" w14:textId="77777777" w:rsidTr="00BB193C">
        <w:trPr>
          <w:trHeight w:val="352"/>
        </w:trPr>
        <w:tc>
          <w:tcPr>
            <w:tcW w:w="615" w:type="dxa"/>
            <w:vMerge/>
          </w:tcPr>
          <w:p w14:paraId="7C52B943"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C9A2B9D" w14:textId="034ABB6F" w:rsidR="00F54598" w:rsidRPr="00935A98" w:rsidRDefault="00F54598" w:rsidP="008B1FA8">
            <w:pPr>
              <w:spacing w:after="120" w:line="240" w:lineRule="auto"/>
              <w:ind w:left="267"/>
              <w:rPr>
                <w:rFonts w:ascii="Franklin Gothic Book" w:hAnsi="Franklin Gothic Book"/>
                <w:color w:val="0070C0"/>
                <w:lang w:val="es-ES"/>
              </w:rPr>
            </w:pPr>
            <w:r w:rsidRPr="00935A98">
              <w:rPr>
                <w:rFonts w:ascii="Franklin Gothic Book" w:hAnsi="Franklin Gothic Book"/>
                <w:lang w:val="es-ES"/>
              </w:rPr>
              <w:t>Indique los motivos por los que puede denegarse el reconocimiento y la ejecución de la orden de protección extranjera:</w:t>
            </w:r>
          </w:p>
        </w:tc>
      </w:tr>
      <w:tr w:rsidR="00F54598" w:rsidRPr="00935A98" w14:paraId="66978661" w14:textId="77777777" w:rsidTr="00764A44">
        <w:trPr>
          <w:trHeight w:val="397"/>
        </w:trPr>
        <w:tc>
          <w:tcPr>
            <w:tcW w:w="615" w:type="dxa"/>
            <w:vMerge/>
          </w:tcPr>
          <w:p w14:paraId="58DFA43A" w14:textId="77777777" w:rsidR="00F54598" w:rsidRPr="00935A98" w:rsidRDefault="00F5459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6AC2F19" w14:textId="32C9AF81" w:rsidR="00F54598" w:rsidRPr="00935A98" w:rsidRDefault="00CC524D" w:rsidP="008B1FA8">
            <w:pPr>
              <w:spacing w:after="120" w:line="240" w:lineRule="auto"/>
              <w:ind w:left="267"/>
              <w:rPr>
                <w:rFonts w:ascii="Franklin Gothic Book" w:hAnsi="Franklin Gothic Book"/>
                <w:color w:val="0070C0"/>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F411C4" w:rsidRPr="00935A98" w14:paraId="4D18695B" w14:textId="77777777" w:rsidTr="00764A44">
        <w:trPr>
          <w:trHeight w:val="397"/>
        </w:trPr>
        <w:tc>
          <w:tcPr>
            <w:tcW w:w="615" w:type="dxa"/>
            <w:vMerge/>
          </w:tcPr>
          <w:p w14:paraId="5799A75F" w14:textId="77777777" w:rsidR="00F411C4" w:rsidRPr="00935A98" w:rsidRDefault="00F411C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3CB6D50F" w14:textId="2CEA778C" w:rsidR="00F411C4" w:rsidRPr="00935A98" w:rsidRDefault="00F411C4" w:rsidP="008B1FA8">
            <w:pPr>
              <w:spacing w:after="120" w:line="240" w:lineRule="auto"/>
              <w:rPr>
                <w:rFonts w:ascii="Franklin Gothic Book" w:hAnsi="Franklin Gothic Book"/>
                <w:color w:val="000000" w:themeColor="text1"/>
                <w:lang w:val="es-ES"/>
              </w:rPr>
            </w:pPr>
            <w:r w:rsidRPr="00935A98">
              <w:rPr>
                <w:rFonts w:ascii="Franklin Gothic Book" w:hAnsi="Franklin Gothic Book"/>
                <w:color w:val="000000" w:themeColor="text1"/>
                <w:lang w:val="es-ES"/>
              </w:rPr>
              <w:fldChar w:fldCharType="begin">
                <w:ffData>
                  <w:name w:val="Check3"/>
                  <w:enabled/>
                  <w:calcOnExit w:val="0"/>
                  <w:checkBox>
                    <w:sizeAuto/>
                    <w:default w:val="0"/>
                  </w:checkBox>
                </w:ffData>
              </w:fldChar>
            </w:r>
            <w:r w:rsidRPr="00935A98">
              <w:rPr>
                <w:rFonts w:ascii="Franklin Gothic Book" w:hAnsi="Franklin Gothic Book"/>
                <w:color w:val="000000" w:themeColor="text1"/>
                <w:lang w:val="es-ES"/>
              </w:rPr>
              <w:instrText xml:space="preserve"> FORMCHECKBOX </w:instrText>
            </w:r>
            <w:r w:rsidRPr="00935A98">
              <w:rPr>
                <w:rFonts w:ascii="Franklin Gothic Book" w:hAnsi="Franklin Gothic Book"/>
                <w:color w:val="000000" w:themeColor="text1"/>
                <w:lang w:val="es-ES"/>
              </w:rPr>
            </w:r>
            <w:r w:rsidRPr="00935A98">
              <w:rPr>
                <w:rFonts w:ascii="Franklin Gothic Book" w:hAnsi="Franklin Gothic Book"/>
                <w:color w:val="000000" w:themeColor="text1"/>
                <w:lang w:val="es-ES"/>
              </w:rPr>
              <w:fldChar w:fldCharType="separate"/>
            </w:r>
            <w:r w:rsidRPr="00935A98">
              <w:rPr>
                <w:rFonts w:ascii="Franklin Gothic Book" w:hAnsi="Franklin Gothic Book"/>
                <w:color w:val="000000" w:themeColor="text1"/>
                <w:lang w:val="es-ES"/>
              </w:rPr>
              <w:fldChar w:fldCharType="end"/>
            </w:r>
            <w:r w:rsidRPr="00935A98">
              <w:rPr>
                <w:rFonts w:ascii="Franklin Gothic Book" w:hAnsi="Franklin Gothic Book"/>
                <w:color w:val="000000" w:themeColor="text1"/>
                <w:lang w:val="es-ES"/>
              </w:rPr>
              <w:t> No</w:t>
            </w:r>
          </w:p>
        </w:tc>
      </w:tr>
    </w:tbl>
    <w:p w14:paraId="22022FFF" w14:textId="77777777" w:rsidR="000768FB" w:rsidRPr="00935A98" w:rsidRDefault="000768FB">
      <w:pPr>
        <w:rPr>
          <w:lang w:val="es-ES"/>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935A98" w14:paraId="2856F7E6" w14:textId="77777777" w:rsidTr="008672E2">
        <w:trPr>
          <w:trHeight w:val="352"/>
        </w:trPr>
        <w:tc>
          <w:tcPr>
            <w:tcW w:w="601" w:type="dxa"/>
            <w:vMerge w:val="restart"/>
          </w:tcPr>
          <w:p w14:paraId="5514D3E8" w14:textId="77777777" w:rsidR="00F411C4" w:rsidRPr="00935A98" w:rsidRDefault="00F411C4" w:rsidP="00635515">
            <w:pPr>
              <w:numPr>
                <w:ilvl w:val="0"/>
                <w:numId w:val="1"/>
              </w:numPr>
              <w:spacing w:before="60" w:after="60" w:line="240" w:lineRule="auto"/>
              <w:ind w:left="357" w:hanging="357"/>
              <w:rPr>
                <w:rFonts w:ascii="Franklin Gothic Book" w:hAnsi="Franklin Gothic Book"/>
                <w:lang w:val="es-ES"/>
              </w:rPr>
            </w:pPr>
          </w:p>
        </w:tc>
        <w:tc>
          <w:tcPr>
            <w:tcW w:w="9085" w:type="dxa"/>
          </w:tcPr>
          <w:p w14:paraId="1B124E6A" w14:textId="3D86991A" w:rsidR="00F411C4" w:rsidRPr="00935A98" w:rsidRDefault="00F411C4" w:rsidP="008B1FA8">
            <w:pPr>
              <w:spacing w:before="60" w:after="120" w:line="240" w:lineRule="auto"/>
              <w:rPr>
                <w:rFonts w:ascii="Franklin Gothic Book" w:hAnsi="Franklin Gothic Book"/>
                <w:lang w:val="es-ES"/>
              </w:rPr>
            </w:pPr>
            <w:r w:rsidRPr="00935A98">
              <w:rPr>
                <w:rFonts w:ascii="Franklin Gothic Book" w:hAnsi="Franklin Gothic Book"/>
                <w:lang w:val="es-ES"/>
              </w:rPr>
              <w:t>¿El reconocimiento y/o la ejecución de una orden de protección extranjera puede ser objeto de recurso en su jurisdicción?</w:t>
            </w:r>
          </w:p>
        </w:tc>
      </w:tr>
      <w:tr w:rsidR="00F411C4" w:rsidRPr="00935A98" w14:paraId="63ED0B6C" w14:textId="77777777" w:rsidTr="00764A44">
        <w:trPr>
          <w:trHeight w:val="397"/>
        </w:trPr>
        <w:tc>
          <w:tcPr>
            <w:tcW w:w="601" w:type="dxa"/>
            <w:vMerge/>
          </w:tcPr>
          <w:p w14:paraId="655687C3" w14:textId="77777777" w:rsidR="00F411C4" w:rsidRPr="00935A98" w:rsidRDefault="00F411C4" w:rsidP="00635515">
            <w:pPr>
              <w:numPr>
                <w:ilvl w:val="0"/>
                <w:numId w:val="1"/>
              </w:numPr>
              <w:spacing w:before="60" w:after="60" w:line="240" w:lineRule="auto"/>
              <w:ind w:left="357" w:hanging="357"/>
              <w:rPr>
                <w:rFonts w:ascii="Franklin Gothic Book" w:hAnsi="Franklin Gothic Book"/>
                <w:lang w:val="es-ES"/>
              </w:rPr>
            </w:pPr>
          </w:p>
        </w:tc>
        <w:tc>
          <w:tcPr>
            <w:tcW w:w="9085" w:type="dxa"/>
          </w:tcPr>
          <w:p w14:paraId="43A31F1A" w14:textId="6FAC47FE" w:rsidR="00F411C4" w:rsidRPr="00935A98" w:rsidRDefault="00F411C4"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Sí </w:t>
            </w:r>
          </w:p>
        </w:tc>
      </w:tr>
      <w:tr w:rsidR="00F411C4" w:rsidRPr="00935A98" w14:paraId="04D450EB" w14:textId="77777777" w:rsidTr="00764A44">
        <w:trPr>
          <w:trHeight w:val="397"/>
        </w:trPr>
        <w:tc>
          <w:tcPr>
            <w:tcW w:w="601" w:type="dxa"/>
            <w:vMerge/>
          </w:tcPr>
          <w:p w14:paraId="542087C3" w14:textId="77777777" w:rsidR="00F411C4" w:rsidRPr="00935A98" w:rsidRDefault="00F411C4" w:rsidP="00635515">
            <w:pPr>
              <w:numPr>
                <w:ilvl w:val="0"/>
                <w:numId w:val="1"/>
              </w:numPr>
              <w:spacing w:before="60" w:after="60" w:line="240" w:lineRule="auto"/>
              <w:ind w:left="357" w:hanging="357"/>
              <w:rPr>
                <w:rFonts w:ascii="Franklin Gothic Book" w:hAnsi="Franklin Gothic Book"/>
                <w:lang w:val="es-ES"/>
              </w:rPr>
            </w:pPr>
          </w:p>
        </w:tc>
        <w:tc>
          <w:tcPr>
            <w:tcW w:w="9085" w:type="dxa"/>
          </w:tcPr>
          <w:p w14:paraId="7F052E76" w14:textId="3F52DB67" w:rsidR="00F411C4" w:rsidRPr="00935A98" w:rsidRDefault="00F411C4"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No</w:t>
            </w:r>
          </w:p>
        </w:tc>
      </w:tr>
    </w:tbl>
    <w:p w14:paraId="5BDEA801" w14:textId="75AFE6CF" w:rsidR="00CA772F" w:rsidRPr="00935A98" w:rsidRDefault="00F42972" w:rsidP="00635515">
      <w:pPr>
        <w:pStyle w:val="Heading1"/>
        <w:numPr>
          <w:ilvl w:val="0"/>
          <w:numId w:val="7"/>
        </w:numPr>
        <w:rPr>
          <w:lang w:val="es-ES"/>
        </w:rPr>
      </w:pPr>
      <w:r w:rsidRPr="00935A98">
        <w:rPr>
          <w:lang w:val="es-ES"/>
        </w:rPr>
        <w:t xml:space="preserve">Cambios futuros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A1188" w:rsidRPr="00935A98" w14:paraId="020D0160" w14:textId="77777777" w:rsidTr="000D55B7">
        <w:trPr>
          <w:trHeight w:val="473"/>
        </w:trPr>
        <w:tc>
          <w:tcPr>
            <w:tcW w:w="615" w:type="dxa"/>
            <w:vMerge w:val="restart"/>
          </w:tcPr>
          <w:p w14:paraId="07E00702" w14:textId="77777777" w:rsidR="006A1188" w:rsidRPr="00935A98" w:rsidRDefault="006A118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949C4D7" w14:textId="2D656EEF" w:rsidR="004018FC" w:rsidRPr="00935A98" w:rsidRDefault="004018FC" w:rsidP="000D55B7">
            <w:pPr>
              <w:spacing w:before="60" w:after="120" w:line="240" w:lineRule="auto"/>
              <w:rPr>
                <w:rFonts w:ascii="Franklin Gothic Book" w:hAnsi="Franklin Gothic Book"/>
                <w:lang w:val="es-ES"/>
              </w:rPr>
            </w:pPr>
            <w:r w:rsidRPr="00935A98">
              <w:rPr>
                <w:rFonts w:ascii="Franklin Gothic Book" w:hAnsi="Franklin Gothic Book"/>
                <w:lang w:val="es-ES"/>
              </w:rPr>
              <w:t>¿Se prevén o contemplan cambios legislativos en su jurisdicción en relación con las órdenes de protección (extranjeras)?</w:t>
            </w:r>
          </w:p>
          <w:p w14:paraId="292EC374" w14:textId="3CC77088" w:rsidR="006A1188" w:rsidRPr="00935A98" w:rsidRDefault="004018FC" w:rsidP="008B1FA8">
            <w:pPr>
              <w:spacing w:after="120" w:line="240" w:lineRule="auto"/>
              <w:rPr>
                <w:rFonts w:ascii="Franklin Gothic Book" w:hAnsi="Franklin Gothic Book"/>
                <w:lang w:val="es-ES"/>
              </w:rPr>
            </w:pPr>
            <w:r w:rsidRPr="00935A98">
              <w:rPr>
                <w:rFonts w:ascii="Franklin Gothic Book" w:hAnsi="Franklin Gothic Book"/>
                <w:i/>
                <w:lang w:val="es-ES"/>
              </w:rPr>
              <w:t>Si procede, añada más información.</w:t>
            </w:r>
          </w:p>
        </w:tc>
      </w:tr>
      <w:tr w:rsidR="008B1FA8" w:rsidRPr="00935A98" w14:paraId="56FB754A" w14:textId="77777777" w:rsidTr="00764A44">
        <w:trPr>
          <w:trHeight w:val="397"/>
        </w:trPr>
        <w:tc>
          <w:tcPr>
            <w:tcW w:w="615" w:type="dxa"/>
            <w:vMerge/>
          </w:tcPr>
          <w:p w14:paraId="4E76D86F" w14:textId="77777777" w:rsidR="008B1FA8" w:rsidRPr="00935A98" w:rsidRDefault="008B1FA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4059FAE8" w14:textId="556445DD" w:rsidR="008B1FA8" w:rsidRPr="00935A98" w:rsidRDefault="008B1FA8"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Cambios legislativos en curso</w:t>
            </w:r>
          </w:p>
        </w:tc>
      </w:tr>
      <w:tr w:rsidR="000D55B7" w:rsidRPr="00935A98" w14:paraId="78035708" w14:textId="77777777" w:rsidTr="00764A44">
        <w:trPr>
          <w:trHeight w:val="397"/>
        </w:trPr>
        <w:tc>
          <w:tcPr>
            <w:tcW w:w="615" w:type="dxa"/>
            <w:vMerge/>
          </w:tcPr>
          <w:p w14:paraId="64C0EA16" w14:textId="77777777" w:rsidR="000D55B7" w:rsidRPr="00935A98" w:rsidRDefault="000D55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57E1443A" w14:textId="4D68DBC4" w:rsidR="000D55B7" w:rsidRPr="00935A98" w:rsidRDefault="00CC524D" w:rsidP="000D55B7">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460D4" w:rsidRPr="00935A98" w14:paraId="4E30750F" w14:textId="77777777" w:rsidTr="00764A44">
        <w:trPr>
          <w:trHeight w:val="397"/>
        </w:trPr>
        <w:tc>
          <w:tcPr>
            <w:tcW w:w="615" w:type="dxa"/>
            <w:vMerge/>
          </w:tcPr>
          <w:p w14:paraId="6DDF1324" w14:textId="77777777" w:rsidR="00C460D4" w:rsidRPr="00935A98" w:rsidRDefault="00C460D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1EE4DEE" w14:textId="0356E1B6" w:rsidR="00C460D4" w:rsidRPr="00935A98" w:rsidRDefault="00C460D4"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Se está estudiando la posibilidad de introducir cambios legislativos</w:t>
            </w:r>
          </w:p>
        </w:tc>
      </w:tr>
      <w:tr w:rsidR="000D55B7" w:rsidRPr="00935A98" w14:paraId="568E7696" w14:textId="77777777" w:rsidTr="00764A44">
        <w:trPr>
          <w:trHeight w:val="397"/>
        </w:trPr>
        <w:tc>
          <w:tcPr>
            <w:tcW w:w="615" w:type="dxa"/>
            <w:vMerge/>
          </w:tcPr>
          <w:p w14:paraId="236B5F72" w14:textId="77777777" w:rsidR="000D55B7" w:rsidRPr="00935A98" w:rsidRDefault="000D55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69394EBC" w14:textId="358A6C92" w:rsidR="000D55B7" w:rsidRPr="00935A98" w:rsidRDefault="00CC524D" w:rsidP="008B1FA8">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460D4" w:rsidRPr="00935A98" w14:paraId="77A9C194" w14:textId="77777777" w:rsidTr="00764A44">
        <w:trPr>
          <w:trHeight w:val="397"/>
        </w:trPr>
        <w:tc>
          <w:tcPr>
            <w:tcW w:w="615" w:type="dxa"/>
            <w:vMerge/>
          </w:tcPr>
          <w:p w14:paraId="36B05FCD" w14:textId="77777777" w:rsidR="00C460D4" w:rsidRPr="00935A98" w:rsidRDefault="00C460D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7580AF9" w14:textId="68158117" w:rsidR="00C460D4" w:rsidRPr="00935A98" w:rsidRDefault="00C460D4"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Por el momento no se prevén cambios legislativos</w:t>
            </w:r>
          </w:p>
        </w:tc>
      </w:tr>
      <w:tr w:rsidR="000D55B7" w:rsidRPr="00935A98" w14:paraId="629D3761" w14:textId="77777777" w:rsidTr="00764A44">
        <w:trPr>
          <w:trHeight w:val="397"/>
        </w:trPr>
        <w:tc>
          <w:tcPr>
            <w:tcW w:w="615" w:type="dxa"/>
            <w:vMerge/>
          </w:tcPr>
          <w:p w14:paraId="6003F7DC" w14:textId="77777777" w:rsidR="000D55B7" w:rsidRPr="00935A98" w:rsidRDefault="000D55B7"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13489588" w14:textId="4B44734C" w:rsidR="000D55B7" w:rsidRPr="00935A98" w:rsidRDefault="00CC524D" w:rsidP="008B1FA8">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r w:rsidR="00C460D4" w:rsidRPr="00935A98" w14:paraId="117097C4" w14:textId="77777777" w:rsidTr="00764A44">
        <w:trPr>
          <w:trHeight w:val="397"/>
        </w:trPr>
        <w:tc>
          <w:tcPr>
            <w:tcW w:w="615" w:type="dxa"/>
            <w:vMerge/>
          </w:tcPr>
          <w:p w14:paraId="6F1FABF5" w14:textId="77777777" w:rsidR="00C460D4" w:rsidRPr="00935A98" w:rsidRDefault="00C460D4"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2D14C905" w14:textId="1C0639FB" w:rsidR="00C460D4" w:rsidRPr="00935A98" w:rsidRDefault="00C460D4" w:rsidP="008B1FA8">
            <w:pPr>
              <w:spacing w:after="120" w:line="240" w:lineRule="auto"/>
              <w:rPr>
                <w:rFonts w:ascii="Franklin Gothic Book" w:hAnsi="Franklin Gothic Book"/>
                <w:lang w:val="es-ES"/>
              </w:rPr>
            </w:pPr>
            <w:r w:rsidRPr="00935A98">
              <w:rPr>
                <w:rFonts w:ascii="Franklin Gothic Book" w:hAnsi="Franklin Gothic Book"/>
                <w:lang w:val="es-ES"/>
              </w:rPr>
              <w:fldChar w:fldCharType="begin">
                <w:ffData>
                  <w:name w:val="Check3"/>
                  <w:enabled/>
                  <w:calcOnExit w:val="0"/>
                  <w:checkBox>
                    <w:sizeAuto/>
                    <w:default w:val="0"/>
                  </w:checkBox>
                </w:ffData>
              </w:fldChar>
            </w:r>
            <w:r w:rsidRPr="00935A98">
              <w:rPr>
                <w:rFonts w:ascii="Franklin Gothic Book" w:hAnsi="Franklin Gothic Book"/>
                <w:lang w:val="es-ES"/>
              </w:rPr>
              <w:instrText xml:space="preserve"> FORMCHECKBOX </w:instrText>
            </w:r>
            <w:r w:rsidRPr="00935A98">
              <w:rPr>
                <w:rFonts w:ascii="Franklin Gothic Book" w:hAnsi="Franklin Gothic Book"/>
                <w:lang w:val="es-ES"/>
              </w:rPr>
            </w:r>
            <w:r w:rsidRPr="00935A98">
              <w:rPr>
                <w:rFonts w:ascii="Franklin Gothic Book" w:hAnsi="Franklin Gothic Book"/>
                <w:lang w:val="es-ES"/>
              </w:rPr>
              <w:fldChar w:fldCharType="separate"/>
            </w:r>
            <w:r w:rsidRPr="00935A98">
              <w:rPr>
                <w:rFonts w:ascii="Franklin Gothic Book" w:hAnsi="Franklin Gothic Book"/>
                <w:lang w:val="es-ES"/>
              </w:rPr>
              <w:fldChar w:fldCharType="end"/>
            </w:r>
            <w:r w:rsidRPr="00935A98">
              <w:rPr>
                <w:rFonts w:ascii="Franklin Gothic Book" w:hAnsi="Franklin Gothic Book"/>
                <w:lang w:val="es-ES"/>
              </w:rPr>
              <w:t xml:space="preserve"> Otros (especifique):  </w:t>
            </w:r>
          </w:p>
        </w:tc>
      </w:tr>
      <w:tr w:rsidR="006A1188" w:rsidRPr="00935A98" w14:paraId="780A44EC" w14:textId="77777777" w:rsidTr="00764A44">
        <w:trPr>
          <w:trHeight w:val="397"/>
        </w:trPr>
        <w:tc>
          <w:tcPr>
            <w:tcW w:w="615" w:type="dxa"/>
            <w:vMerge/>
          </w:tcPr>
          <w:p w14:paraId="7D389FC2" w14:textId="77777777" w:rsidR="006A1188" w:rsidRPr="00935A98" w:rsidRDefault="006A1188" w:rsidP="00635515">
            <w:pPr>
              <w:numPr>
                <w:ilvl w:val="0"/>
                <w:numId w:val="1"/>
              </w:numPr>
              <w:spacing w:before="60" w:after="60" w:line="240" w:lineRule="auto"/>
              <w:ind w:left="357" w:hanging="357"/>
              <w:rPr>
                <w:rFonts w:ascii="Franklin Gothic Book" w:hAnsi="Franklin Gothic Book"/>
                <w:lang w:val="es-ES"/>
              </w:rPr>
            </w:pPr>
          </w:p>
        </w:tc>
        <w:tc>
          <w:tcPr>
            <w:tcW w:w="9297" w:type="dxa"/>
          </w:tcPr>
          <w:p w14:paraId="0055D648" w14:textId="05317567" w:rsidR="006A1188" w:rsidRPr="00935A98" w:rsidRDefault="00CC524D" w:rsidP="008B1FA8">
            <w:pPr>
              <w:spacing w:after="120" w:line="240" w:lineRule="auto"/>
              <w:ind w:left="267"/>
              <w:rPr>
                <w:rFonts w:ascii="Franklin Gothic Book" w:hAnsi="Franklin Gothic Book"/>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7BAA45C4" w14:textId="1CFC87B6" w:rsidR="009C45E3" w:rsidRPr="00935A98" w:rsidRDefault="009C45E3" w:rsidP="00635515">
      <w:pPr>
        <w:pStyle w:val="Heading1"/>
        <w:numPr>
          <w:ilvl w:val="0"/>
          <w:numId w:val="7"/>
        </w:numPr>
        <w:rPr>
          <w:lang w:val="es-ES"/>
        </w:rPr>
      </w:pPr>
      <w:r w:rsidRPr="00935A98">
        <w:rPr>
          <w:lang w:val="es-ES"/>
        </w:rPr>
        <w:t>Recursos electrónicos</w:t>
      </w:r>
    </w:p>
    <w:p w14:paraId="7C79D819" w14:textId="67A4F073" w:rsidR="005D4B64" w:rsidRPr="00935A98" w:rsidRDefault="0010555B" w:rsidP="005D4B64">
      <w:pPr>
        <w:rPr>
          <w:rFonts w:ascii="Franklin Gothic Book" w:hAnsi="Franklin Gothic Book"/>
          <w:lang w:val="es-ES"/>
        </w:rPr>
      </w:pPr>
      <w:r w:rsidRPr="00935A98">
        <w:rPr>
          <w:rFonts w:ascii="Franklin Gothic Book" w:hAnsi="Franklin Gothic Book"/>
          <w:lang w:val="es-ES"/>
        </w:rPr>
        <w:t>Utilice el siguiente espacio para indicar enlaces útiles y relevantes a recursos en línea.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5D4B64" w:rsidRPr="00935A98" w14:paraId="48732B5C" w14:textId="77777777" w:rsidTr="00CC524D">
        <w:trPr>
          <w:trHeight w:val="227"/>
        </w:trPr>
        <w:tc>
          <w:tcPr>
            <w:tcW w:w="615" w:type="dxa"/>
          </w:tcPr>
          <w:p w14:paraId="69643FE6" w14:textId="77777777" w:rsidR="005D4B64" w:rsidRPr="00935A98" w:rsidRDefault="005D4B64" w:rsidP="00CC524D">
            <w:pPr>
              <w:numPr>
                <w:ilvl w:val="0"/>
                <w:numId w:val="1"/>
              </w:numPr>
              <w:spacing w:before="60" w:after="60"/>
              <w:ind w:left="357" w:hanging="357"/>
              <w:rPr>
                <w:lang w:val="es-ES"/>
              </w:rPr>
            </w:pPr>
          </w:p>
        </w:tc>
        <w:tc>
          <w:tcPr>
            <w:tcW w:w="9297" w:type="dxa"/>
          </w:tcPr>
          <w:p w14:paraId="45F44E78" w14:textId="21A7F16C" w:rsidR="005D4B64" w:rsidRPr="00935A98" w:rsidRDefault="00CC524D" w:rsidP="00CC524D">
            <w:pPr>
              <w:spacing w:before="60" w:after="60"/>
              <w:rPr>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52341107" w14:textId="77777777" w:rsidR="009C45E3" w:rsidRPr="00935A98" w:rsidRDefault="009C45E3" w:rsidP="009C45E3">
      <w:pPr>
        <w:rPr>
          <w:lang w:val="es-ES"/>
        </w:rPr>
      </w:pPr>
    </w:p>
    <w:p w14:paraId="46C74B60" w14:textId="556621D1" w:rsidR="00543047" w:rsidRPr="00935A98" w:rsidRDefault="00A94FF3" w:rsidP="00635515">
      <w:pPr>
        <w:pStyle w:val="Heading1"/>
        <w:numPr>
          <w:ilvl w:val="0"/>
          <w:numId w:val="7"/>
        </w:numPr>
        <w:rPr>
          <w:lang w:val="es-ES"/>
        </w:rPr>
      </w:pPr>
      <w:r w:rsidRPr="00935A98">
        <w:rPr>
          <w:lang w:val="es-ES"/>
        </w:rPr>
        <w:t>Otros comentarios</w:t>
      </w:r>
    </w:p>
    <w:p w14:paraId="300F1E71" w14:textId="74AD99CE" w:rsidR="00BF027D" w:rsidRPr="00935A98" w:rsidRDefault="00D21751" w:rsidP="002A17C8">
      <w:pPr>
        <w:spacing w:before="240"/>
        <w:rPr>
          <w:rFonts w:ascii="Franklin Gothic Book" w:hAnsi="Franklin Gothic Book"/>
          <w:lang w:val="es-ES"/>
        </w:rPr>
      </w:pPr>
      <w:r w:rsidRPr="00935A98">
        <w:rPr>
          <w:rFonts w:ascii="Franklin Gothic Book" w:hAnsi="Franklin Gothic Book"/>
          <w:lang w:val="es-ES"/>
        </w:rPr>
        <w:t>Utilice el siguiente espacio para aportar información adicional relativa al reconocimiento y la ejecución de órdenes de protección (extranjeras) en su jurisdicción. También puede incluir sugerencias con respecto a la labor del Grupo de Trabajo (comentarios generales o específicos antes de la primera reunión, que tendrá lugar en noviembre de 2026)</w:t>
      </w:r>
      <w:r w:rsidR="00BF027D" w:rsidRPr="00935A98">
        <w:rPr>
          <w:rFonts w:ascii="Franklin Gothic Book" w:hAnsi="Franklin Gothic Book"/>
          <w:lang w:val="es-E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5920DD" w:rsidRPr="00935A98" w14:paraId="198EEAC3" w14:textId="77777777" w:rsidTr="00764A44">
        <w:trPr>
          <w:trHeight w:val="227"/>
        </w:trPr>
        <w:tc>
          <w:tcPr>
            <w:tcW w:w="615" w:type="dxa"/>
          </w:tcPr>
          <w:p w14:paraId="4FDC3EFE" w14:textId="77777777" w:rsidR="005920DD" w:rsidRPr="00935A98" w:rsidRDefault="005920DD" w:rsidP="00635515">
            <w:pPr>
              <w:numPr>
                <w:ilvl w:val="0"/>
                <w:numId w:val="1"/>
              </w:numPr>
              <w:spacing w:before="60" w:after="60"/>
              <w:ind w:left="357" w:hanging="357"/>
              <w:rPr>
                <w:lang w:val="es-ES"/>
              </w:rPr>
            </w:pPr>
          </w:p>
        </w:tc>
        <w:tc>
          <w:tcPr>
            <w:tcW w:w="9297" w:type="dxa"/>
          </w:tcPr>
          <w:p w14:paraId="4F696685" w14:textId="05D6C336" w:rsidR="005920DD" w:rsidRPr="00935A98" w:rsidRDefault="00CC524D" w:rsidP="001F64F2">
            <w:pPr>
              <w:spacing w:before="60" w:after="60"/>
              <w:rPr>
                <w:lang w:val="es-ES"/>
              </w:rPr>
            </w:pPr>
            <w:r>
              <w:rPr>
                <w:rFonts w:ascii="Franklin Gothic Book" w:hAnsi="Franklin Gothic Book"/>
                <w:color w:val="0070C0"/>
                <w:lang w:val="es-ES"/>
              </w:rPr>
              <w:fldChar w:fldCharType="begin">
                <w:ffData>
                  <w:name w:val=""/>
                  <w:enabled/>
                  <w:calcOnExit w:val="0"/>
                  <w:textInput>
                    <w:default w:val="Escriba aquí"/>
                  </w:textInput>
                </w:ffData>
              </w:fldChar>
            </w:r>
            <w:r>
              <w:rPr>
                <w:rFonts w:ascii="Franklin Gothic Book" w:hAnsi="Franklin Gothic Book"/>
                <w:color w:val="0070C0"/>
                <w:lang w:val="es-ES"/>
              </w:rPr>
              <w:instrText xml:space="preserve"> FORMTEXT </w:instrText>
            </w:r>
            <w:r>
              <w:rPr>
                <w:rFonts w:ascii="Franklin Gothic Book" w:hAnsi="Franklin Gothic Book"/>
                <w:color w:val="0070C0"/>
                <w:lang w:val="es-ES"/>
              </w:rPr>
            </w:r>
            <w:r>
              <w:rPr>
                <w:rFonts w:ascii="Franklin Gothic Book" w:hAnsi="Franklin Gothic Book"/>
                <w:color w:val="0070C0"/>
                <w:lang w:val="es-ES"/>
              </w:rPr>
              <w:fldChar w:fldCharType="separate"/>
            </w:r>
            <w:r>
              <w:rPr>
                <w:rFonts w:ascii="Franklin Gothic Book" w:hAnsi="Franklin Gothic Book"/>
                <w:noProof/>
                <w:color w:val="0070C0"/>
                <w:lang w:val="es-ES"/>
              </w:rPr>
              <w:t>Escriba aquí</w:t>
            </w:r>
            <w:r>
              <w:rPr>
                <w:rFonts w:ascii="Franklin Gothic Book" w:hAnsi="Franklin Gothic Book"/>
                <w:color w:val="0070C0"/>
                <w:lang w:val="es-ES"/>
              </w:rPr>
              <w:fldChar w:fldCharType="end"/>
            </w:r>
          </w:p>
        </w:tc>
      </w:tr>
    </w:tbl>
    <w:p w14:paraId="6AFB3E23" w14:textId="1B146F40" w:rsidR="00780416" w:rsidRPr="00935A98" w:rsidRDefault="00780416" w:rsidP="001F0212">
      <w:pPr>
        <w:rPr>
          <w:lang w:val="es-ES"/>
        </w:rPr>
      </w:pPr>
    </w:p>
    <w:sectPr w:rsidR="00780416" w:rsidRPr="00935A98" w:rsidSect="009C0339">
      <w:footerReference w:type="default" r:id="rId15"/>
      <w:headerReference w:type="first" r:id="rId16"/>
      <w:footerReference w:type="first" r:id="rId17"/>
      <w:endnotePr>
        <w:numFmt w:val="decimal"/>
      </w:endnotePr>
      <w:pgSz w:w="11906" w:h="16838" w:code="9"/>
      <w:pgMar w:top="993" w:right="1133" w:bottom="1134" w:left="85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B9E7" w14:textId="77777777" w:rsidR="000D42B7" w:rsidRDefault="000D42B7">
      <w:r>
        <w:separator/>
      </w:r>
    </w:p>
  </w:endnote>
  <w:endnote w:type="continuationSeparator" w:id="0">
    <w:p w14:paraId="770C664C" w14:textId="77777777" w:rsidR="000D42B7" w:rsidRDefault="000D42B7">
      <w:r>
        <w:continuationSeparator/>
      </w:r>
    </w:p>
  </w:endnote>
  <w:endnote w:type="continuationNotice" w:id="1">
    <w:p w14:paraId="49E9BFB9" w14:textId="77777777" w:rsidR="000D42B7" w:rsidRDefault="000D4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85970"/>
      <w:docPartObj>
        <w:docPartGallery w:val="Page Numbers (Bottom of Page)"/>
        <w:docPartUnique/>
      </w:docPartObj>
    </w:sdtPr>
    <w:sdtEndPr>
      <w:rPr>
        <w:rFonts w:ascii="Franklin Gothic Book" w:hAnsi="Franklin Gothic Book"/>
        <w:color w:val="A2B93B"/>
        <w:sz w:val="18"/>
        <w:szCs w:val="18"/>
      </w:rPr>
    </w:sdtEndPr>
    <w:sdtContent>
      <w:p w14:paraId="11CF8D7C" w14:textId="3F638868" w:rsidR="00572D30" w:rsidRPr="00477DE2" w:rsidRDefault="00572D30" w:rsidP="009B4F88">
        <w:pPr>
          <w:spacing w:after="0"/>
          <w:jc w:val="right"/>
          <w:rPr>
            <w:rFonts w:ascii="Franklin Gothic Book" w:hAnsi="Franklin Gothic Book"/>
            <w:color w:val="A2B93B"/>
            <w:sz w:val="18"/>
            <w:szCs w:val="18"/>
          </w:rPr>
        </w:pPr>
        <w:r w:rsidRPr="00477DE2">
          <w:rPr>
            <w:rFonts w:ascii="Franklin Gothic Book" w:hAnsi="Franklin Gothic Book"/>
            <w:color w:val="A2B93B"/>
            <w:sz w:val="18"/>
          </w:rPr>
          <w:fldChar w:fldCharType="begin"/>
        </w:r>
        <w:r w:rsidRPr="00477DE2">
          <w:rPr>
            <w:rFonts w:ascii="Franklin Gothic Book" w:hAnsi="Franklin Gothic Book"/>
            <w:color w:val="A2B93B"/>
            <w:sz w:val="18"/>
          </w:rPr>
          <w:instrText xml:space="preserve"> PAGE   \* MERGEFORMAT </w:instrText>
        </w:r>
        <w:r w:rsidRPr="00477DE2">
          <w:rPr>
            <w:rFonts w:ascii="Franklin Gothic Book" w:hAnsi="Franklin Gothic Book"/>
            <w:color w:val="A2B93B"/>
            <w:sz w:val="18"/>
          </w:rPr>
          <w:fldChar w:fldCharType="separate"/>
        </w:r>
        <w:r w:rsidRPr="00477DE2">
          <w:rPr>
            <w:rFonts w:ascii="Franklin Gothic Book" w:hAnsi="Franklin Gothic Book"/>
            <w:color w:val="A2B93B"/>
            <w:sz w:val="18"/>
          </w:rPr>
          <w:t>2</w:t>
        </w:r>
        <w:r w:rsidRPr="00477DE2">
          <w:rPr>
            <w:rFonts w:ascii="Franklin Gothic Book" w:hAnsi="Franklin Gothic Book"/>
            <w:color w:val="A2B93B"/>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60EB" w14:textId="77777777" w:rsidR="006629F2" w:rsidRPr="003C384E" w:rsidRDefault="006629F2" w:rsidP="006629F2">
    <w:pPr>
      <w:tabs>
        <w:tab w:val="right" w:pos="10204"/>
      </w:tabs>
      <w:spacing w:after="40"/>
      <w:rPr>
        <w:rFonts w:ascii="Franklin Gothic Medium" w:eastAsia="Franklin Gothic Book" w:hAnsi="Franklin Gothic Medium"/>
        <w:color w:val="002060"/>
        <w:sz w:val="18"/>
        <w:lang w:val="fr-FR"/>
      </w:rPr>
    </w:pPr>
    <w:r w:rsidRPr="003C384E">
      <w:rPr>
        <w:rFonts w:ascii="Franklin Gothic Medium" w:hAnsi="Franklin Gothic Medium"/>
        <w:color w:val="002060"/>
        <w:sz w:val="18"/>
        <w:lang w:val="fr-FR"/>
      </w:rPr>
      <w:t>Hague Conference on Private International Law</w:t>
    </w:r>
    <w:r w:rsidRPr="003C384E">
      <w:rPr>
        <w:rFonts w:ascii="Franklin Gothic Medium" w:hAnsi="Franklin Gothic Medium"/>
        <w:color w:val="002060"/>
        <w:sz w:val="18"/>
        <w:lang w:val="fr-FR"/>
      </w:rPr>
      <w:tab/>
      <w:t>www.hcch.net</w:t>
    </w:r>
  </w:p>
  <w:p w14:paraId="61F2FB06" w14:textId="77777777" w:rsidR="006629F2" w:rsidRPr="003C384E" w:rsidRDefault="006629F2" w:rsidP="006629F2">
    <w:pPr>
      <w:tabs>
        <w:tab w:val="right" w:pos="10204"/>
      </w:tabs>
      <w:spacing w:after="40"/>
      <w:rPr>
        <w:rFonts w:ascii="Franklin Gothic Medium" w:eastAsia="Franklin Gothic Book" w:hAnsi="Franklin Gothic Medium"/>
        <w:color w:val="002060"/>
        <w:sz w:val="18"/>
        <w:lang w:val="fr-FR"/>
      </w:rPr>
    </w:pPr>
    <w:r w:rsidRPr="003C384E">
      <w:rPr>
        <w:rFonts w:ascii="Franklin Gothic Medium" w:hAnsi="Franklin Gothic Medium"/>
        <w:color w:val="002060"/>
        <w:sz w:val="18"/>
        <w:lang w:val="fr-FR"/>
      </w:rPr>
      <w:t>Conférence de La Haye de droit international privé</w:t>
    </w:r>
    <w:r w:rsidRPr="003C384E">
      <w:rPr>
        <w:rFonts w:ascii="Franklin Gothic Medium" w:hAnsi="Franklin Gothic Medium"/>
        <w:color w:val="002060"/>
        <w:sz w:val="18"/>
        <w:lang w:val="fr-FR"/>
      </w:rPr>
      <w:tab/>
      <w:t>secretariat@hcch.net</w:t>
    </w:r>
  </w:p>
  <w:p w14:paraId="3E9A021B" w14:textId="355CC712" w:rsidR="00486134" w:rsidRPr="006629F2" w:rsidRDefault="006629F2" w:rsidP="006629F2">
    <w:pPr>
      <w:tabs>
        <w:tab w:val="right" w:pos="10204"/>
      </w:tabs>
      <w:spacing w:after="40"/>
      <w:rPr>
        <w:rFonts w:ascii="Franklin Gothic Medium" w:eastAsia="Franklin Gothic Book" w:hAnsi="Franklin Gothic Medium"/>
        <w:color w:val="002060"/>
        <w:sz w:val="18"/>
      </w:rPr>
    </w:pPr>
    <w:r>
      <w:rPr>
        <w:rFonts w:ascii="Franklin Gothic Medium" w:hAnsi="Franklin Gothic Medium"/>
        <w:color w:val="002060"/>
        <w:sz w:val="18"/>
      </w:rPr>
      <w:t>Conferencia de La Haya de Derecho Internacional Privado</w:t>
    </w:r>
    <w:r>
      <w:rPr>
        <w:rFonts w:ascii="Franklin Gothic Medium" w:hAnsi="Franklin Gothic Medium"/>
        <w:color w:val="002060"/>
        <w:sz w:val="18"/>
      </w:rPr>
      <w:tab/>
      <w:t>La Haya | Buenos Aires | RAE de Hong Kong | Rabat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5696" w14:textId="77777777" w:rsidR="000D42B7" w:rsidRDefault="000D42B7" w:rsidP="00B45FD8">
      <w:pPr>
        <w:spacing w:before="120" w:after="120"/>
      </w:pPr>
      <w:r>
        <w:separator/>
      </w:r>
    </w:p>
  </w:footnote>
  <w:footnote w:type="continuationSeparator" w:id="0">
    <w:p w14:paraId="45144282" w14:textId="77777777" w:rsidR="000D42B7" w:rsidRDefault="000D42B7">
      <w:r>
        <w:continuationSeparator/>
      </w:r>
    </w:p>
  </w:footnote>
  <w:footnote w:type="continuationNotice" w:id="1">
    <w:p w14:paraId="338C5FA6" w14:textId="77777777" w:rsidR="000D42B7" w:rsidRDefault="000D42B7"/>
  </w:footnote>
  <w:footnote w:id="2">
    <w:p w14:paraId="5AC5A86B" w14:textId="0F029D60" w:rsidR="00E72C16" w:rsidRPr="0075177F" w:rsidRDefault="00E72C16" w:rsidP="00156DE9">
      <w:pPr>
        <w:ind w:left="567" w:hanging="567"/>
        <w:rPr>
          <w:rStyle w:val="FootnoteReference"/>
          <w:szCs w:val="18"/>
        </w:rPr>
      </w:pPr>
      <w:r w:rsidRPr="0075177F">
        <w:rPr>
          <w:rStyle w:val="FootnoteReference"/>
          <w:szCs w:val="18"/>
          <w:vertAlign w:val="superscript"/>
        </w:rPr>
        <w:footnoteRef/>
      </w:r>
      <w:r w:rsidRPr="0075177F">
        <w:rPr>
          <w:rStyle w:val="FootnoteReference"/>
          <w:szCs w:val="18"/>
        </w:rPr>
        <w:t xml:space="preserve"> </w:t>
      </w:r>
      <w:r w:rsidRPr="0075177F">
        <w:rPr>
          <w:rStyle w:val="FootnoteReference"/>
          <w:szCs w:val="18"/>
        </w:rPr>
        <w:tab/>
        <w:t xml:space="preserve">Estas </w:t>
      </w:r>
      <w:hyperlink r:id="rId1" w:history="1">
        <w:r w:rsidRPr="0075177F">
          <w:rPr>
            <w:rStyle w:val="FootnoteReference"/>
            <w:szCs w:val="18"/>
          </w:rPr>
          <w:t xml:space="preserve">CyD </w:t>
        </w:r>
      </w:hyperlink>
      <w:r w:rsidRPr="0075177F">
        <w:rPr>
          <w:rStyle w:val="FootnoteReference"/>
          <w:szCs w:val="18"/>
        </w:rPr>
        <w:t>están disponibles en el sitio web de la HCCH (</w:t>
      </w:r>
      <w:hyperlink r:id="rId2" w:history="1">
        <w:r w:rsidRPr="0075177F">
          <w:rPr>
            <w:rStyle w:val="FootnoteReference"/>
            <w:szCs w:val="18"/>
          </w:rPr>
          <w:t>www.hcch.net</w:t>
        </w:r>
      </w:hyperlink>
      <w:r w:rsidRPr="0075177F">
        <w:rPr>
          <w:rStyle w:val="FootnoteReference"/>
          <w:szCs w:val="18"/>
        </w:rPr>
        <w:t xml:space="preserve">) en “Gobernanza” =&gt; “Consejo de Asuntos Generales y Política”.  Entre 2011 y 2018, la Oficina Permanente llevó adelante un proyecto sobre el reconocimiento y la ejecución de órdenes de protección extranjeras. Se puede consultar un resumen del trabajo, así como varios documentos clave relacionados con el proyecto, en </w:t>
      </w:r>
      <w:hyperlink r:id="rId3" w:history="1">
        <w:r w:rsidRPr="0075177F">
          <w:rPr>
            <w:rStyle w:val="Hyperlink"/>
            <w:rFonts w:ascii="Franklin Gothic Book" w:hAnsi="Franklin Gothic Book"/>
            <w:sz w:val="18"/>
            <w:szCs w:val="18"/>
          </w:rPr>
          <w:t>este enlace</w:t>
        </w:r>
      </w:hyperlink>
      <w:r w:rsidRPr="0075177F">
        <w:rPr>
          <w:rStyle w:val="FootnoteReference"/>
          <w:szCs w:val="18"/>
        </w:rPr>
        <w:t>.</w:t>
      </w:r>
    </w:p>
  </w:footnote>
  <w:footnote w:id="3">
    <w:p w14:paraId="1F990662" w14:textId="7AB6B2A5" w:rsidR="00CC052A" w:rsidRPr="008D7A24" w:rsidRDefault="00CC052A" w:rsidP="008D7A24">
      <w:pPr>
        <w:ind w:left="567" w:hanging="567"/>
      </w:pPr>
      <w:r>
        <w:rPr>
          <w:rStyle w:val="FootnoteReference"/>
          <w:szCs w:val="18"/>
          <w:vertAlign w:val="superscript"/>
        </w:rPr>
        <w:footnoteRef/>
      </w:r>
      <w:r>
        <w:rPr>
          <w:rStyle w:val="FootnoteReference"/>
        </w:rPr>
        <w:t xml:space="preserve"> </w:t>
      </w:r>
      <w:r>
        <w:rPr>
          <w:rStyle w:val="FootnoteReference"/>
        </w:rPr>
        <w:tab/>
      </w:r>
      <w:r w:rsidR="00026FF3">
        <w:rPr>
          <w:rStyle w:val="FootnoteReference"/>
        </w:rPr>
        <w:t>P</w:t>
      </w:r>
      <w:r>
        <w:rPr>
          <w:rStyle w:val="FootnoteReference"/>
        </w:rPr>
        <w:t xml:space="preserve">atrón de conducta utilizado en cualquier relación para obtener o mantener el control sobre la pareja, por ejemplo, maltrato físico, sexual, emocional, económico o </w:t>
      </w:r>
      <w:r w:rsidRPr="00293C22">
        <w:rPr>
          <w:rStyle w:val="FootnoteReference"/>
        </w:rPr>
        <w:t>psicológico.</w:t>
      </w:r>
      <w:r w:rsidRPr="00293C22">
        <w:rPr>
          <w:rFonts w:ascii="Franklin Gothic Book" w:hAnsi="Franklin Gothic Book"/>
          <w:sz w:val="18"/>
        </w:rPr>
        <w:t xml:space="preserve"> </w:t>
      </w:r>
      <w:r w:rsidRPr="00293C22">
        <w:rPr>
          <w:rFonts w:ascii="Franklin Gothic Book" w:hAnsi="Franklin Gothic Book"/>
          <w:i/>
          <w:sz w:val="18"/>
        </w:rPr>
        <w:t xml:space="preserve">Fuente: </w:t>
      </w:r>
      <w:hyperlink r:id="rId4" w:history="1">
        <w:r w:rsidRPr="00293C22">
          <w:rPr>
            <w:rStyle w:val="Hyperlink"/>
            <w:rFonts w:ascii="Franklin Gothic Book" w:hAnsi="Franklin Gothic Book"/>
            <w:i/>
            <w:sz w:val="18"/>
          </w:rPr>
          <w:t>¿Qué es el maltrato en el hogar?</w:t>
        </w:r>
      </w:hyperlink>
      <w:hyperlink r:id="rId5" w:history="1">
        <w:r w:rsidRPr="00293C22">
          <w:rPr>
            <w:rStyle w:val="Hyperlink"/>
            <w:rFonts w:ascii="Franklin Gothic Book" w:hAnsi="Franklin Gothic Book"/>
            <w:i/>
            <w:sz w:val="18"/>
          </w:rPr>
          <w:t xml:space="preserve"> | Naciones Unidas</w:t>
        </w:r>
      </w:hyperlink>
      <w:r w:rsidR="00AF3F66" w:rsidRPr="00293C22">
        <w:t xml:space="preserve"> </w:t>
      </w:r>
      <w:r w:rsidR="00AF3F66" w:rsidRPr="00293C22">
        <w:rPr>
          <w:rFonts w:ascii="Franklin Gothic Book" w:hAnsi="Franklin Gothic Book"/>
          <w:sz w:val="18"/>
        </w:rPr>
        <w:t>(definición que se presenta solo a título orientativo)</w:t>
      </w:r>
      <w:r w:rsidRPr="00293C22">
        <w:rPr>
          <w:rFonts w:ascii="Franklin Gothic Book" w:hAnsi="Franklin Gothic Book"/>
          <w:sz w:val="18"/>
        </w:rPr>
        <w:t>.</w:t>
      </w:r>
      <w:r w:rsidRPr="00AF3F66">
        <w:rPr>
          <w:rFonts w:ascii="Franklin Gothic Book" w:hAnsi="Franklin Gothic Book"/>
          <w:sz w:val="18"/>
        </w:rPr>
        <w:t xml:space="preserve"> </w:t>
      </w:r>
      <w:r>
        <w:rPr>
          <w:rFonts w:ascii="Franklin Gothic Book" w:hAnsi="Franklin Gothic Book"/>
          <w:sz w:val="18"/>
        </w:rPr>
        <w:t xml:space="preserve">Se entiende que esta definición incluiría conceptos como “violencia contra la pareja” y “control coercitivo”. </w:t>
      </w:r>
    </w:p>
  </w:footnote>
  <w:footnote w:id="4">
    <w:p w14:paraId="37407A30" w14:textId="75E12924" w:rsidR="00BA5C4B" w:rsidRPr="0029146C" w:rsidRDefault="00BA5C4B" w:rsidP="00BA5C4B">
      <w:pPr>
        <w:pStyle w:val="FootnoteText"/>
        <w:rPr>
          <w:rFonts w:ascii="Franklin Gothic Book" w:hAnsi="Franklin Gothic Book"/>
          <w:lang w:val="es-ES"/>
        </w:rPr>
      </w:pPr>
      <w:r w:rsidRPr="00822A47">
        <w:rPr>
          <w:rStyle w:val="FootnoteReference"/>
          <w:vertAlign w:val="superscript"/>
        </w:rPr>
        <w:footnoteRef/>
      </w:r>
      <w:r w:rsidRPr="0029146C">
        <w:rPr>
          <w:rFonts w:ascii="Franklin Gothic Book" w:hAnsi="Franklin Gothic Book"/>
          <w:lang w:val="es-ES"/>
        </w:rPr>
        <w:t xml:space="preserve"> </w:t>
      </w:r>
      <w:r w:rsidRPr="0029146C">
        <w:rPr>
          <w:rFonts w:ascii="Franklin Gothic Book" w:hAnsi="Franklin Gothic Book"/>
          <w:lang w:val="es-ES"/>
        </w:rPr>
        <w:tab/>
      </w:r>
      <w:r w:rsidR="006F52B7" w:rsidRPr="0029146C">
        <w:rPr>
          <w:rFonts w:ascii="Franklin Gothic Book" w:hAnsi="Franklin Gothic Book"/>
          <w:lang w:val="es-ES"/>
        </w:rPr>
        <w:t>Favor de completar la sección G</w:t>
      </w:r>
      <w:r w:rsidRPr="0029146C">
        <w:rPr>
          <w:rFonts w:ascii="Franklin Gothic Book" w:hAnsi="Franklin Gothic Book"/>
          <w:lang w:val="es-ES"/>
        </w:rPr>
        <w:t xml:space="preserve">. </w:t>
      </w:r>
    </w:p>
  </w:footnote>
  <w:footnote w:id="5">
    <w:p w14:paraId="7A8A7E6F" w14:textId="147E12DB" w:rsidR="006F7840" w:rsidRPr="0029146C" w:rsidRDefault="006F7840" w:rsidP="006F7840">
      <w:pPr>
        <w:pStyle w:val="FootnoteText"/>
        <w:rPr>
          <w:rFonts w:ascii="Franklin Gothic Book" w:hAnsi="Franklin Gothic Book"/>
          <w:lang w:val="es-ES"/>
        </w:rPr>
      </w:pPr>
      <w:r w:rsidRPr="00822A47">
        <w:rPr>
          <w:rStyle w:val="FootnoteReference"/>
          <w:vertAlign w:val="superscript"/>
        </w:rPr>
        <w:footnoteRef/>
      </w:r>
      <w:r w:rsidRPr="00822A47">
        <w:rPr>
          <w:rFonts w:ascii="Franklin Gothic Book" w:hAnsi="Franklin Gothic Book"/>
          <w:vertAlign w:val="superscript"/>
          <w:lang w:val="es-ES"/>
        </w:rPr>
        <w:t xml:space="preserve"> </w:t>
      </w:r>
      <w:r w:rsidRPr="0029146C">
        <w:rPr>
          <w:rFonts w:ascii="Franklin Gothic Book" w:hAnsi="Franklin Gothic Book"/>
          <w:lang w:val="es-ES"/>
        </w:rPr>
        <w:tab/>
      </w:r>
      <w:r w:rsidR="0029146C" w:rsidRPr="0029146C">
        <w:rPr>
          <w:rFonts w:ascii="Franklin Gothic Book" w:hAnsi="Franklin Gothic Book"/>
          <w:lang w:val="es-ES"/>
        </w:rPr>
        <w:t>Favor de completar la sección H</w:t>
      </w:r>
      <w:r w:rsidRPr="0029146C">
        <w:rPr>
          <w:rFonts w:ascii="Franklin Gothic Book" w:hAnsi="Franklin Gothic Book"/>
          <w:color w:val="000000" w:themeColor="text1"/>
          <w:lang w:val="es-ES"/>
        </w:rPr>
        <w:t xml:space="preserve">, </w:t>
      </w:r>
      <w:r w:rsidR="0029146C" w:rsidRPr="0029146C">
        <w:rPr>
          <w:rFonts w:ascii="Franklin Gothic Book" w:hAnsi="Franklin Gothic Book"/>
          <w:color w:val="000000" w:themeColor="text1"/>
          <w:lang w:val="es-ES"/>
        </w:rPr>
        <w:t>si procede</w:t>
      </w:r>
      <w:r w:rsidRPr="0029146C">
        <w:rPr>
          <w:rFonts w:ascii="Franklin Gothic Book" w:hAnsi="Franklin Gothic Book"/>
          <w:color w:val="000000" w:themeColor="text1"/>
          <w:lang w:val="es-ES"/>
        </w:rPr>
        <w:t>.</w:t>
      </w:r>
    </w:p>
  </w:footnote>
  <w:footnote w:id="6">
    <w:p w14:paraId="2020E949" w14:textId="58E2B98B" w:rsidR="00A8729C" w:rsidRPr="0029146C" w:rsidRDefault="00A8729C" w:rsidP="00A8729C">
      <w:pPr>
        <w:pStyle w:val="FootnoteText"/>
        <w:rPr>
          <w:lang w:val="es-ES"/>
        </w:rPr>
      </w:pPr>
      <w:r w:rsidRPr="00822A47">
        <w:rPr>
          <w:rStyle w:val="FootnoteReference"/>
          <w:vertAlign w:val="superscript"/>
        </w:rPr>
        <w:footnoteRef/>
      </w:r>
      <w:r w:rsidRPr="0029146C">
        <w:rPr>
          <w:rFonts w:ascii="Franklin Gothic Book" w:hAnsi="Franklin Gothic Book"/>
          <w:lang w:val="es-ES"/>
        </w:rPr>
        <w:t xml:space="preserve"> </w:t>
      </w:r>
      <w:r w:rsidRPr="0029146C">
        <w:rPr>
          <w:rFonts w:ascii="Franklin Gothic Book" w:hAnsi="Franklin Gothic Book"/>
          <w:lang w:val="es-ES"/>
        </w:rPr>
        <w:tab/>
      </w:r>
      <w:r w:rsidR="0029146C" w:rsidRPr="0029146C">
        <w:rPr>
          <w:rFonts w:ascii="Franklin Gothic Book" w:hAnsi="Franklin Gothic Book"/>
          <w:lang w:val="es-ES"/>
        </w:rPr>
        <w:t xml:space="preserve">Favor de completar la sección </w:t>
      </w:r>
      <w:r w:rsidRPr="0029146C">
        <w:rPr>
          <w:rFonts w:ascii="Franklin Gothic Book" w:eastAsia="Franklin Gothic Book" w:hAnsi="Franklin Gothic Book" w:cs="Times New Roman"/>
          <w:color w:val="000000" w:themeColor="text1"/>
          <w:lang w:val="es-ES"/>
        </w:rPr>
        <w:t xml:space="preserve">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26"/>
      <w:gridCol w:w="4996"/>
    </w:tblGrid>
    <w:tr w:rsidR="0009490A" w:rsidRPr="0009490A" w14:paraId="76A48CF7" w14:textId="77777777" w:rsidTr="00D17605">
      <w:tc>
        <w:tcPr>
          <w:tcW w:w="5097" w:type="dxa"/>
          <w:vAlign w:val="bottom"/>
        </w:tcPr>
        <w:p w14:paraId="307FCFA3" w14:textId="0913AC62" w:rsidR="0009490A" w:rsidRPr="0009490A" w:rsidRDefault="008B4630" w:rsidP="003C384E">
          <w:pPr>
            <w:spacing w:before="160"/>
            <w:jc w:val="left"/>
            <w:rPr>
              <w:rFonts w:ascii="Franklin Gothic Book" w:hAnsi="Franklin Gothic Book" w:cs="Franklin Gothic Book"/>
              <w:b/>
              <w:bCs/>
              <w:caps/>
              <w:color w:val="03295A"/>
              <w:sz w:val="20"/>
              <w:szCs w:val="20"/>
            </w:rPr>
          </w:pPr>
          <w:r>
            <w:rPr>
              <w:rFonts w:ascii="Franklin Gothic Book" w:hAnsi="Franklin Gothic Book"/>
              <w:b/>
              <w:caps/>
              <w:color w:val="03295A"/>
            </w:rPr>
            <w:t>2026 GRUPO DE TRABAJO SOBRE RECONOCIMIENTO Y EJECUCIÓN</w:t>
          </w:r>
          <w:r w:rsidR="003C384E">
            <w:rPr>
              <w:rFonts w:ascii="Franklin Gothic Book" w:hAnsi="Franklin Gothic Book"/>
              <w:b/>
              <w:caps/>
              <w:color w:val="03295A"/>
            </w:rPr>
            <w:t xml:space="preserve"> </w:t>
          </w:r>
          <w:r>
            <w:rPr>
              <w:rFonts w:ascii="Franklin Gothic Book" w:hAnsi="Franklin Gothic Book"/>
              <w:b/>
              <w:caps/>
              <w:color w:val="03295A"/>
            </w:rPr>
            <w:t>DE ÓRDENES DE PROTECCIÓN</w:t>
          </w:r>
        </w:p>
        <w:p w14:paraId="324D5C29" w14:textId="76FF39BE" w:rsidR="0009490A" w:rsidRPr="0009490A" w:rsidRDefault="004243C2" w:rsidP="0009490A">
          <w:pPr>
            <w:spacing w:before="160"/>
            <w:rPr>
              <w:rFonts w:ascii="Franklin Gothic Book" w:hAnsi="Franklin Gothic Book" w:cs="Franklin Gothic Book"/>
              <w:b/>
              <w:bCs/>
              <w:caps/>
              <w:color w:val="03295A"/>
              <w:sz w:val="20"/>
              <w:szCs w:val="20"/>
            </w:rPr>
          </w:pPr>
          <w:r>
            <w:rPr>
              <w:rFonts w:ascii="Franklin Gothic Book" w:hAnsi="Franklin Gothic Book"/>
              <w:b/>
              <w:caps/>
              <w:color w:val="03295A"/>
              <w:sz w:val="20"/>
            </w:rPr>
            <w:t>Mayo de 2026</w:t>
          </w:r>
        </w:p>
        <w:p w14:paraId="5CD5505B" w14:textId="75FB6947" w:rsidR="0009490A" w:rsidRPr="0009490A" w:rsidRDefault="0009490A" w:rsidP="0009490A">
          <w:pPr>
            <w:spacing w:before="160"/>
            <w:rPr>
              <w:rFonts w:ascii="Franklin Gothic Book" w:hAnsi="Franklin Gothic Book" w:cs="Franklin Gothic Book"/>
              <w:b/>
              <w:bCs/>
              <w:caps/>
              <w:color w:val="03295A"/>
              <w:sz w:val="20"/>
              <w:szCs w:val="20"/>
            </w:rPr>
          </w:pPr>
        </w:p>
      </w:tc>
      <w:tc>
        <w:tcPr>
          <w:tcW w:w="5097" w:type="dxa"/>
          <w:vAlign w:val="bottom"/>
        </w:tcPr>
        <w:p w14:paraId="7E78AD7D" w14:textId="77777777" w:rsidR="0009490A" w:rsidRPr="0009490A" w:rsidRDefault="0009490A" w:rsidP="0009490A">
          <w:pPr>
            <w:jc w:val="right"/>
            <w:rPr>
              <w:rFonts w:ascii="Franklin Gothic Book" w:hAnsi="Franklin Gothic Book"/>
            </w:rPr>
          </w:pPr>
          <w:r>
            <w:rPr>
              <w:rFonts w:ascii="Franklin Gothic Book" w:hAnsi="Franklin Gothic Book"/>
              <w:noProof/>
            </w:rPr>
            <w:drawing>
              <wp:inline distT="0" distB="0" distL="0" distR="0" wp14:anchorId="21C0E9FA" wp14:editId="00DCD43F">
                <wp:extent cx="1925714" cy="895318"/>
                <wp:effectExtent l="0" t="0" r="0" b="635"/>
                <wp:docPr id="1326723871" name="Picture 132672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573" name="Picture 89369573"/>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6AFB3E44" w14:textId="2EE891CC" w:rsidR="009E0B2E" w:rsidRPr="006A3FF6" w:rsidRDefault="009E0B2E" w:rsidP="00CD6670">
    <w:pPr>
      <w:jc w:val="right"/>
      <w:rPr>
        <w:rFonts w:ascii="Franklin Gothic Book" w:hAnsi="Franklin Gothic Book" w:cs="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2C1AA4"/>
    <w:lvl w:ilvl="0">
      <w:start w:val="1"/>
      <w:numFmt w:val="decimal"/>
      <w:lvlText w:val="%1."/>
      <w:lvlJc w:val="left"/>
      <w:pPr>
        <w:tabs>
          <w:tab w:val="num" w:pos="360"/>
        </w:tabs>
        <w:ind w:left="360" w:hanging="360"/>
      </w:pPr>
    </w:lvl>
  </w:abstractNum>
  <w:abstractNum w:abstractNumId="1" w15:restartNumberingAfterBreak="0">
    <w:nsid w:val="0D2D1837"/>
    <w:multiLevelType w:val="hybridMultilevel"/>
    <w:tmpl w:val="872AD8FE"/>
    <w:lvl w:ilvl="0" w:tplc="238AA8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238DB"/>
    <w:multiLevelType w:val="multilevel"/>
    <w:tmpl w:val="6764FC64"/>
    <w:lvl w:ilvl="0">
      <w:start w:val="1"/>
      <w:numFmt w:val="decimal"/>
      <w:lvlText w:val="%1"/>
      <w:lvlJc w:val="left"/>
      <w:pPr>
        <w:ind w:left="432" w:hanging="432"/>
      </w:pPr>
    </w:lvl>
    <w:lvl w:ilvl="1">
      <w:start w:val="1"/>
      <w:numFmt w:val="decimal"/>
      <w:lvlText w:val="%2."/>
      <w:lvlJc w:val="left"/>
      <w:pPr>
        <w:ind w:left="360" w:hanging="360"/>
      </w:pPr>
      <w:rPr>
        <w:rFonts w:ascii="Franklin Gothic Book" w:hAnsi="Franklin Gothic Book" w:hint="default"/>
        <w:i w:val="0"/>
        <w:iCs w:val="0"/>
        <w:color w:val="1F3864" w:themeColor="accent5" w:themeShade="8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E73DFA"/>
    <w:multiLevelType w:val="hybridMultilevel"/>
    <w:tmpl w:val="B59EE6E0"/>
    <w:lvl w:ilvl="0" w:tplc="3F286BD2">
      <w:start w:val="1"/>
      <w:numFmt w:val="decimal"/>
      <w:lvlText w:val="%1."/>
      <w:lvlJc w:val="left"/>
      <w:pPr>
        <w:ind w:left="1854" w:hanging="360"/>
      </w:pPr>
      <w:rPr>
        <w:rFonts w:ascii="Franklin Gothic Book" w:hAnsi="Franklin Gothic Book" w:cstheme="minorHAnsi" w:hint="default"/>
        <w:sz w:val="22"/>
        <w:szCs w:val="22"/>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22107F5D"/>
    <w:multiLevelType w:val="hybridMultilevel"/>
    <w:tmpl w:val="5A12D552"/>
    <w:lvl w:ilvl="0" w:tplc="489C18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3C334C2"/>
    <w:multiLevelType w:val="multilevel"/>
    <w:tmpl w:val="5D1C917A"/>
    <w:lvl w:ilvl="0">
      <w:start w:val="1"/>
      <w:numFmt w:val="upperRoman"/>
      <w:lvlText w:val="%1."/>
      <w:lvlJc w:val="right"/>
      <w:pPr>
        <w:ind w:left="425" w:hanging="425"/>
      </w:pPr>
      <w:rPr>
        <w:rFonts w:ascii="Franklin Gothic Book" w:hAnsi="Franklin Gothic Book" w:hint="default"/>
        <w:color w:val="1F3864" w:themeColor="accent5" w:themeShade="80"/>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7" w15:restartNumberingAfterBreak="0">
    <w:nsid w:val="26EA1A64"/>
    <w:multiLevelType w:val="hybridMultilevel"/>
    <w:tmpl w:val="24FC2072"/>
    <w:lvl w:ilvl="0" w:tplc="D84A1636">
      <w:start w:val="23"/>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78B35D1"/>
    <w:multiLevelType w:val="hybridMultilevel"/>
    <w:tmpl w:val="A8ECD50C"/>
    <w:lvl w:ilvl="0" w:tplc="E304958C">
      <w:start w:val="1"/>
      <w:numFmt w:val="lowerLetter"/>
      <w:lvlText w:val="%1."/>
      <w:lvlJc w:val="left"/>
      <w:pPr>
        <w:ind w:left="1854" w:hanging="360"/>
      </w:pPr>
      <w:rPr>
        <w:i w:val="0"/>
        <w:iCs/>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30B41A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061D40"/>
    <w:multiLevelType w:val="multilevel"/>
    <w:tmpl w:val="C37053E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567"/>
        </w:tabs>
        <w:ind w:left="567" w:hanging="567"/>
      </w:pPr>
      <w:rPr>
        <w:rFonts w:ascii="Verdana" w:hAnsi="Verdana" w:hint="default"/>
        <w:b/>
        <w:i w:val="0"/>
        <w:sz w:val="2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8F5405C"/>
    <w:multiLevelType w:val="multilevel"/>
    <w:tmpl w:val="AFF0FD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20D77"/>
    <w:multiLevelType w:val="multilevel"/>
    <w:tmpl w:val="0413001F"/>
    <w:lvl w:ilvl="0">
      <w:start w:val="1"/>
      <w:numFmt w:val="decimal"/>
      <w:pStyle w:val="PBAnnex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47406"/>
    <w:multiLevelType w:val="hybridMultilevel"/>
    <w:tmpl w:val="CF520294"/>
    <w:lvl w:ilvl="0" w:tplc="42C29952">
      <w:start w:val="1"/>
      <w:numFmt w:val="lowerLett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870F5"/>
    <w:multiLevelType w:val="multilevel"/>
    <w:tmpl w:val="6D0A84C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742533"/>
    <w:multiLevelType w:val="hybridMultilevel"/>
    <w:tmpl w:val="A47EF4C4"/>
    <w:lvl w:ilvl="0" w:tplc="CD5AAB02">
      <w:start w:val="23"/>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6" w15:restartNumberingAfterBreak="0">
    <w:nsid w:val="46CD6271"/>
    <w:multiLevelType w:val="hybridMultilevel"/>
    <w:tmpl w:val="ADA04248"/>
    <w:lvl w:ilvl="0" w:tplc="CD5AAB02">
      <w:start w:val="23"/>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7" w15:restartNumberingAfterBreak="0">
    <w:nsid w:val="47931CD4"/>
    <w:multiLevelType w:val="multilevel"/>
    <w:tmpl w:val="81787DAC"/>
    <w:lvl w:ilvl="0">
      <w:start w:val="1"/>
      <w:numFmt w:val="upperRoman"/>
      <w:lvlText w:val="%1."/>
      <w:lvlJc w:val="right"/>
      <w:pPr>
        <w:ind w:left="567" w:hanging="567"/>
      </w:pPr>
      <w:rPr>
        <w:rFonts w:hint="default"/>
        <w:b w:val="0"/>
        <w:bCs/>
      </w:rPr>
    </w:lvl>
    <w:lvl w:ilvl="1">
      <w:start w:val="1"/>
      <w:numFmt w:val="upperLetter"/>
      <w:lvlRestart w:val="0"/>
      <w:lvlText w:val="%2."/>
      <w:lvlJc w:val="left"/>
      <w:pPr>
        <w:ind w:left="1134" w:hanging="567"/>
      </w:pPr>
      <w:rPr>
        <w:rFonts w:hint="default"/>
      </w:rPr>
    </w:lvl>
    <w:lvl w:ilvl="2">
      <w:start w:val="1"/>
      <w:numFmt w:val="decimal"/>
      <w:lvlRestart w:val="0"/>
      <w:lvlText w:val="%3."/>
      <w:lvlJc w:val="left"/>
      <w:pPr>
        <w:ind w:left="1134" w:hanging="567"/>
      </w:pPr>
      <w:rPr>
        <w:rFonts w:hint="default"/>
      </w:rPr>
    </w:lvl>
    <w:lvl w:ilvl="3">
      <w:start w:val="1"/>
      <w:numFmt w:val="lowerLetter"/>
      <w:lvlRestart w:val="0"/>
      <w:lvlText w:val="%4."/>
      <w:lvlJc w:val="left"/>
      <w:pPr>
        <w:ind w:left="1134" w:hanging="567"/>
      </w:pPr>
      <w:rPr>
        <w:rFonts w:hint="default"/>
        <w:b w:val="0"/>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172A64"/>
    <w:multiLevelType w:val="hybridMultilevel"/>
    <w:tmpl w:val="8590563C"/>
    <w:lvl w:ilvl="0" w:tplc="3F286BD2">
      <w:start w:val="1"/>
      <w:numFmt w:val="decimal"/>
      <w:lvlText w:val="%1."/>
      <w:lvlJc w:val="left"/>
      <w:pPr>
        <w:ind w:left="360" w:hanging="360"/>
      </w:pPr>
      <w:rPr>
        <w:rFonts w:ascii="Franklin Gothic Book" w:hAnsi="Franklin Gothic Book"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33E52"/>
    <w:multiLevelType w:val="multilevel"/>
    <w:tmpl w:val="1D12B50E"/>
    <w:lvl w:ilvl="0">
      <w:start w:val="1"/>
      <w:numFmt w:val="decimal"/>
      <w:lvlText w:val="%1."/>
      <w:lvlJc w:val="left"/>
      <w:pPr>
        <w:ind w:left="1134" w:hanging="567"/>
      </w:pPr>
      <w:rPr>
        <w:rFonts w:hint="default"/>
        <w:sz w:val="22"/>
        <w:szCs w:val="22"/>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Letter"/>
      <w:lvlText w:val="%5."/>
      <w:lvlJc w:val="left"/>
      <w:pPr>
        <w:ind w:left="3402" w:hanging="567"/>
      </w:pPr>
      <w:rPr>
        <w:rFonts w:hint="default"/>
      </w:rPr>
    </w:lvl>
    <w:lvl w:ilvl="5">
      <w:start w:val="1"/>
      <w:numFmt w:val="lowerRoman"/>
      <w:lvlText w:val="%6."/>
      <w:lvlJc w:val="righ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right"/>
      <w:pPr>
        <w:ind w:left="5670" w:hanging="567"/>
      </w:pPr>
      <w:rPr>
        <w:rFonts w:hint="default"/>
      </w:rPr>
    </w:lvl>
  </w:abstractNum>
  <w:abstractNum w:abstractNumId="20" w15:restartNumberingAfterBreak="0">
    <w:nsid w:val="4D37767E"/>
    <w:multiLevelType w:val="multilevel"/>
    <w:tmpl w:val="DA50CC8E"/>
    <w:styleLink w:val="CurrentList1"/>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564C94"/>
    <w:multiLevelType w:val="multilevel"/>
    <w:tmpl w:val="AFF28DAE"/>
    <w:lvl w:ilvl="0">
      <w:start w:val="1"/>
      <w:numFmt w:val="decimal"/>
      <w:pStyle w:val="PBParagraph"/>
      <w:lvlText w:val="%1"/>
      <w:lvlJc w:val="right"/>
      <w:pPr>
        <w:ind w:left="567" w:hanging="567"/>
      </w:pPr>
      <w:rPr>
        <w:rFonts w:hint="default"/>
        <w:sz w:val="21"/>
        <w:szCs w:val="21"/>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91134E1"/>
    <w:multiLevelType w:val="hybridMultilevel"/>
    <w:tmpl w:val="C24E9D98"/>
    <w:lvl w:ilvl="0" w:tplc="6B483596">
      <w:start w:val="1"/>
      <w:numFmt w:val="upperLetter"/>
      <w:lvlText w:val="%1."/>
      <w:lvlJc w:val="left"/>
      <w:pPr>
        <w:tabs>
          <w:tab w:val="num" w:pos="567"/>
        </w:tabs>
        <w:ind w:left="1134" w:hanging="567"/>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F31736"/>
    <w:multiLevelType w:val="hybridMultilevel"/>
    <w:tmpl w:val="DE52727C"/>
    <w:lvl w:ilvl="0" w:tplc="63AC2ED4">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4" w15:restartNumberingAfterBreak="0">
    <w:nsid w:val="602F2DBC"/>
    <w:multiLevelType w:val="hybridMultilevel"/>
    <w:tmpl w:val="85F2319E"/>
    <w:lvl w:ilvl="0" w:tplc="02722BBA">
      <w:start w:val="25"/>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2FD5F96"/>
    <w:multiLevelType w:val="hybridMultilevel"/>
    <w:tmpl w:val="1346C2E6"/>
    <w:lvl w:ilvl="0" w:tplc="702EFBCC">
      <w:start w:val="22"/>
      <w:numFmt w:val="decimal"/>
      <w:lvlText w:val="%1."/>
      <w:lvlJc w:val="left"/>
      <w:pPr>
        <w:ind w:left="720" w:hanging="360"/>
      </w:pPr>
      <w:rPr>
        <w:rFonts w:ascii="Franklin Gothic Book" w:hAnsi="Franklin Gothic Book" w:cstheme="minorHAnsi" w:hint="default"/>
        <w:i w:val="0"/>
        <w:iCs/>
        <w:sz w:val="21"/>
        <w:szCs w:val="21"/>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5F40EF1"/>
    <w:multiLevelType w:val="hybridMultilevel"/>
    <w:tmpl w:val="DA2209A6"/>
    <w:lvl w:ilvl="0" w:tplc="CD5AAB02">
      <w:start w:val="23"/>
      <w:numFmt w:val="decimal"/>
      <w:lvlText w:val="%1."/>
      <w:lvlJc w:val="left"/>
      <w:pPr>
        <w:ind w:left="2421" w:hanging="360"/>
      </w:pPr>
      <w:rPr>
        <w:rFonts w:ascii="Franklin Gothic Book" w:hAnsi="Franklin Gothic Book" w:cstheme="minorHAnsi" w:hint="default"/>
        <w:sz w:val="21"/>
        <w:szCs w:val="21"/>
      </w:rPr>
    </w:lvl>
    <w:lvl w:ilvl="1" w:tplc="20000019" w:tentative="1">
      <w:start w:val="1"/>
      <w:numFmt w:val="lowerLetter"/>
      <w:lvlText w:val="%2."/>
      <w:lvlJc w:val="left"/>
      <w:pPr>
        <w:ind w:left="3141" w:hanging="360"/>
      </w:pPr>
    </w:lvl>
    <w:lvl w:ilvl="2" w:tplc="2000001B" w:tentative="1">
      <w:start w:val="1"/>
      <w:numFmt w:val="lowerRoman"/>
      <w:lvlText w:val="%3."/>
      <w:lvlJc w:val="right"/>
      <w:pPr>
        <w:ind w:left="3861" w:hanging="180"/>
      </w:pPr>
    </w:lvl>
    <w:lvl w:ilvl="3" w:tplc="2000000F" w:tentative="1">
      <w:start w:val="1"/>
      <w:numFmt w:val="decimal"/>
      <w:lvlText w:val="%4."/>
      <w:lvlJc w:val="left"/>
      <w:pPr>
        <w:ind w:left="4581" w:hanging="360"/>
      </w:pPr>
    </w:lvl>
    <w:lvl w:ilvl="4" w:tplc="20000019" w:tentative="1">
      <w:start w:val="1"/>
      <w:numFmt w:val="lowerLetter"/>
      <w:lvlText w:val="%5."/>
      <w:lvlJc w:val="left"/>
      <w:pPr>
        <w:ind w:left="5301" w:hanging="360"/>
      </w:pPr>
    </w:lvl>
    <w:lvl w:ilvl="5" w:tplc="2000001B" w:tentative="1">
      <w:start w:val="1"/>
      <w:numFmt w:val="lowerRoman"/>
      <w:lvlText w:val="%6."/>
      <w:lvlJc w:val="right"/>
      <w:pPr>
        <w:ind w:left="6021" w:hanging="180"/>
      </w:pPr>
    </w:lvl>
    <w:lvl w:ilvl="6" w:tplc="2000000F" w:tentative="1">
      <w:start w:val="1"/>
      <w:numFmt w:val="decimal"/>
      <w:lvlText w:val="%7."/>
      <w:lvlJc w:val="left"/>
      <w:pPr>
        <w:ind w:left="6741" w:hanging="360"/>
      </w:pPr>
    </w:lvl>
    <w:lvl w:ilvl="7" w:tplc="20000019" w:tentative="1">
      <w:start w:val="1"/>
      <w:numFmt w:val="lowerLetter"/>
      <w:lvlText w:val="%8."/>
      <w:lvlJc w:val="left"/>
      <w:pPr>
        <w:ind w:left="7461" w:hanging="360"/>
      </w:pPr>
    </w:lvl>
    <w:lvl w:ilvl="8" w:tplc="2000001B" w:tentative="1">
      <w:start w:val="1"/>
      <w:numFmt w:val="lowerRoman"/>
      <w:lvlText w:val="%9."/>
      <w:lvlJc w:val="right"/>
      <w:pPr>
        <w:ind w:left="8181" w:hanging="180"/>
      </w:pPr>
    </w:lvl>
  </w:abstractNum>
  <w:abstractNum w:abstractNumId="27" w15:restartNumberingAfterBreak="0">
    <w:nsid w:val="6B044FF5"/>
    <w:multiLevelType w:val="hybridMultilevel"/>
    <w:tmpl w:val="B672A356"/>
    <w:lvl w:ilvl="0" w:tplc="AFD61440">
      <w:start w:val="1"/>
      <w:numFmt w:val="upperRoman"/>
      <w:pStyle w:val="Heading1"/>
      <w:lvlText w:val="%1."/>
      <w:lvlJc w:val="right"/>
      <w:pPr>
        <w:ind w:left="720" w:hanging="360"/>
      </w:pPr>
      <w:rPr>
        <w:rFonts w:ascii="Franklin Gothic Medium" w:hAnsi="Franklin Gothic Medium"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D867E57"/>
    <w:multiLevelType w:val="hybridMultilevel"/>
    <w:tmpl w:val="061E0042"/>
    <w:lvl w:ilvl="0" w:tplc="41F605DE">
      <w:start w:val="1"/>
      <w:numFmt w:val="upperLetter"/>
      <w:pStyle w:val="Heading2"/>
      <w:lvlText w:val="%1."/>
      <w:lvlJc w:val="left"/>
      <w:pPr>
        <w:ind w:left="927" w:hanging="360"/>
      </w:pPr>
      <w:rPr>
        <w:rFonts w:ascii="Franklin Gothic Medium" w:hAnsi="Franklin Gothic Medium" w:hint="default"/>
        <w:b w:val="0"/>
        <w:i w:val="0"/>
        <w:color w:val="024987"/>
        <w:sz w:val="24"/>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9" w15:restartNumberingAfterBreak="0">
    <w:nsid w:val="72171E19"/>
    <w:multiLevelType w:val="hybridMultilevel"/>
    <w:tmpl w:val="3500C6CE"/>
    <w:lvl w:ilvl="0" w:tplc="FA52C1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23F66"/>
    <w:multiLevelType w:val="hybridMultilevel"/>
    <w:tmpl w:val="646A98EA"/>
    <w:lvl w:ilvl="0" w:tplc="E284954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6C2104"/>
    <w:multiLevelType w:val="multilevel"/>
    <w:tmpl w:val="D6A4D19A"/>
    <w:lvl w:ilvl="0">
      <w:start w:val="1"/>
      <w:numFmt w:val="upperRoman"/>
      <w:lvlText w:val="%1."/>
      <w:lvlJc w:val="righ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num w:numId="1" w16cid:durableId="1218005969">
    <w:abstractNumId w:val="18"/>
  </w:num>
  <w:num w:numId="2" w16cid:durableId="1158494538">
    <w:abstractNumId w:val="12"/>
  </w:num>
  <w:num w:numId="3" w16cid:durableId="2060592854">
    <w:abstractNumId w:val="8"/>
  </w:num>
  <w:num w:numId="4" w16cid:durableId="601687729">
    <w:abstractNumId w:val="20"/>
  </w:num>
  <w:num w:numId="5" w16cid:durableId="310645009">
    <w:abstractNumId w:val="25"/>
  </w:num>
  <w:num w:numId="6" w16cid:durableId="2099908767">
    <w:abstractNumId w:val="24"/>
  </w:num>
  <w:num w:numId="7" w16cid:durableId="1952930410">
    <w:abstractNumId w:val="27"/>
    <w:lvlOverride w:ilvl="0">
      <w:startOverride w:val="1"/>
    </w:lvlOverride>
  </w:num>
  <w:num w:numId="8" w16cid:durableId="258028856">
    <w:abstractNumId w:val="27"/>
  </w:num>
  <w:num w:numId="9" w16cid:durableId="1378503830">
    <w:abstractNumId w:val="28"/>
    <w:lvlOverride w:ilvl="0">
      <w:startOverride w:val="1"/>
    </w:lvlOverride>
  </w:num>
  <w:num w:numId="10" w16cid:durableId="1418669047">
    <w:abstractNumId w:val="3"/>
  </w:num>
  <w:num w:numId="11" w16cid:durableId="1855459317">
    <w:abstractNumId w:val="21"/>
  </w:num>
  <w:num w:numId="12" w16cid:durableId="1968506831">
    <w:abstractNumId w:val="28"/>
    <w:lvlOverride w:ilvl="0">
      <w:startOverride w:val="1"/>
    </w:lvlOverride>
  </w:num>
  <w:num w:numId="13" w16cid:durableId="1081609249">
    <w:abstractNumId w:val="28"/>
  </w:num>
  <w:num w:numId="14" w16cid:durableId="298657739">
    <w:abstractNumId w:val="28"/>
    <w:lvlOverride w:ilvl="0">
      <w:startOverride w:val="1"/>
    </w:lvlOverride>
  </w:num>
  <w:num w:numId="15" w16cid:durableId="716591472">
    <w:abstractNumId w:val="10"/>
  </w:num>
  <w:num w:numId="16" w16cid:durableId="1940604222">
    <w:abstractNumId w:val="30"/>
  </w:num>
  <w:num w:numId="17" w16cid:durableId="447050121">
    <w:abstractNumId w:val="13"/>
    <w:lvlOverride w:ilvl="0">
      <w:startOverride w:val="1"/>
    </w:lvlOverride>
  </w:num>
  <w:num w:numId="18" w16cid:durableId="258803944">
    <w:abstractNumId w:val="1"/>
  </w:num>
  <w:num w:numId="19" w16cid:durableId="1539930291">
    <w:abstractNumId w:val="2"/>
  </w:num>
  <w:num w:numId="20" w16cid:durableId="1685743598">
    <w:abstractNumId w:val="14"/>
  </w:num>
  <w:num w:numId="21" w16cid:durableId="291135025">
    <w:abstractNumId w:val="11"/>
  </w:num>
  <w:num w:numId="22" w16cid:durableId="1732265606">
    <w:abstractNumId w:val="6"/>
  </w:num>
  <w:num w:numId="23" w16cid:durableId="1190485857">
    <w:abstractNumId w:val="9"/>
  </w:num>
  <w:num w:numId="24" w16cid:durableId="1086725310">
    <w:abstractNumId w:val="29"/>
  </w:num>
  <w:num w:numId="25" w16cid:durableId="1617717145">
    <w:abstractNumId w:val="5"/>
  </w:num>
  <w:num w:numId="26" w16cid:durableId="590938458">
    <w:abstractNumId w:val="22"/>
  </w:num>
  <w:num w:numId="27" w16cid:durableId="1042168860">
    <w:abstractNumId w:val="2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95100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0376769">
    <w:abstractNumId w:val="0"/>
  </w:num>
  <w:num w:numId="30" w16cid:durableId="1935895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720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1448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2893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1011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4002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858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8918500">
    <w:abstractNumId w:val="23"/>
  </w:num>
  <w:num w:numId="38" w16cid:durableId="1157650006">
    <w:abstractNumId w:val="31"/>
  </w:num>
  <w:num w:numId="39" w16cid:durableId="609975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0778864">
    <w:abstractNumId w:val="21"/>
    <w:lvlOverride w:ilvl="0">
      <w:startOverride w:val="1"/>
    </w:lvlOverride>
    <w:lvlOverride w:ilvl="1">
      <w:startOverride w:val="1"/>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4680589">
    <w:abstractNumId w:val="4"/>
  </w:num>
  <w:num w:numId="42" w16cid:durableId="865797941">
    <w:abstractNumId w:val="7"/>
  </w:num>
  <w:num w:numId="43" w16cid:durableId="843204057">
    <w:abstractNumId w:val="16"/>
  </w:num>
  <w:num w:numId="44" w16cid:durableId="1933319434">
    <w:abstractNumId w:val="15"/>
  </w:num>
  <w:num w:numId="45" w16cid:durableId="1565338607">
    <w:abstractNumId w:val="17"/>
  </w:num>
  <w:num w:numId="46" w16cid:durableId="1059405278">
    <w:abstractNumId w:val="19"/>
  </w:num>
  <w:num w:numId="47" w16cid:durableId="447354349">
    <w:abstractNumId w:val="26"/>
  </w:num>
  <w:num w:numId="48" w16cid:durableId="1610166479">
    <w:abstractNumId w:val="13"/>
  </w:num>
  <w:num w:numId="49" w16cid:durableId="361243904">
    <w:abstractNumId w:val="28"/>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es-AR" w:vendorID="64" w:dllVersion="6" w:nlCheck="1" w:checkStyle="1"/>
  <w:activeWritingStyle w:appName="MSWord" w:lang="en-US" w:vendorID="64" w:dllVersion="6" w:nlCheck="1" w:checkStyle="1"/>
  <w:activeWritingStyle w:appName="MSWord" w:lang="fr-CA" w:vendorID="64" w:dllVersion="6" w:nlCheck="1" w:checkStyle="1"/>
  <w:activeWritingStyle w:appName="MSWord" w:lang="de-DE"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it-IT"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n-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Waivdt9e7X0GLajLZtL2dwnR3aztadwrhll45prprdrXuKMdnRQoblTPlwcOsLJ4yaDJ9ngSvzh7tZ2B1v/A==" w:salt="shIUGshhp6RrihmhD4cLUw=="/>
  <w:styleLockTheme/>
  <w:styleLockQFSet/>
  <w:defaultTabStop w:val="720"/>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E3"/>
    <w:rsid w:val="00000037"/>
    <w:rsid w:val="000002C1"/>
    <w:rsid w:val="00000800"/>
    <w:rsid w:val="00000E3A"/>
    <w:rsid w:val="00000E5F"/>
    <w:rsid w:val="00001311"/>
    <w:rsid w:val="00001588"/>
    <w:rsid w:val="000015A4"/>
    <w:rsid w:val="000015CE"/>
    <w:rsid w:val="000019FA"/>
    <w:rsid w:val="00002249"/>
    <w:rsid w:val="0000228E"/>
    <w:rsid w:val="00002BA3"/>
    <w:rsid w:val="00002BCB"/>
    <w:rsid w:val="00002BD6"/>
    <w:rsid w:val="00002C5E"/>
    <w:rsid w:val="00002FF0"/>
    <w:rsid w:val="0000320F"/>
    <w:rsid w:val="000034BF"/>
    <w:rsid w:val="000039BB"/>
    <w:rsid w:val="00003E81"/>
    <w:rsid w:val="00003F47"/>
    <w:rsid w:val="00003F6C"/>
    <w:rsid w:val="000041FC"/>
    <w:rsid w:val="0000456E"/>
    <w:rsid w:val="00004919"/>
    <w:rsid w:val="00004F35"/>
    <w:rsid w:val="000055F2"/>
    <w:rsid w:val="00005A52"/>
    <w:rsid w:val="0000647C"/>
    <w:rsid w:val="00006505"/>
    <w:rsid w:val="000065D6"/>
    <w:rsid w:val="00006E69"/>
    <w:rsid w:val="00006EB4"/>
    <w:rsid w:val="00007174"/>
    <w:rsid w:val="000072EA"/>
    <w:rsid w:val="000074DF"/>
    <w:rsid w:val="00007790"/>
    <w:rsid w:val="0000799C"/>
    <w:rsid w:val="00007AC1"/>
    <w:rsid w:val="00007B3E"/>
    <w:rsid w:val="00007E1D"/>
    <w:rsid w:val="0001000B"/>
    <w:rsid w:val="00010803"/>
    <w:rsid w:val="0001096B"/>
    <w:rsid w:val="000109C8"/>
    <w:rsid w:val="00010EE0"/>
    <w:rsid w:val="000113BC"/>
    <w:rsid w:val="0001145F"/>
    <w:rsid w:val="00011697"/>
    <w:rsid w:val="00011D4E"/>
    <w:rsid w:val="0001235D"/>
    <w:rsid w:val="00012560"/>
    <w:rsid w:val="000126D7"/>
    <w:rsid w:val="00012929"/>
    <w:rsid w:val="00012FF8"/>
    <w:rsid w:val="0001342F"/>
    <w:rsid w:val="00013849"/>
    <w:rsid w:val="00013939"/>
    <w:rsid w:val="00013B42"/>
    <w:rsid w:val="000141B4"/>
    <w:rsid w:val="00015B0C"/>
    <w:rsid w:val="000160FB"/>
    <w:rsid w:val="00016657"/>
    <w:rsid w:val="00016CDC"/>
    <w:rsid w:val="00016FA6"/>
    <w:rsid w:val="000171A1"/>
    <w:rsid w:val="000173AA"/>
    <w:rsid w:val="000177FC"/>
    <w:rsid w:val="000179BD"/>
    <w:rsid w:val="00017C45"/>
    <w:rsid w:val="00017D4F"/>
    <w:rsid w:val="00017E22"/>
    <w:rsid w:val="00020347"/>
    <w:rsid w:val="00020642"/>
    <w:rsid w:val="000209EB"/>
    <w:rsid w:val="00020B79"/>
    <w:rsid w:val="00020BA4"/>
    <w:rsid w:val="00020EC2"/>
    <w:rsid w:val="00020F4F"/>
    <w:rsid w:val="00021606"/>
    <w:rsid w:val="00021A1C"/>
    <w:rsid w:val="00021B8D"/>
    <w:rsid w:val="00022707"/>
    <w:rsid w:val="000230B3"/>
    <w:rsid w:val="000235AA"/>
    <w:rsid w:val="00023E74"/>
    <w:rsid w:val="000241FE"/>
    <w:rsid w:val="00024F48"/>
    <w:rsid w:val="00025A56"/>
    <w:rsid w:val="00025AEF"/>
    <w:rsid w:val="00025C79"/>
    <w:rsid w:val="00025EEA"/>
    <w:rsid w:val="00026BB0"/>
    <w:rsid w:val="00026FF3"/>
    <w:rsid w:val="000272C7"/>
    <w:rsid w:val="00027BB2"/>
    <w:rsid w:val="00027F6E"/>
    <w:rsid w:val="00030265"/>
    <w:rsid w:val="000305F5"/>
    <w:rsid w:val="00031043"/>
    <w:rsid w:val="00031151"/>
    <w:rsid w:val="0003161C"/>
    <w:rsid w:val="000319DF"/>
    <w:rsid w:val="000321EC"/>
    <w:rsid w:val="000324D9"/>
    <w:rsid w:val="0003306D"/>
    <w:rsid w:val="0003315C"/>
    <w:rsid w:val="000332C9"/>
    <w:rsid w:val="00033629"/>
    <w:rsid w:val="00033A42"/>
    <w:rsid w:val="00033A93"/>
    <w:rsid w:val="00033AD8"/>
    <w:rsid w:val="00033BB3"/>
    <w:rsid w:val="00034B4D"/>
    <w:rsid w:val="00034C05"/>
    <w:rsid w:val="00034CE0"/>
    <w:rsid w:val="00035E7F"/>
    <w:rsid w:val="00036320"/>
    <w:rsid w:val="00036C14"/>
    <w:rsid w:val="0003747E"/>
    <w:rsid w:val="000374FA"/>
    <w:rsid w:val="000404F5"/>
    <w:rsid w:val="00040708"/>
    <w:rsid w:val="00040B2D"/>
    <w:rsid w:val="00041248"/>
    <w:rsid w:val="000413AB"/>
    <w:rsid w:val="0004149F"/>
    <w:rsid w:val="00041833"/>
    <w:rsid w:val="00042AEF"/>
    <w:rsid w:val="000436A8"/>
    <w:rsid w:val="00043806"/>
    <w:rsid w:val="00043A09"/>
    <w:rsid w:val="00043C9E"/>
    <w:rsid w:val="00044351"/>
    <w:rsid w:val="00044653"/>
    <w:rsid w:val="00044B4E"/>
    <w:rsid w:val="00044D90"/>
    <w:rsid w:val="00045949"/>
    <w:rsid w:val="00045B7E"/>
    <w:rsid w:val="00045F31"/>
    <w:rsid w:val="00046134"/>
    <w:rsid w:val="0004645E"/>
    <w:rsid w:val="00046786"/>
    <w:rsid w:val="000467B6"/>
    <w:rsid w:val="00046D86"/>
    <w:rsid w:val="00046F5E"/>
    <w:rsid w:val="0004739D"/>
    <w:rsid w:val="000474EF"/>
    <w:rsid w:val="00047542"/>
    <w:rsid w:val="00047625"/>
    <w:rsid w:val="0004792F"/>
    <w:rsid w:val="00050117"/>
    <w:rsid w:val="000503A7"/>
    <w:rsid w:val="00050816"/>
    <w:rsid w:val="00050DBC"/>
    <w:rsid w:val="0005118E"/>
    <w:rsid w:val="000511E7"/>
    <w:rsid w:val="00051209"/>
    <w:rsid w:val="000512D1"/>
    <w:rsid w:val="00051466"/>
    <w:rsid w:val="00051BC4"/>
    <w:rsid w:val="00051D27"/>
    <w:rsid w:val="00052160"/>
    <w:rsid w:val="0005233C"/>
    <w:rsid w:val="00052488"/>
    <w:rsid w:val="00052BAD"/>
    <w:rsid w:val="00052BBB"/>
    <w:rsid w:val="00052EEE"/>
    <w:rsid w:val="0005331E"/>
    <w:rsid w:val="000538F1"/>
    <w:rsid w:val="0005399F"/>
    <w:rsid w:val="000539D3"/>
    <w:rsid w:val="000544C8"/>
    <w:rsid w:val="0005464C"/>
    <w:rsid w:val="00054BDD"/>
    <w:rsid w:val="00055997"/>
    <w:rsid w:val="00055B58"/>
    <w:rsid w:val="00055D5D"/>
    <w:rsid w:val="00055F62"/>
    <w:rsid w:val="00056891"/>
    <w:rsid w:val="00056D51"/>
    <w:rsid w:val="00056D62"/>
    <w:rsid w:val="00056F33"/>
    <w:rsid w:val="00057116"/>
    <w:rsid w:val="0005721A"/>
    <w:rsid w:val="000572E3"/>
    <w:rsid w:val="00057E1C"/>
    <w:rsid w:val="00057F2E"/>
    <w:rsid w:val="00057FB7"/>
    <w:rsid w:val="00060250"/>
    <w:rsid w:val="0006025C"/>
    <w:rsid w:val="000602EA"/>
    <w:rsid w:val="0006037F"/>
    <w:rsid w:val="00060A98"/>
    <w:rsid w:val="00060B51"/>
    <w:rsid w:val="00060C4B"/>
    <w:rsid w:val="000610E9"/>
    <w:rsid w:val="0006157B"/>
    <w:rsid w:val="00061756"/>
    <w:rsid w:val="0006189F"/>
    <w:rsid w:val="00062205"/>
    <w:rsid w:val="00062289"/>
    <w:rsid w:val="000623C4"/>
    <w:rsid w:val="00062E32"/>
    <w:rsid w:val="00063155"/>
    <w:rsid w:val="0006398E"/>
    <w:rsid w:val="00063BA4"/>
    <w:rsid w:val="00063E51"/>
    <w:rsid w:val="00064078"/>
    <w:rsid w:val="0006424F"/>
    <w:rsid w:val="000649C1"/>
    <w:rsid w:val="00064A77"/>
    <w:rsid w:val="00064B42"/>
    <w:rsid w:val="00065137"/>
    <w:rsid w:val="00065344"/>
    <w:rsid w:val="00065555"/>
    <w:rsid w:val="0006596B"/>
    <w:rsid w:val="00065994"/>
    <w:rsid w:val="00065A13"/>
    <w:rsid w:val="00065CC3"/>
    <w:rsid w:val="00065D51"/>
    <w:rsid w:val="00065DF0"/>
    <w:rsid w:val="0006603F"/>
    <w:rsid w:val="000660B5"/>
    <w:rsid w:val="000666D8"/>
    <w:rsid w:val="00066A65"/>
    <w:rsid w:val="00066E4C"/>
    <w:rsid w:val="00067056"/>
    <w:rsid w:val="0006706D"/>
    <w:rsid w:val="000670C3"/>
    <w:rsid w:val="000673C3"/>
    <w:rsid w:val="000675D0"/>
    <w:rsid w:val="00070836"/>
    <w:rsid w:val="000709F9"/>
    <w:rsid w:val="00070A91"/>
    <w:rsid w:val="00070C48"/>
    <w:rsid w:val="00070FB2"/>
    <w:rsid w:val="00071295"/>
    <w:rsid w:val="00071518"/>
    <w:rsid w:val="000716CE"/>
    <w:rsid w:val="00071B0F"/>
    <w:rsid w:val="00071E0C"/>
    <w:rsid w:val="00072324"/>
    <w:rsid w:val="000725F1"/>
    <w:rsid w:val="00072A17"/>
    <w:rsid w:val="00072C1A"/>
    <w:rsid w:val="00072D5B"/>
    <w:rsid w:val="00073116"/>
    <w:rsid w:val="00073315"/>
    <w:rsid w:val="00073468"/>
    <w:rsid w:val="000734EA"/>
    <w:rsid w:val="00073575"/>
    <w:rsid w:val="00073583"/>
    <w:rsid w:val="0007378A"/>
    <w:rsid w:val="000737C2"/>
    <w:rsid w:val="000739D8"/>
    <w:rsid w:val="00073A68"/>
    <w:rsid w:val="00073CC5"/>
    <w:rsid w:val="00073CFB"/>
    <w:rsid w:val="00073F85"/>
    <w:rsid w:val="00074170"/>
    <w:rsid w:val="0007440A"/>
    <w:rsid w:val="0007456E"/>
    <w:rsid w:val="000749B2"/>
    <w:rsid w:val="00074DB5"/>
    <w:rsid w:val="00074F49"/>
    <w:rsid w:val="0007521D"/>
    <w:rsid w:val="000753DE"/>
    <w:rsid w:val="00075817"/>
    <w:rsid w:val="00075E52"/>
    <w:rsid w:val="000764A1"/>
    <w:rsid w:val="000768FB"/>
    <w:rsid w:val="00076AF3"/>
    <w:rsid w:val="00076EE7"/>
    <w:rsid w:val="0008067A"/>
    <w:rsid w:val="000808F3"/>
    <w:rsid w:val="0008110E"/>
    <w:rsid w:val="00081169"/>
    <w:rsid w:val="00081466"/>
    <w:rsid w:val="000814C8"/>
    <w:rsid w:val="00081A0B"/>
    <w:rsid w:val="00082D0E"/>
    <w:rsid w:val="00082FA1"/>
    <w:rsid w:val="0008320E"/>
    <w:rsid w:val="00083497"/>
    <w:rsid w:val="0008419F"/>
    <w:rsid w:val="0008430E"/>
    <w:rsid w:val="00084385"/>
    <w:rsid w:val="00084798"/>
    <w:rsid w:val="00084864"/>
    <w:rsid w:val="00084D96"/>
    <w:rsid w:val="00084E54"/>
    <w:rsid w:val="0008505F"/>
    <w:rsid w:val="0008519F"/>
    <w:rsid w:val="000851A4"/>
    <w:rsid w:val="00085233"/>
    <w:rsid w:val="00085689"/>
    <w:rsid w:val="00085A6D"/>
    <w:rsid w:val="00085AEB"/>
    <w:rsid w:val="00085B47"/>
    <w:rsid w:val="00085BF6"/>
    <w:rsid w:val="00085C85"/>
    <w:rsid w:val="000869BD"/>
    <w:rsid w:val="00086A78"/>
    <w:rsid w:val="00086B0E"/>
    <w:rsid w:val="00086C6C"/>
    <w:rsid w:val="00087248"/>
    <w:rsid w:val="000873E0"/>
    <w:rsid w:val="00087CD5"/>
    <w:rsid w:val="00087F68"/>
    <w:rsid w:val="0009024D"/>
    <w:rsid w:val="000904A4"/>
    <w:rsid w:val="00090A80"/>
    <w:rsid w:val="00090BC2"/>
    <w:rsid w:val="0009169B"/>
    <w:rsid w:val="00091965"/>
    <w:rsid w:val="00091B45"/>
    <w:rsid w:val="00091C5F"/>
    <w:rsid w:val="00091CD1"/>
    <w:rsid w:val="00091EF6"/>
    <w:rsid w:val="0009237F"/>
    <w:rsid w:val="00092A9B"/>
    <w:rsid w:val="00092AA2"/>
    <w:rsid w:val="00092C44"/>
    <w:rsid w:val="00092FD1"/>
    <w:rsid w:val="00093434"/>
    <w:rsid w:val="00093631"/>
    <w:rsid w:val="00094217"/>
    <w:rsid w:val="00094327"/>
    <w:rsid w:val="000944CB"/>
    <w:rsid w:val="0009490A"/>
    <w:rsid w:val="00095015"/>
    <w:rsid w:val="0009572D"/>
    <w:rsid w:val="000957B9"/>
    <w:rsid w:val="000959D6"/>
    <w:rsid w:val="00095B56"/>
    <w:rsid w:val="00095BAB"/>
    <w:rsid w:val="00095DA5"/>
    <w:rsid w:val="00095E3A"/>
    <w:rsid w:val="00096351"/>
    <w:rsid w:val="00096ACA"/>
    <w:rsid w:val="00096F5C"/>
    <w:rsid w:val="00096FFF"/>
    <w:rsid w:val="000A016B"/>
    <w:rsid w:val="000A04DD"/>
    <w:rsid w:val="000A04E5"/>
    <w:rsid w:val="000A063A"/>
    <w:rsid w:val="000A09BF"/>
    <w:rsid w:val="000A09F3"/>
    <w:rsid w:val="000A0DBA"/>
    <w:rsid w:val="000A0E25"/>
    <w:rsid w:val="000A12DF"/>
    <w:rsid w:val="000A13AB"/>
    <w:rsid w:val="000A157A"/>
    <w:rsid w:val="000A1B6C"/>
    <w:rsid w:val="000A1C8D"/>
    <w:rsid w:val="000A214A"/>
    <w:rsid w:val="000A2352"/>
    <w:rsid w:val="000A24B4"/>
    <w:rsid w:val="000A2661"/>
    <w:rsid w:val="000A2C44"/>
    <w:rsid w:val="000A2EE5"/>
    <w:rsid w:val="000A2F22"/>
    <w:rsid w:val="000A32F1"/>
    <w:rsid w:val="000A34A0"/>
    <w:rsid w:val="000A3773"/>
    <w:rsid w:val="000A41BF"/>
    <w:rsid w:val="000A42CB"/>
    <w:rsid w:val="000A4681"/>
    <w:rsid w:val="000A4982"/>
    <w:rsid w:val="000A510F"/>
    <w:rsid w:val="000A51E2"/>
    <w:rsid w:val="000A51EA"/>
    <w:rsid w:val="000A5608"/>
    <w:rsid w:val="000A598F"/>
    <w:rsid w:val="000A5F5E"/>
    <w:rsid w:val="000A6FFB"/>
    <w:rsid w:val="000A78C9"/>
    <w:rsid w:val="000A7977"/>
    <w:rsid w:val="000A7F0E"/>
    <w:rsid w:val="000B06F4"/>
    <w:rsid w:val="000B0C81"/>
    <w:rsid w:val="000B1843"/>
    <w:rsid w:val="000B1908"/>
    <w:rsid w:val="000B1DC6"/>
    <w:rsid w:val="000B22E4"/>
    <w:rsid w:val="000B2770"/>
    <w:rsid w:val="000B2AB4"/>
    <w:rsid w:val="000B2CBF"/>
    <w:rsid w:val="000B3E1E"/>
    <w:rsid w:val="000B405F"/>
    <w:rsid w:val="000B444A"/>
    <w:rsid w:val="000B4C76"/>
    <w:rsid w:val="000B67A8"/>
    <w:rsid w:val="000B6D78"/>
    <w:rsid w:val="000B6E37"/>
    <w:rsid w:val="000B70F0"/>
    <w:rsid w:val="000B71EA"/>
    <w:rsid w:val="000B7515"/>
    <w:rsid w:val="000B7A59"/>
    <w:rsid w:val="000B7EEA"/>
    <w:rsid w:val="000C0F26"/>
    <w:rsid w:val="000C1537"/>
    <w:rsid w:val="000C1A0F"/>
    <w:rsid w:val="000C1DEC"/>
    <w:rsid w:val="000C1E30"/>
    <w:rsid w:val="000C1FD7"/>
    <w:rsid w:val="000C246D"/>
    <w:rsid w:val="000C24C9"/>
    <w:rsid w:val="000C2734"/>
    <w:rsid w:val="000C28E8"/>
    <w:rsid w:val="000C2928"/>
    <w:rsid w:val="000C2BA6"/>
    <w:rsid w:val="000C2BEB"/>
    <w:rsid w:val="000C3523"/>
    <w:rsid w:val="000C3753"/>
    <w:rsid w:val="000C39DA"/>
    <w:rsid w:val="000C3B20"/>
    <w:rsid w:val="000C4205"/>
    <w:rsid w:val="000C43C1"/>
    <w:rsid w:val="000C49C4"/>
    <w:rsid w:val="000C5103"/>
    <w:rsid w:val="000C5667"/>
    <w:rsid w:val="000C58B3"/>
    <w:rsid w:val="000C5C87"/>
    <w:rsid w:val="000C5DB2"/>
    <w:rsid w:val="000C66DB"/>
    <w:rsid w:val="000C6AB9"/>
    <w:rsid w:val="000C732B"/>
    <w:rsid w:val="000C74C7"/>
    <w:rsid w:val="000C7A5E"/>
    <w:rsid w:val="000C7B80"/>
    <w:rsid w:val="000D01D8"/>
    <w:rsid w:val="000D01EE"/>
    <w:rsid w:val="000D02BD"/>
    <w:rsid w:val="000D0555"/>
    <w:rsid w:val="000D069A"/>
    <w:rsid w:val="000D0DDF"/>
    <w:rsid w:val="000D0F0E"/>
    <w:rsid w:val="000D0F3A"/>
    <w:rsid w:val="000D1131"/>
    <w:rsid w:val="000D1C03"/>
    <w:rsid w:val="000D1E67"/>
    <w:rsid w:val="000D2103"/>
    <w:rsid w:val="000D2323"/>
    <w:rsid w:val="000D2A61"/>
    <w:rsid w:val="000D32D9"/>
    <w:rsid w:val="000D33AF"/>
    <w:rsid w:val="000D3609"/>
    <w:rsid w:val="000D3967"/>
    <w:rsid w:val="000D42B7"/>
    <w:rsid w:val="000D4359"/>
    <w:rsid w:val="000D4600"/>
    <w:rsid w:val="000D4ABF"/>
    <w:rsid w:val="000D4FDE"/>
    <w:rsid w:val="000D54D1"/>
    <w:rsid w:val="000D55B7"/>
    <w:rsid w:val="000D55D4"/>
    <w:rsid w:val="000D5B2F"/>
    <w:rsid w:val="000D64CC"/>
    <w:rsid w:val="000D662E"/>
    <w:rsid w:val="000D6D3D"/>
    <w:rsid w:val="000D71AD"/>
    <w:rsid w:val="000D7555"/>
    <w:rsid w:val="000D763A"/>
    <w:rsid w:val="000D795E"/>
    <w:rsid w:val="000D79F4"/>
    <w:rsid w:val="000D7D19"/>
    <w:rsid w:val="000D7DD5"/>
    <w:rsid w:val="000D7FB1"/>
    <w:rsid w:val="000E0558"/>
    <w:rsid w:val="000E0960"/>
    <w:rsid w:val="000E0ABF"/>
    <w:rsid w:val="000E0D36"/>
    <w:rsid w:val="000E1236"/>
    <w:rsid w:val="000E1E02"/>
    <w:rsid w:val="000E1E04"/>
    <w:rsid w:val="000E2644"/>
    <w:rsid w:val="000E2F55"/>
    <w:rsid w:val="000E33A5"/>
    <w:rsid w:val="000E37A0"/>
    <w:rsid w:val="000E4203"/>
    <w:rsid w:val="000E4250"/>
    <w:rsid w:val="000E4CA3"/>
    <w:rsid w:val="000E5484"/>
    <w:rsid w:val="000E553C"/>
    <w:rsid w:val="000E5895"/>
    <w:rsid w:val="000E5982"/>
    <w:rsid w:val="000E59F2"/>
    <w:rsid w:val="000E5DBE"/>
    <w:rsid w:val="000E5F41"/>
    <w:rsid w:val="000E63C8"/>
    <w:rsid w:val="000E66CC"/>
    <w:rsid w:val="000E67E7"/>
    <w:rsid w:val="000E6C78"/>
    <w:rsid w:val="000E6D6F"/>
    <w:rsid w:val="000E78BC"/>
    <w:rsid w:val="000E7F58"/>
    <w:rsid w:val="000F029B"/>
    <w:rsid w:val="000F02F7"/>
    <w:rsid w:val="000F0835"/>
    <w:rsid w:val="000F0EEC"/>
    <w:rsid w:val="000F167A"/>
    <w:rsid w:val="000F1C78"/>
    <w:rsid w:val="000F27BE"/>
    <w:rsid w:val="000F2A21"/>
    <w:rsid w:val="000F2C5B"/>
    <w:rsid w:val="000F2F63"/>
    <w:rsid w:val="000F31D8"/>
    <w:rsid w:val="000F34E0"/>
    <w:rsid w:val="000F3545"/>
    <w:rsid w:val="000F4458"/>
    <w:rsid w:val="000F4464"/>
    <w:rsid w:val="000F4AD9"/>
    <w:rsid w:val="000F4BF0"/>
    <w:rsid w:val="000F53BF"/>
    <w:rsid w:val="000F5B65"/>
    <w:rsid w:val="000F6DB6"/>
    <w:rsid w:val="000F6FC2"/>
    <w:rsid w:val="000F75A3"/>
    <w:rsid w:val="000F7C11"/>
    <w:rsid w:val="0010030A"/>
    <w:rsid w:val="00100370"/>
    <w:rsid w:val="001006F9"/>
    <w:rsid w:val="001010FA"/>
    <w:rsid w:val="001018E7"/>
    <w:rsid w:val="00101D17"/>
    <w:rsid w:val="00102081"/>
    <w:rsid w:val="001027DB"/>
    <w:rsid w:val="00102D3F"/>
    <w:rsid w:val="00103193"/>
    <w:rsid w:val="00103CBA"/>
    <w:rsid w:val="00103EF6"/>
    <w:rsid w:val="001045E6"/>
    <w:rsid w:val="001049E4"/>
    <w:rsid w:val="00104E1E"/>
    <w:rsid w:val="0010506D"/>
    <w:rsid w:val="001054B0"/>
    <w:rsid w:val="0010555B"/>
    <w:rsid w:val="00105AF7"/>
    <w:rsid w:val="00106851"/>
    <w:rsid w:val="00106FC1"/>
    <w:rsid w:val="00107545"/>
    <w:rsid w:val="00107680"/>
    <w:rsid w:val="0010782B"/>
    <w:rsid w:val="00107955"/>
    <w:rsid w:val="00107987"/>
    <w:rsid w:val="001079E7"/>
    <w:rsid w:val="001101EB"/>
    <w:rsid w:val="00110915"/>
    <w:rsid w:val="00110BD6"/>
    <w:rsid w:val="0011133E"/>
    <w:rsid w:val="0011167D"/>
    <w:rsid w:val="0011178B"/>
    <w:rsid w:val="0011180C"/>
    <w:rsid w:val="00111AA2"/>
    <w:rsid w:val="00111DCA"/>
    <w:rsid w:val="00111F9D"/>
    <w:rsid w:val="00112031"/>
    <w:rsid w:val="00112159"/>
    <w:rsid w:val="00112434"/>
    <w:rsid w:val="001126E4"/>
    <w:rsid w:val="00112BCF"/>
    <w:rsid w:val="00112CDB"/>
    <w:rsid w:val="00112DCA"/>
    <w:rsid w:val="00113698"/>
    <w:rsid w:val="00113B2B"/>
    <w:rsid w:val="00113B79"/>
    <w:rsid w:val="00114019"/>
    <w:rsid w:val="0011472C"/>
    <w:rsid w:val="00114A60"/>
    <w:rsid w:val="00114CA3"/>
    <w:rsid w:val="001151AF"/>
    <w:rsid w:val="001154F6"/>
    <w:rsid w:val="00115A85"/>
    <w:rsid w:val="00115B24"/>
    <w:rsid w:val="00115DAF"/>
    <w:rsid w:val="00116669"/>
    <w:rsid w:val="001168B6"/>
    <w:rsid w:val="00116F25"/>
    <w:rsid w:val="001174E4"/>
    <w:rsid w:val="00117516"/>
    <w:rsid w:val="001175E3"/>
    <w:rsid w:val="00117EAF"/>
    <w:rsid w:val="00120720"/>
    <w:rsid w:val="0012082A"/>
    <w:rsid w:val="00120C38"/>
    <w:rsid w:val="00120D9C"/>
    <w:rsid w:val="001210C0"/>
    <w:rsid w:val="001215BD"/>
    <w:rsid w:val="001219B6"/>
    <w:rsid w:val="00121F85"/>
    <w:rsid w:val="00122447"/>
    <w:rsid w:val="00122E9E"/>
    <w:rsid w:val="001233CB"/>
    <w:rsid w:val="00123EDA"/>
    <w:rsid w:val="00124024"/>
    <w:rsid w:val="00124736"/>
    <w:rsid w:val="0012484C"/>
    <w:rsid w:val="00124A1C"/>
    <w:rsid w:val="00124B07"/>
    <w:rsid w:val="00124C18"/>
    <w:rsid w:val="001250ED"/>
    <w:rsid w:val="00125151"/>
    <w:rsid w:val="001251CB"/>
    <w:rsid w:val="0012593D"/>
    <w:rsid w:val="00125C84"/>
    <w:rsid w:val="0012645C"/>
    <w:rsid w:val="00126EA2"/>
    <w:rsid w:val="00126FFF"/>
    <w:rsid w:val="001270C8"/>
    <w:rsid w:val="001274BB"/>
    <w:rsid w:val="001274C5"/>
    <w:rsid w:val="001277D5"/>
    <w:rsid w:val="001279A0"/>
    <w:rsid w:val="00127DFC"/>
    <w:rsid w:val="001302B5"/>
    <w:rsid w:val="001304F1"/>
    <w:rsid w:val="0013061D"/>
    <w:rsid w:val="0013072B"/>
    <w:rsid w:val="00130DDD"/>
    <w:rsid w:val="001312DA"/>
    <w:rsid w:val="00131AA2"/>
    <w:rsid w:val="00131B4D"/>
    <w:rsid w:val="00132036"/>
    <w:rsid w:val="0013217B"/>
    <w:rsid w:val="001323FA"/>
    <w:rsid w:val="00132423"/>
    <w:rsid w:val="001327D0"/>
    <w:rsid w:val="00132CAF"/>
    <w:rsid w:val="0013389C"/>
    <w:rsid w:val="00133B84"/>
    <w:rsid w:val="001346AA"/>
    <w:rsid w:val="001346B1"/>
    <w:rsid w:val="0013478D"/>
    <w:rsid w:val="00134EA2"/>
    <w:rsid w:val="00135E4D"/>
    <w:rsid w:val="00135F87"/>
    <w:rsid w:val="001360DC"/>
    <w:rsid w:val="0013621A"/>
    <w:rsid w:val="00136419"/>
    <w:rsid w:val="001369AE"/>
    <w:rsid w:val="00136B88"/>
    <w:rsid w:val="00136DDB"/>
    <w:rsid w:val="00137138"/>
    <w:rsid w:val="00137159"/>
    <w:rsid w:val="00137552"/>
    <w:rsid w:val="00137CFF"/>
    <w:rsid w:val="00137F27"/>
    <w:rsid w:val="001404E5"/>
    <w:rsid w:val="001404EB"/>
    <w:rsid w:val="00140777"/>
    <w:rsid w:val="00140863"/>
    <w:rsid w:val="001408D2"/>
    <w:rsid w:val="00140EB7"/>
    <w:rsid w:val="0014150D"/>
    <w:rsid w:val="00141E76"/>
    <w:rsid w:val="00141EE7"/>
    <w:rsid w:val="00142696"/>
    <w:rsid w:val="0014273A"/>
    <w:rsid w:val="001428DC"/>
    <w:rsid w:val="00142F44"/>
    <w:rsid w:val="00143013"/>
    <w:rsid w:val="00143C77"/>
    <w:rsid w:val="00143D14"/>
    <w:rsid w:val="00144667"/>
    <w:rsid w:val="001447ED"/>
    <w:rsid w:val="0014489C"/>
    <w:rsid w:val="00145A2B"/>
    <w:rsid w:val="00145E75"/>
    <w:rsid w:val="00145F95"/>
    <w:rsid w:val="00146338"/>
    <w:rsid w:val="001467C4"/>
    <w:rsid w:val="00146E24"/>
    <w:rsid w:val="001479E2"/>
    <w:rsid w:val="00150300"/>
    <w:rsid w:val="00150678"/>
    <w:rsid w:val="001506DD"/>
    <w:rsid w:val="00150E48"/>
    <w:rsid w:val="00151139"/>
    <w:rsid w:val="0015180A"/>
    <w:rsid w:val="00151F94"/>
    <w:rsid w:val="00152479"/>
    <w:rsid w:val="0015295B"/>
    <w:rsid w:val="00152980"/>
    <w:rsid w:val="001529D7"/>
    <w:rsid w:val="00152D67"/>
    <w:rsid w:val="001539A3"/>
    <w:rsid w:val="00153EC4"/>
    <w:rsid w:val="001544E9"/>
    <w:rsid w:val="00154801"/>
    <w:rsid w:val="001548B7"/>
    <w:rsid w:val="00154A0F"/>
    <w:rsid w:val="00154F6A"/>
    <w:rsid w:val="00155116"/>
    <w:rsid w:val="00155532"/>
    <w:rsid w:val="001555D5"/>
    <w:rsid w:val="00155753"/>
    <w:rsid w:val="00155B77"/>
    <w:rsid w:val="00155D5A"/>
    <w:rsid w:val="001567C9"/>
    <w:rsid w:val="00156B52"/>
    <w:rsid w:val="00156DE9"/>
    <w:rsid w:val="00157CA7"/>
    <w:rsid w:val="0016038C"/>
    <w:rsid w:val="00160D76"/>
    <w:rsid w:val="00160E4B"/>
    <w:rsid w:val="00160E94"/>
    <w:rsid w:val="00161299"/>
    <w:rsid w:val="00161C48"/>
    <w:rsid w:val="00161E50"/>
    <w:rsid w:val="0016202E"/>
    <w:rsid w:val="00162D90"/>
    <w:rsid w:val="00163068"/>
    <w:rsid w:val="00163093"/>
    <w:rsid w:val="00163260"/>
    <w:rsid w:val="00163312"/>
    <w:rsid w:val="00163C0C"/>
    <w:rsid w:val="0016416D"/>
    <w:rsid w:val="001644D8"/>
    <w:rsid w:val="00164608"/>
    <w:rsid w:val="00164DAE"/>
    <w:rsid w:val="0016507A"/>
    <w:rsid w:val="001650AC"/>
    <w:rsid w:val="00165E67"/>
    <w:rsid w:val="00166707"/>
    <w:rsid w:val="001669AD"/>
    <w:rsid w:val="00166C89"/>
    <w:rsid w:val="001671C7"/>
    <w:rsid w:val="001673B4"/>
    <w:rsid w:val="0016784B"/>
    <w:rsid w:val="00167B88"/>
    <w:rsid w:val="00167DF4"/>
    <w:rsid w:val="00170096"/>
    <w:rsid w:val="001703CB"/>
    <w:rsid w:val="00170BC9"/>
    <w:rsid w:val="001710C0"/>
    <w:rsid w:val="00171977"/>
    <w:rsid w:val="00171D86"/>
    <w:rsid w:val="00172A84"/>
    <w:rsid w:val="00172CA7"/>
    <w:rsid w:val="00172F74"/>
    <w:rsid w:val="001730C1"/>
    <w:rsid w:val="001731F0"/>
    <w:rsid w:val="0017327B"/>
    <w:rsid w:val="0017359A"/>
    <w:rsid w:val="00173DCB"/>
    <w:rsid w:val="001740F4"/>
    <w:rsid w:val="00174209"/>
    <w:rsid w:val="001748FC"/>
    <w:rsid w:val="00175629"/>
    <w:rsid w:val="00175A30"/>
    <w:rsid w:val="00175AD9"/>
    <w:rsid w:val="00175B75"/>
    <w:rsid w:val="00175CCC"/>
    <w:rsid w:val="00176292"/>
    <w:rsid w:val="00176657"/>
    <w:rsid w:val="00176F16"/>
    <w:rsid w:val="0017707B"/>
    <w:rsid w:val="00177134"/>
    <w:rsid w:val="001771E1"/>
    <w:rsid w:val="00177592"/>
    <w:rsid w:val="0017771D"/>
    <w:rsid w:val="00177E29"/>
    <w:rsid w:val="00177ED3"/>
    <w:rsid w:val="001804B0"/>
    <w:rsid w:val="001809A3"/>
    <w:rsid w:val="00180E72"/>
    <w:rsid w:val="0018109A"/>
    <w:rsid w:val="00181125"/>
    <w:rsid w:val="0018122B"/>
    <w:rsid w:val="001814DD"/>
    <w:rsid w:val="001816EC"/>
    <w:rsid w:val="00181B00"/>
    <w:rsid w:val="001820B3"/>
    <w:rsid w:val="00183007"/>
    <w:rsid w:val="00183083"/>
    <w:rsid w:val="001830AC"/>
    <w:rsid w:val="001835BF"/>
    <w:rsid w:val="00183708"/>
    <w:rsid w:val="001839AC"/>
    <w:rsid w:val="00183BD9"/>
    <w:rsid w:val="00183E45"/>
    <w:rsid w:val="00183F17"/>
    <w:rsid w:val="00184B11"/>
    <w:rsid w:val="00184BB0"/>
    <w:rsid w:val="00184BBC"/>
    <w:rsid w:val="001852B2"/>
    <w:rsid w:val="00185349"/>
    <w:rsid w:val="00185A22"/>
    <w:rsid w:val="00185E67"/>
    <w:rsid w:val="00186279"/>
    <w:rsid w:val="0018662D"/>
    <w:rsid w:val="00186D4C"/>
    <w:rsid w:val="00187CFB"/>
    <w:rsid w:val="00187D97"/>
    <w:rsid w:val="00187E37"/>
    <w:rsid w:val="001903EC"/>
    <w:rsid w:val="00190429"/>
    <w:rsid w:val="00190842"/>
    <w:rsid w:val="001908F2"/>
    <w:rsid w:val="00191801"/>
    <w:rsid w:val="00191EB4"/>
    <w:rsid w:val="00191F64"/>
    <w:rsid w:val="001923D2"/>
    <w:rsid w:val="001928B4"/>
    <w:rsid w:val="001929DF"/>
    <w:rsid w:val="00192DA4"/>
    <w:rsid w:val="001932FD"/>
    <w:rsid w:val="001933C9"/>
    <w:rsid w:val="001936B1"/>
    <w:rsid w:val="0019382C"/>
    <w:rsid w:val="00193946"/>
    <w:rsid w:val="001939BA"/>
    <w:rsid w:val="00193B96"/>
    <w:rsid w:val="00193DB7"/>
    <w:rsid w:val="00194C93"/>
    <w:rsid w:val="00194F0A"/>
    <w:rsid w:val="00195255"/>
    <w:rsid w:val="001953A3"/>
    <w:rsid w:val="00195955"/>
    <w:rsid w:val="00195E15"/>
    <w:rsid w:val="00196401"/>
    <w:rsid w:val="00196424"/>
    <w:rsid w:val="00196456"/>
    <w:rsid w:val="00196C5E"/>
    <w:rsid w:val="001973BC"/>
    <w:rsid w:val="00197D6A"/>
    <w:rsid w:val="00197E02"/>
    <w:rsid w:val="001A00ED"/>
    <w:rsid w:val="001A0553"/>
    <w:rsid w:val="001A05E5"/>
    <w:rsid w:val="001A08F3"/>
    <w:rsid w:val="001A0B6A"/>
    <w:rsid w:val="001A0BA4"/>
    <w:rsid w:val="001A0C46"/>
    <w:rsid w:val="001A0CE8"/>
    <w:rsid w:val="001A0E27"/>
    <w:rsid w:val="001A124D"/>
    <w:rsid w:val="001A13CB"/>
    <w:rsid w:val="001A160D"/>
    <w:rsid w:val="001A17B7"/>
    <w:rsid w:val="001A18BE"/>
    <w:rsid w:val="001A1A60"/>
    <w:rsid w:val="001A2279"/>
    <w:rsid w:val="001A229C"/>
    <w:rsid w:val="001A256B"/>
    <w:rsid w:val="001A2C95"/>
    <w:rsid w:val="001A2F27"/>
    <w:rsid w:val="001A2FB2"/>
    <w:rsid w:val="001A3F70"/>
    <w:rsid w:val="001A4073"/>
    <w:rsid w:val="001A4187"/>
    <w:rsid w:val="001A4679"/>
    <w:rsid w:val="001A46ED"/>
    <w:rsid w:val="001A4BB0"/>
    <w:rsid w:val="001A5161"/>
    <w:rsid w:val="001A5263"/>
    <w:rsid w:val="001A52BF"/>
    <w:rsid w:val="001A5EC8"/>
    <w:rsid w:val="001A6167"/>
    <w:rsid w:val="001A6286"/>
    <w:rsid w:val="001A67A1"/>
    <w:rsid w:val="001A6B1D"/>
    <w:rsid w:val="001A6B38"/>
    <w:rsid w:val="001A6F15"/>
    <w:rsid w:val="001A6F2E"/>
    <w:rsid w:val="001A71CB"/>
    <w:rsid w:val="001A73CA"/>
    <w:rsid w:val="001A7B45"/>
    <w:rsid w:val="001B02A0"/>
    <w:rsid w:val="001B063F"/>
    <w:rsid w:val="001B06EB"/>
    <w:rsid w:val="001B0F62"/>
    <w:rsid w:val="001B14EA"/>
    <w:rsid w:val="001B1789"/>
    <w:rsid w:val="001B2066"/>
    <w:rsid w:val="001B2076"/>
    <w:rsid w:val="001B2185"/>
    <w:rsid w:val="001B2ABA"/>
    <w:rsid w:val="001B2F01"/>
    <w:rsid w:val="001B3226"/>
    <w:rsid w:val="001B34AB"/>
    <w:rsid w:val="001B350E"/>
    <w:rsid w:val="001B375D"/>
    <w:rsid w:val="001B4391"/>
    <w:rsid w:val="001B4B45"/>
    <w:rsid w:val="001B4FBF"/>
    <w:rsid w:val="001B62B0"/>
    <w:rsid w:val="001B708E"/>
    <w:rsid w:val="001B7317"/>
    <w:rsid w:val="001B75CA"/>
    <w:rsid w:val="001C0595"/>
    <w:rsid w:val="001C07FA"/>
    <w:rsid w:val="001C0DB5"/>
    <w:rsid w:val="001C1304"/>
    <w:rsid w:val="001C1ED9"/>
    <w:rsid w:val="001C2827"/>
    <w:rsid w:val="001C2AD5"/>
    <w:rsid w:val="001C2CAA"/>
    <w:rsid w:val="001C2E79"/>
    <w:rsid w:val="001C2EF9"/>
    <w:rsid w:val="001C2F0C"/>
    <w:rsid w:val="001C2F3F"/>
    <w:rsid w:val="001C3051"/>
    <w:rsid w:val="001C3214"/>
    <w:rsid w:val="001C3678"/>
    <w:rsid w:val="001C395B"/>
    <w:rsid w:val="001C3C5B"/>
    <w:rsid w:val="001C40FC"/>
    <w:rsid w:val="001C4451"/>
    <w:rsid w:val="001C446B"/>
    <w:rsid w:val="001C4537"/>
    <w:rsid w:val="001C488C"/>
    <w:rsid w:val="001C4CC9"/>
    <w:rsid w:val="001C4EFB"/>
    <w:rsid w:val="001C4FA1"/>
    <w:rsid w:val="001C51BF"/>
    <w:rsid w:val="001C57FA"/>
    <w:rsid w:val="001C62DF"/>
    <w:rsid w:val="001C6498"/>
    <w:rsid w:val="001C688F"/>
    <w:rsid w:val="001C69BF"/>
    <w:rsid w:val="001C6C0A"/>
    <w:rsid w:val="001C6CE4"/>
    <w:rsid w:val="001C717F"/>
    <w:rsid w:val="001C75B5"/>
    <w:rsid w:val="001C7D79"/>
    <w:rsid w:val="001C7FD8"/>
    <w:rsid w:val="001D09FE"/>
    <w:rsid w:val="001D0ECF"/>
    <w:rsid w:val="001D101D"/>
    <w:rsid w:val="001D121B"/>
    <w:rsid w:val="001D161E"/>
    <w:rsid w:val="001D168C"/>
    <w:rsid w:val="001D1AFE"/>
    <w:rsid w:val="001D1C2E"/>
    <w:rsid w:val="001D1D25"/>
    <w:rsid w:val="001D2296"/>
    <w:rsid w:val="001D2671"/>
    <w:rsid w:val="001D26B6"/>
    <w:rsid w:val="001D2879"/>
    <w:rsid w:val="001D2C59"/>
    <w:rsid w:val="001D2CB8"/>
    <w:rsid w:val="001D30FE"/>
    <w:rsid w:val="001D33F2"/>
    <w:rsid w:val="001D376C"/>
    <w:rsid w:val="001D4561"/>
    <w:rsid w:val="001D4609"/>
    <w:rsid w:val="001D48DB"/>
    <w:rsid w:val="001D53C6"/>
    <w:rsid w:val="001D5BB4"/>
    <w:rsid w:val="001D5ED2"/>
    <w:rsid w:val="001D644B"/>
    <w:rsid w:val="001D65C3"/>
    <w:rsid w:val="001D663F"/>
    <w:rsid w:val="001D666A"/>
    <w:rsid w:val="001D66EA"/>
    <w:rsid w:val="001D6721"/>
    <w:rsid w:val="001D6F80"/>
    <w:rsid w:val="001D7095"/>
    <w:rsid w:val="001D7293"/>
    <w:rsid w:val="001D751C"/>
    <w:rsid w:val="001D783D"/>
    <w:rsid w:val="001D7A66"/>
    <w:rsid w:val="001D7BA8"/>
    <w:rsid w:val="001D7DDE"/>
    <w:rsid w:val="001E0204"/>
    <w:rsid w:val="001E074F"/>
    <w:rsid w:val="001E0758"/>
    <w:rsid w:val="001E0888"/>
    <w:rsid w:val="001E08B9"/>
    <w:rsid w:val="001E118E"/>
    <w:rsid w:val="001E11DB"/>
    <w:rsid w:val="001E15E7"/>
    <w:rsid w:val="001E1790"/>
    <w:rsid w:val="001E182C"/>
    <w:rsid w:val="001E195D"/>
    <w:rsid w:val="001E1AC9"/>
    <w:rsid w:val="001E23A0"/>
    <w:rsid w:val="001E2412"/>
    <w:rsid w:val="001E2BA5"/>
    <w:rsid w:val="001E33CF"/>
    <w:rsid w:val="001E3952"/>
    <w:rsid w:val="001E3E27"/>
    <w:rsid w:val="001E4365"/>
    <w:rsid w:val="001E43D3"/>
    <w:rsid w:val="001E4410"/>
    <w:rsid w:val="001E470E"/>
    <w:rsid w:val="001E49A1"/>
    <w:rsid w:val="001E4D1E"/>
    <w:rsid w:val="001E4F5C"/>
    <w:rsid w:val="001E54D4"/>
    <w:rsid w:val="001E5508"/>
    <w:rsid w:val="001E5623"/>
    <w:rsid w:val="001E5C52"/>
    <w:rsid w:val="001E5CF3"/>
    <w:rsid w:val="001E70D4"/>
    <w:rsid w:val="001E70E2"/>
    <w:rsid w:val="001E7171"/>
    <w:rsid w:val="001E77EF"/>
    <w:rsid w:val="001E7CC6"/>
    <w:rsid w:val="001F0212"/>
    <w:rsid w:val="001F022C"/>
    <w:rsid w:val="001F02C9"/>
    <w:rsid w:val="001F1683"/>
    <w:rsid w:val="001F1798"/>
    <w:rsid w:val="001F1D9C"/>
    <w:rsid w:val="001F20D0"/>
    <w:rsid w:val="001F21ED"/>
    <w:rsid w:val="001F22C5"/>
    <w:rsid w:val="001F24CC"/>
    <w:rsid w:val="001F25B9"/>
    <w:rsid w:val="001F27FB"/>
    <w:rsid w:val="001F3085"/>
    <w:rsid w:val="001F37F9"/>
    <w:rsid w:val="001F3B56"/>
    <w:rsid w:val="001F3CFE"/>
    <w:rsid w:val="001F3D16"/>
    <w:rsid w:val="001F4002"/>
    <w:rsid w:val="001F402C"/>
    <w:rsid w:val="001F420D"/>
    <w:rsid w:val="001F42EE"/>
    <w:rsid w:val="001F463A"/>
    <w:rsid w:val="001F4704"/>
    <w:rsid w:val="001F4728"/>
    <w:rsid w:val="001F4AA5"/>
    <w:rsid w:val="001F4DF5"/>
    <w:rsid w:val="001F4FA0"/>
    <w:rsid w:val="001F5203"/>
    <w:rsid w:val="001F5517"/>
    <w:rsid w:val="001F5753"/>
    <w:rsid w:val="001F5CF9"/>
    <w:rsid w:val="001F604D"/>
    <w:rsid w:val="001F6072"/>
    <w:rsid w:val="001F6221"/>
    <w:rsid w:val="001F64F2"/>
    <w:rsid w:val="001F6D93"/>
    <w:rsid w:val="001F6E47"/>
    <w:rsid w:val="001F719B"/>
    <w:rsid w:val="001F71D3"/>
    <w:rsid w:val="001F7363"/>
    <w:rsid w:val="001F75DE"/>
    <w:rsid w:val="001F79BF"/>
    <w:rsid w:val="001F7AE3"/>
    <w:rsid w:val="00200706"/>
    <w:rsid w:val="002007C7"/>
    <w:rsid w:val="00200876"/>
    <w:rsid w:val="00200BF6"/>
    <w:rsid w:val="0020118A"/>
    <w:rsid w:val="002015D6"/>
    <w:rsid w:val="00201650"/>
    <w:rsid w:val="00201E2B"/>
    <w:rsid w:val="0020232D"/>
    <w:rsid w:val="002027E6"/>
    <w:rsid w:val="00202C1A"/>
    <w:rsid w:val="00202C94"/>
    <w:rsid w:val="00202E9C"/>
    <w:rsid w:val="00203DA3"/>
    <w:rsid w:val="0020416C"/>
    <w:rsid w:val="00204247"/>
    <w:rsid w:val="00204727"/>
    <w:rsid w:val="002048C7"/>
    <w:rsid w:val="00204ADC"/>
    <w:rsid w:val="00204BEB"/>
    <w:rsid w:val="00204CD0"/>
    <w:rsid w:val="002052D8"/>
    <w:rsid w:val="002052DF"/>
    <w:rsid w:val="002053A7"/>
    <w:rsid w:val="002060D9"/>
    <w:rsid w:val="002067C5"/>
    <w:rsid w:val="00206F6A"/>
    <w:rsid w:val="00207375"/>
    <w:rsid w:val="00207875"/>
    <w:rsid w:val="00210131"/>
    <w:rsid w:val="002101C5"/>
    <w:rsid w:val="0021074F"/>
    <w:rsid w:val="002109BE"/>
    <w:rsid w:val="00210BB9"/>
    <w:rsid w:val="00210C52"/>
    <w:rsid w:val="00211247"/>
    <w:rsid w:val="002113C8"/>
    <w:rsid w:val="002113DC"/>
    <w:rsid w:val="0021152A"/>
    <w:rsid w:val="00211ABF"/>
    <w:rsid w:val="00211B56"/>
    <w:rsid w:val="00211EEB"/>
    <w:rsid w:val="002124FC"/>
    <w:rsid w:val="002127EC"/>
    <w:rsid w:val="00212A45"/>
    <w:rsid w:val="00212D04"/>
    <w:rsid w:val="0021347D"/>
    <w:rsid w:val="00213524"/>
    <w:rsid w:val="0021405B"/>
    <w:rsid w:val="00214341"/>
    <w:rsid w:val="00214381"/>
    <w:rsid w:val="00215B79"/>
    <w:rsid w:val="00215C49"/>
    <w:rsid w:val="002160E2"/>
    <w:rsid w:val="00216302"/>
    <w:rsid w:val="00216640"/>
    <w:rsid w:val="00216705"/>
    <w:rsid w:val="00216920"/>
    <w:rsid w:val="00216A4C"/>
    <w:rsid w:val="00216EEF"/>
    <w:rsid w:val="002175B7"/>
    <w:rsid w:val="00217882"/>
    <w:rsid w:val="00217BF7"/>
    <w:rsid w:val="00217CD7"/>
    <w:rsid w:val="00220375"/>
    <w:rsid w:val="0022082B"/>
    <w:rsid w:val="00220A4D"/>
    <w:rsid w:val="002210E4"/>
    <w:rsid w:val="0022187C"/>
    <w:rsid w:val="0022272F"/>
    <w:rsid w:val="00222AE5"/>
    <w:rsid w:val="00222B0F"/>
    <w:rsid w:val="00222F40"/>
    <w:rsid w:val="00223DA3"/>
    <w:rsid w:val="00223E15"/>
    <w:rsid w:val="0022402A"/>
    <w:rsid w:val="002247DA"/>
    <w:rsid w:val="00224A6E"/>
    <w:rsid w:val="00224C08"/>
    <w:rsid w:val="002253B5"/>
    <w:rsid w:val="00225865"/>
    <w:rsid w:val="00226096"/>
    <w:rsid w:val="002262FF"/>
    <w:rsid w:val="002264FF"/>
    <w:rsid w:val="00226729"/>
    <w:rsid w:val="00226C0A"/>
    <w:rsid w:val="00226E26"/>
    <w:rsid w:val="0022726B"/>
    <w:rsid w:val="0022748A"/>
    <w:rsid w:val="002275FF"/>
    <w:rsid w:val="0022792F"/>
    <w:rsid w:val="0022794B"/>
    <w:rsid w:val="00227D6B"/>
    <w:rsid w:val="00230542"/>
    <w:rsid w:val="002315C9"/>
    <w:rsid w:val="00231F0C"/>
    <w:rsid w:val="002320BC"/>
    <w:rsid w:val="002326EE"/>
    <w:rsid w:val="002328BC"/>
    <w:rsid w:val="00232B9D"/>
    <w:rsid w:val="00232CA8"/>
    <w:rsid w:val="00232CBE"/>
    <w:rsid w:val="00232D8F"/>
    <w:rsid w:val="00233376"/>
    <w:rsid w:val="00234021"/>
    <w:rsid w:val="00234265"/>
    <w:rsid w:val="002346A5"/>
    <w:rsid w:val="002346E8"/>
    <w:rsid w:val="0023479D"/>
    <w:rsid w:val="00234AE0"/>
    <w:rsid w:val="00234D97"/>
    <w:rsid w:val="00235093"/>
    <w:rsid w:val="002352E0"/>
    <w:rsid w:val="002356FF"/>
    <w:rsid w:val="00235726"/>
    <w:rsid w:val="0023577A"/>
    <w:rsid w:val="0023586C"/>
    <w:rsid w:val="00235992"/>
    <w:rsid w:val="002374E8"/>
    <w:rsid w:val="00237AD8"/>
    <w:rsid w:val="00237F07"/>
    <w:rsid w:val="00240168"/>
    <w:rsid w:val="0024057C"/>
    <w:rsid w:val="00240621"/>
    <w:rsid w:val="002414F9"/>
    <w:rsid w:val="00241FE3"/>
    <w:rsid w:val="0024209F"/>
    <w:rsid w:val="00242641"/>
    <w:rsid w:val="00242AC2"/>
    <w:rsid w:val="00242CB1"/>
    <w:rsid w:val="002432F6"/>
    <w:rsid w:val="00243461"/>
    <w:rsid w:val="00243485"/>
    <w:rsid w:val="002436C2"/>
    <w:rsid w:val="00243EA3"/>
    <w:rsid w:val="00244737"/>
    <w:rsid w:val="00245187"/>
    <w:rsid w:val="0024526C"/>
    <w:rsid w:val="0024540B"/>
    <w:rsid w:val="00245615"/>
    <w:rsid w:val="0024568B"/>
    <w:rsid w:val="0024573A"/>
    <w:rsid w:val="002457A9"/>
    <w:rsid w:val="0024584E"/>
    <w:rsid w:val="00245A34"/>
    <w:rsid w:val="00245AFE"/>
    <w:rsid w:val="00245B20"/>
    <w:rsid w:val="00246262"/>
    <w:rsid w:val="00246460"/>
    <w:rsid w:val="00246548"/>
    <w:rsid w:val="00246868"/>
    <w:rsid w:val="002470C7"/>
    <w:rsid w:val="0025007D"/>
    <w:rsid w:val="0025012E"/>
    <w:rsid w:val="00250320"/>
    <w:rsid w:val="00250704"/>
    <w:rsid w:val="00250AC9"/>
    <w:rsid w:val="00251D70"/>
    <w:rsid w:val="00251D99"/>
    <w:rsid w:val="002523D9"/>
    <w:rsid w:val="0025242A"/>
    <w:rsid w:val="00252C55"/>
    <w:rsid w:val="00252D16"/>
    <w:rsid w:val="00254097"/>
    <w:rsid w:val="00254823"/>
    <w:rsid w:val="00254985"/>
    <w:rsid w:val="00254BF8"/>
    <w:rsid w:val="00254DF8"/>
    <w:rsid w:val="00254FF6"/>
    <w:rsid w:val="002550C3"/>
    <w:rsid w:val="00255A88"/>
    <w:rsid w:val="0025638F"/>
    <w:rsid w:val="00256A59"/>
    <w:rsid w:val="00256ACD"/>
    <w:rsid w:val="00256B07"/>
    <w:rsid w:val="00256BF1"/>
    <w:rsid w:val="0025717F"/>
    <w:rsid w:val="002573B9"/>
    <w:rsid w:val="00257AFF"/>
    <w:rsid w:val="002600E2"/>
    <w:rsid w:val="002607DE"/>
    <w:rsid w:val="00260C32"/>
    <w:rsid w:val="00260DD4"/>
    <w:rsid w:val="0026158C"/>
    <w:rsid w:val="00261A3F"/>
    <w:rsid w:val="00261B1D"/>
    <w:rsid w:val="00261E28"/>
    <w:rsid w:val="00262147"/>
    <w:rsid w:val="00262D91"/>
    <w:rsid w:val="00262FEE"/>
    <w:rsid w:val="00263082"/>
    <w:rsid w:val="0026325E"/>
    <w:rsid w:val="0026326F"/>
    <w:rsid w:val="00263F2C"/>
    <w:rsid w:val="0026411D"/>
    <w:rsid w:val="00264663"/>
    <w:rsid w:val="00264736"/>
    <w:rsid w:val="00264FF1"/>
    <w:rsid w:val="002651E7"/>
    <w:rsid w:val="00265288"/>
    <w:rsid w:val="00265483"/>
    <w:rsid w:val="002654AA"/>
    <w:rsid w:val="00265755"/>
    <w:rsid w:val="00266313"/>
    <w:rsid w:val="002665E4"/>
    <w:rsid w:val="002667C9"/>
    <w:rsid w:val="00266BB0"/>
    <w:rsid w:val="002675E4"/>
    <w:rsid w:val="0026782A"/>
    <w:rsid w:val="00267851"/>
    <w:rsid w:val="00267CC2"/>
    <w:rsid w:val="00267D30"/>
    <w:rsid w:val="00267E34"/>
    <w:rsid w:val="00270081"/>
    <w:rsid w:val="0027047F"/>
    <w:rsid w:val="002704D5"/>
    <w:rsid w:val="002704E7"/>
    <w:rsid w:val="002713E1"/>
    <w:rsid w:val="00271557"/>
    <w:rsid w:val="0027165F"/>
    <w:rsid w:val="00271A48"/>
    <w:rsid w:val="00271C0A"/>
    <w:rsid w:val="0027209F"/>
    <w:rsid w:val="00272324"/>
    <w:rsid w:val="00272416"/>
    <w:rsid w:val="00272706"/>
    <w:rsid w:val="00272C5F"/>
    <w:rsid w:val="00273071"/>
    <w:rsid w:val="00273469"/>
    <w:rsid w:val="0027350F"/>
    <w:rsid w:val="00273563"/>
    <w:rsid w:val="00273CD3"/>
    <w:rsid w:val="00273ED3"/>
    <w:rsid w:val="0027475A"/>
    <w:rsid w:val="0027486E"/>
    <w:rsid w:val="00274D14"/>
    <w:rsid w:val="00275222"/>
    <w:rsid w:val="002754AF"/>
    <w:rsid w:val="00275623"/>
    <w:rsid w:val="002756AA"/>
    <w:rsid w:val="002758F7"/>
    <w:rsid w:val="002759B6"/>
    <w:rsid w:val="00275C50"/>
    <w:rsid w:val="00275E6A"/>
    <w:rsid w:val="00275EC8"/>
    <w:rsid w:val="00275FCA"/>
    <w:rsid w:val="0027660D"/>
    <w:rsid w:val="00276D34"/>
    <w:rsid w:val="0027713C"/>
    <w:rsid w:val="00277140"/>
    <w:rsid w:val="00277348"/>
    <w:rsid w:val="00277565"/>
    <w:rsid w:val="00277B34"/>
    <w:rsid w:val="00277E22"/>
    <w:rsid w:val="00280608"/>
    <w:rsid w:val="0028088A"/>
    <w:rsid w:val="0028150C"/>
    <w:rsid w:val="00281A40"/>
    <w:rsid w:val="00281F1F"/>
    <w:rsid w:val="00282917"/>
    <w:rsid w:val="00282996"/>
    <w:rsid w:val="00282A49"/>
    <w:rsid w:val="00282A9A"/>
    <w:rsid w:val="002832B9"/>
    <w:rsid w:val="002837D6"/>
    <w:rsid w:val="00283D74"/>
    <w:rsid w:val="002843CB"/>
    <w:rsid w:val="00284EA0"/>
    <w:rsid w:val="00284F26"/>
    <w:rsid w:val="002850CA"/>
    <w:rsid w:val="002850D6"/>
    <w:rsid w:val="00285C16"/>
    <w:rsid w:val="00285CD8"/>
    <w:rsid w:val="00286577"/>
    <w:rsid w:val="002865DB"/>
    <w:rsid w:val="00286E05"/>
    <w:rsid w:val="0028735B"/>
    <w:rsid w:val="00287985"/>
    <w:rsid w:val="00287F40"/>
    <w:rsid w:val="002901BA"/>
    <w:rsid w:val="00290320"/>
    <w:rsid w:val="002905C0"/>
    <w:rsid w:val="00290955"/>
    <w:rsid w:val="0029099B"/>
    <w:rsid w:val="00290DE9"/>
    <w:rsid w:val="00290F34"/>
    <w:rsid w:val="0029111E"/>
    <w:rsid w:val="0029146C"/>
    <w:rsid w:val="00291634"/>
    <w:rsid w:val="002916EF"/>
    <w:rsid w:val="00291842"/>
    <w:rsid w:val="002918DF"/>
    <w:rsid w:val="00291BF2"/>
    <w:rsid w:val="00291BF4"/>
    <w:rsid w:val="0029289A"/>
    <w:rsid w:val="00292980"/>
    <w:rsid w:val="00292D38"/>
    <w:rsid w:val="0029332C"/>
    <w:rsid w:val="002933DC"/>
    <w:rsid w:val="00293723"/>
    <w:rsid w:val="00293C22"/>
    <w:rsid w:val="00294664"/>
    <w:rsid w:val="002949CE"/>
    <w:rsid w:val="002949FE"/>
    <w:rsid w:val="00294E0E"/>
    <w:rsid w:val="00294EAD"/>
    <w:rsid w:val="0029504F"/>
    <w:rsid w:val="002950C7"/>
    <w:rsid w:val="00295131"/>
    <w:rsid w:val="002953C5"/>
    <w:rsid w:val="00295499"/>
    <w:rsid w:val="00295893"/>
    <w:rsid w:val="00295D97"/>
    <w:rsid w:val="00295EDA"/>
    <w:rsid w:val="00296077"/>
    <w:rsid w:val="002961EC"/>
    <w:rsid w:val="002966C7"/>
    <w:rsid w:val="00296EC2"/>
    <w:rsid w:val="0029706C"/>
    <w:rsid w:val="00297446"/>
    <w:rsid w:val="002979B5"/>
    <w:rsid w:val="00297E6A"/>
    <w:rsid w:val="002A005A"/>
    <w:rsid w:val="002A03C7"/>
    <w:rsid w:val="002A0E95"/>
    <w:rsid w:val="002A0F98"/>
    <w:rsid w:val="002A115F"/>
    <w:rsid w:val="002A17C8"/>
    <w:rsid w:val="002A1842"/>
    <w:rsid w:val="002A1865"/>
    <w:rsid w:val="002A1866"/>
    <w:rsid w:val="002A1B26"/>
    <w:rsid w:val="002A1D5A"/>
    <w:rsid w:val="002A25C9"/>
    <w:rsid w:val="002A361B"/>
    <w:rsid w:val="002A3925"/>
    <w:rsid w:val="002A398F"/>
    <w:rsid w:val="002A3A03"/>
    <w:rsid w:val="002A4052"/>
    <w:rsid w:val="002A40DD"/>
    <w:rsid w:val="002A4111"/>
    <w:rsid w:val="002A495D"/>
    <w:rsid w:val="002A53E5"/>
    <w:rsid w:val="002A5C83"/>
    <w:rsid w:val="002A66D4"/>
    <w:rsid w:val="002A69E1"/>
    <w:rsid w:val="002A6BCB"/>
    <w:rsid w:val="002A752A"/>
    <w:rsid w:val="002A7A82"/>
    <w:rsid w:val="002A7C28"/>
    <w:rsid w:val="002A7F04"/>
    <w:rsid w:val="002B00CC"/>
    <w:rsid w:val="002B0107"/>
    <w:rsid w:val="002B035D"/>
    <w:rsid w:val="002B0D6B"/>
    <w:rsid w:val="002B1327"/>
    <w:rsid w:val="002B1574"/>
    <w:rsid w:val="002B1B4D"/>
    <w:rsid w:val="002B1DAE"/>
    <w:rsid w:val="002B1EAF"/>
    <w:rsid w:val="002B1F74"/>
    <w:rsid w:val="002B2019"/>
    <w:rsid w:val="002B2298"/>
    <w:rsid w:val="002B2CAE"/>
    <w:rsid w:val="002B2F7E"/>
    <w:rsid w:val="002B2FDA"/>
    <w:rsid w:val="002B313C"/>
    <w:rsid w:val="002B31BA"/>
    <w:rsid w:val="002B3241"/>
    <w:rsid w:val="002B34DF"/>
    <w:rsid w:val="002B3797"/>
    <w:rsid w:val="002B396F"/>
    <w:rsid w:val="002B39D2"/>
    <w:rsid w:val="002B3A35"/>
    <w:rsid w:val="002B3B5F"/>
    <w:rsid w:val="002B4BCE"/>
    <w:rsid w:val="002B4E1A"/>
    <w:rsid w:val="002B570E"/>
    <w:rsid w:val="002B57B3"/>
    <w:rsid w:val="002B66A4"/>
    <w:rsid w:val="002B66DB"/>
    <w:rsid w:val="002B676E"/>
    <w:rsid w:val="002B68B9"/>
    <w:rsid w:val="002B6DB6"/>
    <w:rsid w:val="002B6E96"/>
    <w:rsid w:val="002B708E"/>
    <w:rsid w:val="002B74E1"/>
    <w:rsid w:val="002B7A3E"/>
    <w:rsid w:val="002B7BEA"/>
    <w:rsid w:val="002C0173"/>
    <w:rsid w:val="002C01B5"/>
    <w:rsid w:val="002C04D6"/>
    <w:rsid w:val="002C066E"/>
    <w:rsid w:val="002C0809"/>
    <w:rsid w:val="002C0CC6"/>
    <w:rsid w:val="002C10D5"/>
    <w:rsid w:val="002C111A"/>
    <w:rsid w:val="002C1347"/>
    <w:rsid w:val="002C1C75"/>
    <w:rsid w:val="002C1E84"/>
    <w:rsid w:val="002C205A"/>
    <w:rsid w:val="002C2306"/>
    <w:rsid w:val="002C244C"/>
    <w:rsid w:val="002C24D7"/>
    <w:rsid w:val="002C26A3"/>
    <w:rsid w:val="002C2C81"/>
    <w:rsid w:val="002C2D12"/>
    <w:rsid w:val="002C3309"/>
    <w:rsid w:val="002C3C28"/>
    <w:rsid w:val="002C4046"/>
    <w:rsid w:val="002C40AC"/>
    <w:rsid w:val="002C47C7"/>
    <w:rsid w:val="002C4871"/>
    <w:rsid w:val="002C4D88"/>
    <w:rsid w:val="002C5026"/>
    <w:rsid w:val="002C513B"/>
    <w:rsid w:val="002C5483"/>
    <w:rsid w:val="002C5C06"/>
    <w:rsid w:val="002C62F0"/>
    <w:rsid w:val="002C65E6"/>
    <w:rsid w:val="002C673A"/>
    <w:rsid w:val="002C725D"/>
    <w:rsid w:val="002C75E6"/>
    <w:rsid w:val="002C7C11"/>
    <w:rsid w:val="002D0F4D"/>
    <w:rsid w:val="002D12D7"/>
    <w:rsid w:val="002D130A"/>
    <w:rsid w:val="002D186B"/>
    <w:rsid w:val="002D1A81"/>
    <w:rsid w:val="002D1C58"/>
    <w:rsid w:val="002D1E13"/>
    <w:rsid w:val="002D36F6"/>
    <w:rsid w:val="002D378E"/>
    <w:rsid w:val="002D3E41"/>
    <w:rsid w:val="002D41FA"/>
    <w:rsid w:val="002D4B34"/>
    <w:rsid w:val="002D4B9D"/>
    <w:rsid w:val="002D4E40"/>
    <w:rsid w:val="002D5243"/>
    <w:rsid w:val="002D5862"/>
    <w:rsid w:val="002D62BE"/>
    <w:rsid w:val="002D646F"/>
    <w:rsid w:val="002D6499"/>
    <w:rsid w:val="002D672B"/>
    <w:rsid w:val="002D6C39"/>
    <w:rsid w:val="002D6FB1"/>
    <w:rsid w:val="002D78EB"/>
    <w:rsid w:val="002D7A39"/>
    <w:rsid w:val="002E065A"/>
    <w:rsid w:val="002E0C6E"/>
    <w:rsid w:val="002E0E9F"/>
    <w:rsid w:val="002E11DC"/>
    <w:rsid w:val="002E1B65"/>
    <w:rsid w:val="002E1C1A"/>
    <w:rsid w:val="002E30D8"/>
    <w:rsid w:val="002E32F9"/>
    <w:rsid w:val="002E33C6"/>
    <w:rsid w:val="002E36F9"/>
    <w:rsid w:val="002E397E"/>
    <w:rsid w:val="002E3CA0"/>
    <w:rsid w:val="002E41B6"/>
    <w:rsid w:val="002E4D16"/>
    <w:rsid w:val="002E4D5F"/>
    <w:rsid w:val="002E5202"/>
    <w:rsid w:val="002E5666"/>
    <w:rsid w:val="002E5B39"/>
    <w:rsid w:val="002E5D2F"/>
    <w:rsid w:val="002E5E60"/>
    <w:rsid w:val="002E5FC2"/>
    <w:rsid w:val="002E62DB"/>
    <w:rsid w:val="002E640C"/>
    <w:rsid w:val="002E685C"/>
    <w:rsid w:val="002E6BE7"/>
    <w:rsid w:val="002E6FEB"/>
    <w:rsid w:val="002E7180"/>
    <w:rsid w:val="002E71C4"/>
    <w:rsid w:val="002E72EB"/>
    <w:rsid w:val="002E73FD"/>
    <w:rsid w:val="002E75DB"/>
    <w:rsid w:val="002E796B"/>
    <w:rsid w:val="002E7EFF"/>
    <w:rsid w:val="002F0462"/>
    <w:rsid w:val="002F06AD"/>
    <w:rsid w:val="002F18EA"/>
    <w:rsid w:val="002F1FC3"/>
    <w:rsid w:val="002F1FD4"/>
    <w:rsid w:val="002F2109"/>
    <w:rsid w:val="002F2130"/>
    <w:rsid w:val="002F2193"/>
    <w:rsid w:val="002F2455"/>
    <w:rsid w:val="002F2880"/>
    <w:rsid w:val="002F2A99"/>
    <w:rsid w:val="002F2B73"/>
    <w:rsid w:val="002F2D49"/>
    <w:rsid w:val="002F2ECB"/>
    <w:rsid w:val="002F344C"/>
    <w:rsid w:val="002F37E2"/>
    <w:rsid w:val="002F3A76"/>
    <w:rsid w:val="002F3B9F"/>
    <w:rsid w:val="002F417F"/>
    <w:rsid w:val="002F42E3"/>
    <w:rsid w:val="002F49B5"/>
    <w:rsid w:val="002F4A38"/>
    <w:rsid w:val="002F4AF5"/>
    <w:rsid w:val="002F525C"/>
    <w:rsid w:val="002F58B1"/>
    <w:rsid w:val="002F597A"/>
    <w:rsid w:val="002F5BA8"/>
    <w:rsid w:val="002F617C"/>
    <w:rsid w:val="002F6209"/>
    <w:rsid w:val="002F6AAE"/>
    <w:rsid w:val="002F6D1B"/>
    <w:rsid w:val="002F7440"/>
    <w:rsid w:val="00300636"/>
    <w:rsid w:val="00300D1C"/>
    <w:rsid w:val="00301382"/>
    <w:rsid w:val="00302028"/>
    <w:rsid w:val="00302099"/>
    <w:rsid w:val="003025A0"/>
    <w:rsid w:val="003026A5"/>
    <w:rsid w:val="003027B6"/>
    <w:rsid w:val="00302D6B"/>
    <w:rsid w:val="00303BC4"/>
    <w:rsid w:val="00304071"/>
    <w:rsid w:val="003041EE"/>
    <w:rsid w:val="0030463A"/>
    <w:rsid w:val="00304681"/>
    <w:rsid w:val="00304CFC"/>
    <w:rsid w:val="00304EF7"/>
    <w:rsid w:val="00305D35"/>
    <w:rsid w:val="00306794"/>
    <w:rsid w:val="00306FD5"/>
    <w:rsid w:val="003073D9"/>
    <w:rsid w:val="00307436"/>
    <w:rsid w:val="0030785B"/>
    <w:rsid w:val="00307B4E"/>
    <w:rsid w:val="0031001F"/>
    <w:rsid w:val="0031069C"/>
    <w:rsid w:val="003107CC"/>
    <w:rsid w:val="0031094F"/>
    <w:rsid w:val="003109F8"/>
    <w:rsid w:val="00311051"/>
    <w:rsid w:val="00311BBB"/>
    <w:rsid w:val="003122AF"/>
    <w:rsid w:val="00312414"/>
    <w:rsid w:val="00312488"/>
    <w:rsid w:val="00312FB4"/>
    <w:rsid w:val="00313019"/>
    <w:rsid w:val="00313043"/>
    <w:rsid w:val="0031325C"/>
    <w:rsid w:val="003132A9"/>
    <w:rsid w:val="00313785"/>
    <w:rsid w:val="00313A31"/>
    <w:rsid w:val="00313AE4"/>
    <w:rsid w:val="00313DD9"/>
    <w:rsid w:val="00314252"/>
    <w:rsid w:val="003143B4"/>
    <w:rsid w:val="003146F3"/>
    <w:rsid w:val="003148A9"/>
    <w:rsid w:val="0031510D"/>
    <w:rsid w:val="003151C6"/>
    <w:rsid w:val="003158C7"/>
    <w:rsid w:val="0031595E"/>
    <w:rsid w:val="00315A1F"/>
    <w:rsid w:val="00315C92"/>
    <w:rsid w:val="00315DB1"/>
    <w:rsid w:val="00316012"/>
    <w:rsid w:val="00316050"/>
    <w:rsid w:val="003161CC"/>
    <w:rsid w:val="003162CE"/>
    <w:rsid w:val="003165FE"/>
    <w:rsid w:val="00316BAA"/>
    <w:rsid w:val="00316F04"/>
    <w:rsid w:val="003170F7"/>
    <w:rsid w:val="00317525"/>
    <w:rsid w:val="00317624"/>
    <w:rsid w:val="00317E1C"/>
    <w:rsid w:val="00317F2E"/>
    <w:rsid w:val="003203E3"/>
    <w:rsid w:val="00320952"/>
    <w:rsid w:val="00320984"/>
    <w:rsid w:val="00320D3B"/>
    <w:rsid w:val="00320D63"/>
    <w:rsid w:val="00320F01"/>
    <w:rsid w:val="00320F67"/>
    <w:rsid w:val="003210AC"/>
    <w:rsid w:val="003210C5"/>
    <w:rsid w:val="00321974"/>
    <w:rsid w:val="00321B26"/>
    <w:rsid w:val="003220DD"/>
    <w:rsid w:val="003225C3"/>
    <w:rsid w:val="00322856"/>
    <w:rsid w:val="00322887"/>
    <w:rsid w:val="00322C67"/>
    <w:rsid w:val="00322DAE"/>
    <w:rsid w:val="00323194"/>
    <w:rsid w:val="003232D2"/>
    <w:rsid w:val="0032350E"/>
    <w:rsid w:val="0032385C"/>
    <w:rsid w:val="003239FB"/>
    <w:rsid w:val="00324309"/>
    <w:rsid w:val="003243D3"/>
    <w:rsid w:val="00324782"/>
    <w:rsid w:val="003255DE"/>
    <w:rsid w:val="003257CA"/>
    <w:rsid w:val="00325C65"/>
    <w:rsid w:val="003265BA"/>
    <w:rsid w:val="003267A2"/>
    <w:rsid w:val="00326B03"/>
    <w:rsid w:val="00326B80"/>
    <w:rsid w:val="00327ABF"/>
    <w:rsid w:val="00327C34"/>
    <w:rsid w:val="003303FA"/>
    <w:rsid w:val="003304EF"/>
    <w:rsid w:val="0033054D"/>
    <w:rsid w:val="00330D0F"/>
    <w:rsid w:val="00330FE5"/>
    <w:rsid w:val="003312C4"/>
    <w:rsid w:val="0033156B"/>
    <w:rsid w:val="00331907"/>
    <w:rsid w:val="00331C5D"/>
    <w:rsid w:val="00331D63"/>
    <w:rsid w:val="00331F78"/>
    <w:rsid w:val="003320D8"/>
    <w:rsid w:val="003321CA"/>
    <w:rsid w:val="003321CF"/>
    <w:rsid w:val="0033279C"/>
    <w:rsid w:val="00333193"/>
    <w:rsid w:val="003332B9"/>
    <w:rsid w:val="00333A93"/>
    <w:rsid w:val="00333CD6"/>
    <w:rsid w:val="00334143"/>
    <w:rsid w:val="003344DD"/>
    <w:rsid w:val="003347B6"/>
    <w:rsid w:val="003348CA"/>
    <w:rsid w:val="00334CD7"/>
    <w:rsid w:val="00334E5B"/>
    <w:rsid w:val="00335399"/>
    <w:rsid w:val="00335645"/>
    <w:rsid w:val="00335648"/>
    <w:rsid w:val="0033569C"/>
    <w:rsid w:val="00335956"/>
    <w:rsid w:val="00336014"/>
    <w:rsid w:val="003372CB"/>
    <w:rsid w:val="00337C2D"/>
    <w:rsid w:val="00337F14"/>
    <w:rsid w:val="003419BE"/>
    <w:rsid w:val="00341C85"/>
    <w:rsid w:val="00343079"/>
    <w:rsid w:val="003430F3"/>
    <w:rsid w:val="00343B80"/>
    <w:rsid w:val="00343D8F"/>
    <w:rsid w:val="00343EB6"/>
    <w:rsid w:val="00343FBD"/>
    <w:rsid w:val="00344C35"/>
    <w:rsid w:val="00344C56"/>
    <w:rsid w:val="00344DAA"/>
    <w:rsid w:val="00345192"/>
    <w:rsid w:val="0034521B"/>
    <w:rsid w:val="003452B2"/>
    <w:rsid w:val="00345AD5"/>
    <w:rsid w:val="00345C33"/>
    <w:rsid w:val="00345D76"/>
    <w:rsid w:val="00345FAE"/>
    <w:rsid w:val="003462E3"/>
    <w:rsid w:val="00346591"/>
    <w:rsid w:val="00346D0D"/>
    <w:rsid w:val="00346D69"/>
    <w:rsid w:val="00346EB1"/>
    <w:rsid w:val="00346FB7"/>
    <w:rsid w:val="003476FE"/>
    <w:rsid w:val="00347A1A"/>
    <w:rsid w:val="00347AF9"/>
    <w:rsid w:val="00347BC0"/>
    <w:rsid w:val="003500F5"/>
    <w:rsid w:val="003501CE"/>
    <w:rsid w:val="00350A7A"/>
    <w:rsid w:val="00350A8A"/>
    <w:rsid w:val="00350CC3"/>
    <w:rsid w:val="00350D23"/>
    <w:rsid w:val="00351478"/>
    <w:rsid w:val="0035151A"/>
    <w:rsid w:val="0035196D"/>
    <w:rsid w:val="00351B21"/>
    <w:rsid w:val="00351DAC"/>
    <w:rsid w:val="00352378"/>
    <w:rsid w:val="00352A69"/>
    <w:rsid w:val="00352C2F"/>
    <w:rsid w:val="00352CE5"/>
    <w:rsid w:val="00352DED"/>
    <w:rsid w:val="00352EC4"/>
    <w:rsid w:val="00353741"/>
    <w:rsid w:val="00353DA2"/>
    <w:rsid w:val="00353E56"/>
    <w:rsid w:val="00353F18"/>
    <w:rsid w:val="00353FB1"/>
    <w:rsid w:val="0035454B"/>
    <w:rsid w:val="0035463B"/>
    <w:rsid w:val="0035518D"/>
    <w:rsid w:val="003551F3"/>
    <w:rsid w:val="003556A8"/>
    <w:rsid w:val="003556CF"/>
    <w:rsid w:val="003556EA"/>
    <w:rsid w:val="00356204"/>
    <w:rsid w:val="00356447"/>
    <w:rsid w:val="00356DDE"/>
    <w:rsid w:val="003575FF"/>
    <w:rsid w:val="003576A8"/>
    <w:rsid w:val="00357A3B"/>
    <w:rsid w:val="00357C51"/>
    <w:rsid w:val="00357C56"/>
    <w:rsid w:val="00357CD9"/>
    <w:rsid w:val="003600F8"/>
    <w:rsid w:val="0036015E"/>
    <w:rsid w:val="003607D3"/>
    <w:rsid w:val="00360970"/>
    <w:rsid w:val="00361115"/>
    <w:rsid w:val="0036131A"/>
    <w:rsid w:val="0036172B"/>
    <w:rsid w:val="0036184F"/>
    <w:rsid w:val="00361906"/>
    <w:rsid w:val="00361CA2"/>
    <w:rsid w:val="00362390"/>
    <w:rsid w:val="00362525"/>
    <w:rsid w:val="0036285F"/>
    <w:rsid w:val="00362D0B"/>
    <w:rsid w:val="00362ECC"/>
    <w:rsid w:val="003634CF"/>
    <w:rsid w:val="00364045"/>
    <w:rsid w:val="003640A8"/>
    <w:rsid w:val="00364164"/>
    <w:rsid w:val="003647AF"/>
    <w:rsid w:val="00364B7C"/>
    <w:rsid w:val="00364EA7"/>
    <w:rsid w:val="003651CC"/>
    <w:rsid w:val="00365517"/>
    <w:rsid w:val="003655BB"/>
    <w:rsid w:val="003657F4"/>
    <w:rsid w:val="00365F07"/>
    <w:rsid w:val="003669F3"/>
    <w:rsid w:val="00366A65"/>
    <w:rsid w:val="00366AE2"/>
    <w:rsid w:val="00366DC7"/>
    <w:rsid w:val="003670B6"/>
    <w:rsid w:val="003671AE"/>
    <w:rsid w:val="00367721"/>
    <w:rsid w:val="0036773C"/>
    <w:rsid w:val="00367BE0"/>
    <w:rsid w:val="00367CCC"/>
    <w:rsid w:val="00367F06"/>
    <w:rsid w:val="0037020F"/>
    <w:rsid w:val="0037038B"/>
    <w:rsid w:val="00371192"/>
    <w:rsid w:val="00371DE3"/>
    <w:rsid w:val="00372022"/>
    <w:rsid w:val="003724B2"/>
    <w:rsid w:val="00372526"/>
    <w:rsid w:val="0037291B"/>
    <w:rsid w:val="00372F0A"/>
    <w:rsid w:val="0037318C"/>
    <w:rsid w:val="003734BD"/>
    <w:rsid w:val="00373563"/>
    <w:rsid w:val="003736E6"/>
    <w:rsid w:val="00373BDC"/>
    <w:rsid w:val="0037422D"/>
    <w:rsid w:val="003744B7"/>
    <w:rsid w:val="00374713"/>
    <w:rsid w:val="00374DD6"/>
    <w:rsid w:val="00375B41"/>
    <w:rsid w:val="00375F3C"/>
    <w:rsid w:val="00376187"/>
    <w:rsid w:val="003761B5"/>
    <w:rsid w:val="0037669E"/>
    <w:rsid w:val="00377565"/>
    <w:rsid w:val="003775BE"/>
    <w:rsid w:val="0037783E"/>
    <w:rsid w:val="00377DE5"/>
    <w:rsid w:val="003802A1"/>
    <w:rsid w:val="003802A6"/>
    <w:rsid w:val="00380491"/>
    <w:rsid w:val="003806A7"/>
    <w:rsid w:val="0038115E"/>
    <w:rsid w:val="00381924"/>
    <w:rsid w:val="00381D23"/>
    <w:rsid w:val="0038272B"/>
    <w:rsid w:val="00382B61"/>
    <w:rsid w:val="003833FE"/>
    <w:rsid w:val="00383659"/>
    <w:rsid w:val="003837A9"/>
    <w:rsid w:val="00383A8F"/>
    <w:rsid w:val="00384455"/>
    <w:rsid w:val="0038453D"/>
    <w:rsid w:val="0038467B"/>
    <w:rsid w:val="003848B2"/>
    <w:rsid w:val="00384AE4"/>
    <w:rsid w:val="00385BAE"/>
    <w:rsid w:val="00385CBC"/>
    <w:rsid w:val="003860A0"/>
    <w:rsid w:val="003863DB"/>
    <w:rsid w:val="003866E1"/>
    <w:rsid w:val="00386FBE"/>
    <w:rsid w:val="0038714E"/>
    <w:rsid w:val="0038775B"/>
    <w:rsid w:val="003879C8"/>
    <w:rsid w:val="00387E07"/>
    <w:rsid w:val="003901A8"/>
    <w:rsid w:val="0039028B"/>
    <w:rsid w:val="00390AF2"/>
    <w:rsid w:val="00390B6A"/>
    <w:rsid w:val="00390DFC"/>
    <w:rsid w:val="00391310"/>
    <w:rsid w:val="00391C49"/>
    <w:rsid w:val="00391CF4"/>
    <w:rsid w:val="003921AD"/>
    <w:rsid w:val="0039225A"/>
    <w:rsid w:val="00392376"/>
    <w:rsid w:val="00392537"/>
    <w:rsid w:val="0039268D"/>
    <w:rsid w:val="00392804"/>
    <w:rsid w:val="003928CE"/>
    <w:rsid w:val="00392AB2"/>
    <w:rsid w:val="00392B15"/>
    <w:rsid w:val="00392B9C"/>
    <w:rsid w:val="00392EB8"/>
    <w:rsid w:val="00393A46"/>
    <w:rsid w:val="00394194"/>
    <w:rsid w:val="003941C7"/>
    <w:rsid w:val="00394A98"/>
    <w:rsid w:val="00394FCB"/>
    <w:rsid w:val="00395198"/>
    <w:rsid w:val="0039553A"/>
    <w:rsid w:val="00395733"/>
    <w:rsid w:val="00395858"/>
    <w:rsid w:val="00395C04"/>
    <w:rsid w:val="00395CFF"/>
    <w:rsid w:val="00395D97"/>
    <w:rsid w:val="00395DE1"/>
    <w:rsid w:val="0039685F"/>
    <w:rsid w:val="00396A10"/>
    <w:rsid w:val="003973AF"/>
    <w:rsid w:val="003974FB"/>
    <w:rsid w:val="003A01C2"/>
    <w:rsid w:val="003A0506"/>
    <w:rsid w:val="003A0D45"/>
    <w:rsid w:val="003A0DDF"/>
    <w:rsid w:val="003A0EB7"/>
    <w:rsid w:val="003A10E6"/>
    <w:rsid w:val="003A1820"/>
    <w:rsid w:val="003A1874"/>
    <w:rsid w:val="003A1911"/>
    <w:rsid w:val="003A1D82"/>
    <w:rsid w:val="003A1F97"/>
    <w:rsid w:val="003A20E4"/>
    <w:rsid w:val="003A2276"/>
    <w:rsid w:val="003A2498"/>
    <w:rsid w:val="003A257A"/>
    <w:rsid w:val="003A2638"/>
    <w:rsid w:val="003A2698"/>
    <w:rsid w:val="003A2D00"/>
    <w:rsid w:val="003A31BB"/>
    <w:rsid w:val="003A3391"/>
    <w:rsid w:val="003A3AE8"/>
    <w:rsid w:val="003A3B45"/>
    <w:rsid w:val="003A3C1E"/>
    <w:rsid w:val="003A4437"/>
    <w:rsid w:val="003A47AB"/>
    <w:rsid w:val="003A4CE7"/>
    <w:rsid w:val="003A5722"/>
    <w:rsid w:val="003A5904"/>
    <w:rsid w:val="003A5CD3"/>
    <w:rsid w:val="003A5D3C"/>
    <w:rsid w:val="003A5D9C"/>
    <w:rsid w:val="003A6253"/>
    <w:rsid w:val="003A631F"/>
    <w:rsid w:val="003A6423"/>
    <w:rsid w:val="003A6A64"/>
    <w:rsid w:val="003A6CB5"/>
    <w:rsid w:val="003A7074"/>
    <w:rsid w:val="003A725C"/>
    <w:rsid w:val="003A787C"/>
    <w:rsid w:val="003A7A44"/>
    <w:rsid w:val="003A7B18"/>
    <w:rsid w:val="003B0085"/>
    <w:rsid w:val="003B00E7"/>
    <w:rsid w:val="003B0240"/>
    <w:rsid w:val="003B0989"/>
    <w:rsid w:val="003B0C69"/>
    <w:rsid w:val="003B1B8E"/>
    <w:rsid w:val="003B1F1F"/>
    <w:rsid w:val="003B1F36"/>
    <w:rsid w:val="003B2464"/>
    <w:rsid w:val="003B2BE5"/>
    <w:rsid w:val="003B3069"/>
    <w:rsid w:val="003B31A1"/>
    <w:rsid w:val="003B34AC"/>
    <w:rsid w:val="003B359D"/>
    <w:rsid w:val="003B3641"/>
    <w:rsid w:val="003B3864"/>
    <w:rsid w:val="003B38A9"/>
    <w:rsid w:val="003B38C1"/>
    <w:rsid w:val="003B3AC8"/>
    <w:rsid w:val="003B3D7E"/>
    <w:rsid w:val="003B45B1"/>
    <w:rsid w:val="003B4ABD"/>
    <w:rsid w:val="003B5330"/>
    <w:rsid w:val="003B53D5"/>
    <w:rsid w:val="003B5668"/>
    <w:rsid w:val="003B56CE"/>
    <w:rsid w:val="003B59E6"/>
    <w:rsid w:val="003B5A68"/>
    <w:rsid w:val="003B5A82"/>
    <w:rsid w:val="003B5C94"/>
    <w:rsid w:val="003B5E2B"/>
    <w:rsid w:val="003B65E2"/>
    <w:rsid w:val="003B66D2"/>
    <w:rsid w:val="003B735B"/>
    <w:rsid w:val="003B73A1"/>
    <w:rsid w:val="003B7481"/>
    <w:rsid w:val="003B7776"/>
    <w:rsid w:val="003B77DC"/>
    <w:rsid w:val="003B7AF8"/>
    <w:rsid w:val="003B7C2B"/>
    <w:rsid w:val="003B7F5A"/>
    <w:rsid w:val="003BE3D6"/>
    <w:rsid w:val="003C01F7"/>
    <w:rsid w:val="003C052D"/>
    <w:rsid w:val="003C0675"/>
    <w:rsid w:val="003C07C9"/>
    <w:rsid w:val="003C090D"/>
    <w:rsid w:val="003C0DC6"/>
    <w:rsid w:val="003C1232"/>
    <w:rsid w:val="003C1272"/>
    <w:rsid w:val="003C1374"/>
    <w:rsid w:val="003C159A"/>
    <w:rsid w:val="003C1A62"/>
    <w:rsid w:val="003C1BC4"/>
    <w:rsid w:val="003C2200"/>
    <w:rsid w:val="003C2648"/>
    <w:rsid w:val="003C2C9A"/>
    <w:rsid w:val="003C2D9A"/>
    <w:rsid w:val="003C3037"/>
    <w:rsid w:val="003C314B"/>
    <w:rsid w:val="003C3491"/>
    <w:rsid w:val="003C3744"/>
    <w:rsid w:val="003C384E"/>
    <w:rsid w:val="003C4413"/>
    <w:rsid w:val="003C4430"/>
    <w:rsid w:val="003C4679"/>
    <w:rsid w:val="003C49EB"/>
    <w:rsid w:val="003C520F"/>
    <w:rsid w:val="003C58F5"/>
    <w:rsid w:val="003C5DB4"/>
    <w:rsid w:val="003C5E23"/>
    <w:rsid w:val="003C6177"/>
    <w:rsid w:val="003C630D"/>
    <w:rsid w:val="003C65ED"/>
    <w:rsid w:val="003C6BEC"/>
    <w:rsid w:val="003C72CB"/>
    <w:rsid w:val="003C7586"/>
    <w:rsid w:val="003C7A7F"/>
    <w:rsid w:val="003D09FF"/>
    <w:rsid w:val="003D0EFD"/>
    <w:rsid w:val="003D1082"/>
    <w:rsid w:val="003D117A"/>
    <w:rsid w:val="003D162F"/>
    <w:rsid w:val="003D1BF8"/>
    <w:rsid w:val="003D250F"/>
    <w:rsid w:val="003D2841"/>
    <w:rsid w:val="003D2907"/>
    <w:rsid w:val="003D3187"/>
    <w:rsid w:val="003D3278"/>
    <w:rsid w:val="003D39AA"/>
    <w:rsid w:val="003D3A79"/>
    <w:rsid w:val="003D481B"/>
    <w:rsid w:val="003D5438"/>
    <w:rsid w:val="003D5B7A"/>
    <w:rsid w:val="003D61E2"/>
    <w:rsid w:val="003D6371"/>
    <w:rsid w:val="003D6654"/>
    <w:rsid w:val="003D6699"/>
    <w:rsid w:val="003D6BE3"/>
    <w:rsid w:val="003D707C"/>
    <w:rsid w:val="003D7E54"/>
    <w:rsid w:val="003E0453"/>
    <w:rsid w:val="003E04D7"/>
    <w:rsid w:val="003E0958"/>
    <w:rsid w:val="003E0CB6"/>
    <w:rsid w:val="003E16B5"/>
    <w:rsid w:val="003E171D"/>
    <w:rsid w:val="003E1757"/>
    <w:rsid w:val="003E1891"/>
    <w:rsid w:val="003E1A49"/>
    <w:rsid w:val="003E1C4D"/>
    <w:rsid w:val="003E2113"/>
    <w:rsid w:val="003E2421"/>
    <w:rsid w:val="003E24B1"/>
    <w:rsid w:val="003E30DC"/>
    <w:rsid w:val="003E32BF"/>
    <w:rsid w:val="003E4018"/>
    <w:rsid w:val="003E41CB"/>
    <w:rsid w:val="003E457E"/>
    <w:rsid w:val="003E4789"/>
    <w:rsid w:val="003E4B4D"/>
    <w:rsid w:val="003E5169"/>
    <w:rsid w:val="003E51EF"/>
    <w:rsid w:val="003E5484"/>
    <w:rsid w:val="003E608E"/>
    <w:rsid w:val="003E617B"/>
    <w:rsid w:val="003E6350"/>
    <w:rsid w:val="003E65C8"/>
    <w:rsid w:val="003E6C4E"/>
    <w:rsid w:val="003E6F61"/>
    <w:rsid w:val="003E722F"/>
    <w:rsid w:val="003E73DA"/>
    <w:rsid w:val="003E7C64"/>
    <w:rsid w:val="003E7E5D"/>
    <w:rsid w:val="003F00EF"/>
    <w:rsid w:val="003F0557"/>
    <w:rsid w:val="003F0843"/>
    <w:rsid w:val="003F1BC5"/>
    <w:rsid w:val="003F1D92"/>
    <w:rsid w:val="003F2086"/>
    <w:rsid w:val="003F27CA"/>
    <w:rsid w:val="003F30CE"/>
    <w:rsid w:val="003F31A9"/>
    <w:rsid w:val="003F33A4"/>
    <w:rsid w:val="003F33E3"/>
    <w:rsid w:val="003F37BF"/>
    <w:rsid w:val="003F39AA"/>
    <w:rsid w:val="003F3A2C"/>
    <w:rsid w:val="003F3CC1"/>
    <w:rsid w:val="003F3D85"/>
    <w:rsid w:val="003F3E12"/>
    <w:rsid w:val="003F4CEB"/>
    <w:rsid w:val="003F4D86"/>
    <w:rsid w:val="003F511B"/>
    <w:rsid w:val="003F518E"/>
    <w:rsid w:val="003F521A"/>
    <w:rsid w:val="003F52D7"/>
    <w:rsid w:val="003F5BC0"/>
    <w:rsid w:val="003F6652"/>
    <w:rsid w:val="003F67D4"/>
    <w:rsid w:val="003F692F"/>
    <w:rsid w:val="003F6B5F"/>
    <w:rsid w:val="003F6E03"/>
    <w:rsid w:val="003F77AF"/>
    <w:rsid w:val="003F7B60"/>
    <w:rsid w:val="003F7BCA"/>
    <w:rsid w:val="003F7CA2"/>
    <w:rsid w:val="003F7F53"/>
    <w:rsid w:val="0040054F"/>
    <w:rsid w:val="00400ED5"/>
    <w:rsid w:val="00400F79"/>
    <w:rsid w:val="00400FDA"/>
    <w:rsid w:val="004010B3"/>
    <w:rsid w:val="00401214"/>
    <w:rsid w:val="00401293"/>
    <w:rsid w:val="004018FC"/>
    <w:rsid w:val="00401CAB"/>
    <w:rsid w:val="00401F06"/>
    <w:rsid w:val="0040209E"/>
    <w:rsid w:val="004022A6"/>
    <w:rsid w:val="0040232F"/>
    <w:rsid w:val="004025DB"/>
    <w:rsid w:val="004040E1"/>
    <w:rsid w:val="004045E3"/>
    <w:rsid w:val="00404688"/>
    <w:rsid w:val="0040485C"/>
    <w:rsid w:val="00404F37"/>
    <w:rsid w:val="0040561D"/>
    <w:rsid w:val="0040581E"/>
    <w:rsid w:val="00405D3F"/>
    <w:rsid w:val="0040698C"/>
    <w:rsid w:val="00406D4D"/>
    <w:rsid w:val="0040702F"/>
    <w:rsid w:val="004079C0"/>
    <w:rsid w:val="00407A43"/>
    <w:rsid w:val="00407BFC"/>
    <w:rsid w:val="004102BF"/>
    <w:rsid w:val="004109DD"/>
    <w:rsid w:val="00410C9D"/>
    <w:rsid w:val="00410EE3"/>
    <w:rsid w:val="00411B05"/>
    <w:rsid w:val="00411B60"/>
    <w:rsid w:val="00411EE6"/>
    <w:rsid w:val="00411FA5"/>
    <w:rsid w:val="00412601"/>
    <w:rsid w:val="004128D3"/>
    <w:rsid w:val="00412A11"/>
    <w:rsid w:val="00412B04"/>
    <w:rsid w:val="00412B5C"/>
    <w:rsid w:val="00412BD0"/>
    <w:rsid w:val="00412D43"/>
    <w:rsid w:val="004137BC"/>
    <w:rsid w:val="00413AB2"/>
    <w:rsid w:val="00413B07"/>
    <w:rsid w:val="00413B6E"/>
    <w:rsid w:val="004142F0"/>
    <w:rsid w:val="00414B0C"/>
    <w:rsid w:val="00414E1A"/>
    <w:rsid w:val="0041628C"/>
    <w:rsid w:val="00416B6C"/>
    <w:rsid w:val="004175D4"/>
    <w:rsid w:val="00417FE0"/>
    <w:rsid w:val="00420071"/>
    <w:rsid w:val="004200AA"/>
    <w:rsid w:val="00420245"/>
    <w:rsid w:val="004203D7"/>
    <w:rsid w:val="004203FD"/>
    <w:rsid w:val="004208FD"/>
    <w:rsid w:val="004217A2"/>
    <w:rsid w:val="0042189A"/>
    <w:rsid w:val="00421A9E"/>
    <w:rsid w:val="00421D45"/>
    <w:rsid w:val="00421E14"/>
    <w:rsid w:val="00422081"/>
    <w:rsid w:val="00422647"/>
    <w:rsid w:val="00422B20"/>
    <w:rsid w:val="00422E2C"/>
    <w:rsid w:val="004236D9"/>
    <w:rsid w:val="0042380B"/>
    <w:rsid w:val="0042381C"/>
    <w:rsid w:val="00423EDA"/>
    <w:rsid w:val="004243C2"/>
    <w:rsid w:val="00424C20"/>
    <w:rsid w:val="00424FBE"/>
    <w:rsid w:val="004254FE"/>
    <w:rsid w:val="004257FB"/>
    <w:rsid w:val="00425B9E"/>
    <w:rsid w:val="00427468"/>
    <w:rsid w:val="0042779B"/>
    <w:rsid w:val="004277EF"/>
    <w:rsid w:val="00427CA5"/>
    <w:rsid w:val="004300DE"/>
    <w:rsid w:val="0043087C"/>
    <w:rsid w:val="0043117B"/>
    <w:rsid w:val="00431369"/>
    <w:rsid w:val="00431570"/>
    <w:rsid w:val="00431672"/>
    <w:rsid w:val="00431B58"/>
    <w:rsid w:val="00431B9B"/>
    <w:rsid w:val="00431D8A"/>
    <w:rsid w:val="004328A5"/>
    <w:rsid w:val="00432A25"/>
    <w:rsid w:val="00432A87"/>
    <w:rsid w:val="00432C66"/>
    <w:rsid w:val="004333AB"/>
    <w:rsid w:val="00433803"/>
    <w:rsid w:val="00433C06"/>
    <w:rsid w:val="00433F72"/>
    <w:rsid w:val="00434353"/>
    <w:rsid w:val="00434FC6"/>
    <w:rsid w:val="00435105"/>
    <w:rsid w:val="004351E5"/>
    <w:rsid w:val="00436341"/>
    <w:rsid w:val="00436782"/>
    <w:rsid w:val="00436C89"/>
    <w:rsid w:val="00437652"/>
    <w:rsid w:val="00437830"/>
    <w:rsid w:val="00437A0F"/>
    <w:rsid w:val="00440833"/>
    <w:rsid w:val="00440946"/>
    <w:rsid w:val="00440C1E"/>
    <w:rsid w:val="00440E41"/>
    <w:rsid w:val="00441076"/>
    <w:rsid w:val="004420D4"/>
    <w:rsid w:val="004420EB"/>
    <w:rsid w:val="00442BC0"/>
    <w:rsid w:val="00442E85"/>
    <w:rsid w:val="00443305"/>
    <w:rsid w:val="004435A7"/>
    <w:rsid w:val="0044392A"/>
    <w:rsid w:val="00444253"/>
    <w:rsid w:val="004443FD"/>
    <w:rsid w:val="004444A0"/>
    <w:rsid w:val="00444A22"/>
    <w:rsid w:val="00444DE6"/>
    <w:rsid w:val="00444F5D"/>
    <w:rsid w:val="0044517A"/>
    <w:rsid w:val="00445272"/>
    <w:rsid w:val="004452BD"/>
    <w:rsid w:val="0044540F"/>
    <w:rsid w:val="004455D6"/>
    <w:rsid w:val="00445671"/>
    <w:rsid w:val="00445BCC"/>
    <w:rsid w:val="00445BF1"/>
    <w:rsid w:val="00445CC4"/>
    <w:rsid w:val="00445FFB"/>
    <w:rsid w:val="00446424"/>
    <w:rsid w:val="004468B7"/>
    <w:rsid w:val="00446948"/>
    <w:rsid w:val="00446AA9"/>
    <w:rsid w:val="00446CB4"/>
    <w:rsid w:val="00447289"/>
    <w:rsid w:val="00447540"/>
    <w:rsid w:val="0044755D"/>
    <w:rsid w:val="00447F2E"/>
    <w:rsid w:val="00450B15"/>
    <w:rsid w:val="00450EAF"/>
    <w:rsid w:val="00450EFD"/>
    <w:rsid w:val="00451640"/>
    <w:rsid w:val="004524AD"/>
    <w:rsid w:val="00452665"/>
    <w:rsid w:val="00452E5E"/>
    <w:rsid w:val="004536FC"/>
    <w:rsid w:val="00453CBB"/>
    <w:rsid w:val="00453DB9"/>
    <w:rsid w:val="0045504D"/>
    <w:rsid w:val="00455096"/>
    <w:rsid w:val="0045528D"/>
    <w:rsid w:val="004554F6"/>
    <w:rsid w:val="0045593A"/>
    <w:rsid w:val="00456015"/>
    <w:rsid w:val="004565E1"/>
    <w:rsid w:val="00456802"/>
    <w:rsid w:val="00456B55"/>
    <w:rsid w:val="00457083"/>
    <w:rsid w:val="004572B9"/>
    <w:rsid w:val="0045785C"/>
    <w:rsid w:val="004601E4"/>
    <w:rsid w:val="00460B29"/>
    <w:rsid w:val="00460C78"/>
    <w:rsid w:val="0046155E"/>
    <w:rsid w:val="00461612"/>
    <w:rsid w:val="00461C9E"/>
    <w:rsid w:val="00461ECC"/>
    <w:rsid w:val="00462322"/>
    <w:rsid w:val="00462785"/>
    <w:rsid w:val="00462AA4"/>
    <w:rsid w:val="00463B46"/>
    <w:rsid w:val="00463E9B"/>
    <w:rsid w:val="00464346"/>
    <w:rsid w:val="0046445B"/>
    <w:rsid w:val="00464538"/>
    <w:rsid w:val="004648D0"/>
    <w:rsid w:val="00464EC9"/>
    <w:rsid w:val="00464F3C"/>
    <w:rsid w:val="004659E0"/>
    <w:rsid w:val="00465A23"/>
    <w:rsid w:val="00465B36"/>
    <w:rsid w:val="004660A8"/>
    <w:rsid w:val="0046684C"/>
    <w:rsid w:val="004668B7"/>
    <w:rsid w:val="0046698F"/>
    <w:rsid w:val="004669CC"/>
    <w:rsid w:val="00466A52"/>
    <w:rsid w:val="00466C9E"/>
    <w:rsid w:val="004675B1"/>
    <w:rsid w:val="00467A37"/>
    <w:rsid w:val="0047032F"/>
    <w:rsid w:val="00470DF0"/>
    <w:rsid w:val="0047138A"/>
    <w:rsid w:val="00471B23"/>
    <w:rsid w:val="00471D78"/>
    <w:rsid w:val="00471E0A"/>
    <w:rsid w:val="00471EEE"/>
    <w:rsid w:val="00471F9E"/>
    <w:rsid w:val="00472245"/>
    <w:rsid w:val="00472767"/>
    <w:rsid w:val="0047293F"/>
    <w:rsid w:val="004730C0"/>
    <w:rsid w:val="004733BD"/>
    <w:rsid w:val="00473950"/>
    <w:rsid w:val="0047397A"/>
    <w:rsid w:val="00473A25"/>
    <w:rsid w:val="00473C7F"/>
    <w:rsid w:val="0047454B"/>
    <w:rsid w:val="00474A9F"/>
    <w:rsid w:val="00474CB9"/>
    <w:rsid w:val="00475167"/>
    <w:rsid w:val="00475A0D"/>
    <w:rsid w:val="0047604F"/>
    <w:rsid w:val="00476168"/>
    <w:rsid w:val="00476572"/>
    <w:rsid w:val="004765FD"/>
    <w:rsid w:val="004768DC"/>
    <w:rsid w:val="00476E2A"/>
    <w:rsid w:val="00476F54"/>
    <w:rsid w:val="00476FDE"/>
    <w:rsid w:val="0047760C"/>
    <w:rsid w:val="00477C08"/>
    <w:rsid w:val="00477DE2"/>
    <w:rsid w:val="004808A7"/>
    <w:rsid w:val="00480FC4"/>
    <w:rsid w:val="004811E7"/>
    <w:rsid w:val="004813C7"/>
    <w:rsid w:val="004814EF"/>
    <w:rsid w:val="00481540"/>
    <w:rsid w:val="00481599"/>
    <w:rsid w:val="004818AF"/>
    <w:rsid w:val="00481AF6"/>
    <w:rsid w:val="00481F18"/>
    <w:rsid w:val="00482C33"/>
    <w:rsid w:val="004830EB"/>
    <w:rsid w:val="00483928"/>
    <w:rsid w:val="00483A3E"/>
    <w:rsid w:val="00483BB4"/>
    <w:rsid w:val="00483E03"/>
    <w:rsid w:val="0048454A"/>
    <w:rsid w:val="0048475C"/>
    <w:rsid w:val="004849C0"/>
    <w:rsid w:val="00484BFA"/>
    <w:rsid w:val="00484F67"/>
    <w:rsid w:val="00485020"/>
    <w:rsid w:val="004850AF"/>
    <w:rsid w:val="004853F0"/>
    <w:rsid w:val="00485D37"/>
    <w:rsid w:val="00486134"/>
    <w:rsid w:val="0048660C"/>
    <w:rsid w:val="004867AD"/>
    <w:rsid w:val="00486F30"/>
    <w:rsid w:val="00486F55"/>
    <w:rsid w:val="00486F60"/>
    <w:rsid w:val="0048700C"/>
    <w:rsid w:val="00487EE6"/>
    <w:rsid w:val="00487F78"/>
    <w:rsid w:val="004900EF"/>
    <w:rsid w:val="00490213"/>
    <w:rsid w:val="0049038E"/>
    <w:rsid w:val="00490450"/>
    <w:rsid w:val="004905C2"/>
    <w:rsid w:val="004907A7"/>
    <w:rsid w:val="00490803"/>
    <w:rsid w:val="00490BDE"/>
    <w:rsid w:val="00490C2E"/>
    <w:rsid w:val="004912A1"/>
    <w:rsid w:val="004914D4"/>
    <w:rsid w:val="00491621"/>
    <w:rsid w:val="00491765"/>
    <w:rsid w:val="004918C9"/>
    <w:rsid w:val="00491954"/>
    <w:rsid w:val="00491A55"/>
    <w:rsid w:val="00491CFD"/>
    <w:rsid w:val="00492358"/>
    <w:rsid w:val="004924A2"/>
    <w:rsid w:val="004927BE"/>
    <w:rsid w:val="00492888"/>
    <w:rsid w:val="00492AF9"/>
    <w:rsid w:val="00492EA0"/>
    <w:rsid w:val="00493409"/>
    <w:rsid w:val="00493583"/>
    <w:rsid w:val="00493806"/>
    <w:rsid w:val="00493A13"/>
    <w:rsid w:val="00493B29"/>
    <w:rsid w:val="0049400E"/>
    <w:rsid w:val="00494994"/>
    <w:rsid w:val="00494A08"/>
    <w:rsid w:val="00494EC1"/>
    <w:rsid w:val="00494F63"/>
    <w:rsid w:val="00495148"/>
    <w:rsid w:val="004954B6"/>
    <w:rsid w:val="00495686"/>
    <w:rsid w:val="00495A10"/>
    <w:rsid w:val="00495AC6"/>
    <w:rsid w:val="00495D16"/>
    <w:rsid w:val="00495D64"/>
    <w:rsid w:val="00496089"/>
    <w:rsid w:val="004966AD"/>
    <w:rsid w:val="00496786"/>
    <w:rsid w:val="004969B3"/>
    <w:rsid w:val="00496A97"/>
    <w:rsid w:val="00496E65"/>
    <w:rsid w:val="004972BE"/>
    <w:rsid w:val="00497894"/>
    <w:rsid w:val="00497BB3"/>
    <w:rsid w:val="00497BBF"/>
    <w:rsid w:val="00497FBA"/>
    <w:rsid w:val="004A03BD"/>
    <w:rsid w:val="004A0846"/>
    <w:rsid w:val="004A095F"/>
    <w:rsid w:val="004A0AA5"/>
    <w:rsid w:val="004A0D22"/>
    <w:rsid w:val="004A1015"/>
    <w:rsid w:val="004A1179"/>
    <w:rsid w:val="004A156E"/>
    <w:rsid w:val="004A173A"/>
    <w:rsid w:val="004A1788"/>
    <w:rsid w:val="004A1A20"/>
    <w:rsid w:val="004A2375"/>
    <w:rsid w:val="004A2878"/>
    <w:rsid w:val="004A295D"/>
    <w:rsid w:val="004A2985"/>
    <w:rsid w:val="004A343E"/>
    <w:rsid w:val="004A3631"/>
    <w:rsid w:val="004A4101"/>
    <w:rsid w:val="004A4594"/>
    <w:rsid w:val="004A466A"/>
    <w:rsid w:val="004A4919"/>
    <w:rsid w:val="004A491A"/>
    <w:rsid w:val="004A4C62"/>
    <w:rsid w:val="004A4CE5"/>
    <w:rsid w:val="004A4FE5"/>
    <w:rsid w:val="004A509C"/>
    <w:rsid w:val="004A5638"/>
    <w:rsid w:val="004A5999"/>
    <w:rsid w:val="004A5C19"/>
    <w:rsid w:val="004A5CE5"/>
    <w:rsid w:val="004A680F"/>
    <w:rsid w:val="004A6C02"/>
    <w:rsid w:val="004A719F"/>
    <w:rsid w:val="004A7344"/>
    <w:rsid w:val="004A755B"/>
    <w:rsid w:val="004A7B06"/>
    <w:rsid w:val="004A7BA3"/>
    <w:rsid w:val="004ACCE6"/>
    <w:rsid w:val="004B0163"/>
    <w:rsid w:val="004B01C4"/>
    <w:rsid w:val="004B087C"/>
    <w:rsid w:val="004B13CD"/>
    <w:rsid w:val="004B1B2D"/>
    <w:rsid w:val="004B1F7C"/>
    <w:rsid w:val="004B247D"/>
    <w:rsid w:val="004B286B"/>
    <w:rsid w:val="004B2942"/>
    <w:rsid w:val="004B2E36"/>
    <w:rsid w:val="004B312B"/>
    <w:rsid w:val="004B3A81"/>
    <w:rsid w:val="004B3B50"/>
    <w:rsid w:val="004B3B66"/>
    <w:rsid w:val="004B3E06"/>
    <w:rsid w:val="004B3E36"/>
    <w:rsid w:val="004B3F70"/>
    <w:rsid w:val="004B3FB8"/>
    <w:rsid w:val="004B41CB"/>
    <w:rsid w:val="004B433D"/>
    <w:rsid w:val="004B4431"/>
    <w:rsid w:val="004B4D84"/>
    <w:rsid w:val="004B50F3"/>
    <w:rsid w:val="004B5C04"/>
    <w:rsid w:val="004B6394"/>
    <w:rsid w:val="004B6910"/>
    <w:rsid w:val="004B6E03"/>
    <w:rsid w:val="004B752D"/>
    <w:rsid w:val="004B76C6"/>
    <w:rsid w:val="004B79AF"/>
    <w:rsid w:val="004B7D49"/>
    <w:rsid w:val="004B7FE5"/>
    <w:rsid w:val="004C0271"/>
    <w:rsid w:val="004C0A2B"/>
    <w:rsid w:val="004C109F"/>
    <w:rsid w:val="004C145D"/>
    <w:rsid w:val="004C2BC7"/>
    <w:rsid w:val="004C33F4"/>
    <w:rsid w:val="004C4467"/>
    <w:rsid w:val="004C4E91"/>
    <w:rsid w:val="004C594D"/>
    <w:rsid w:val="004C5A4A"/>
    <w:rsid w:val="004C5A55"/>
    <w:rsid w:val="004C5D30"/>
    <w:rsid w:val="004C6114"/>
    <w:rsid w:val="004C629E"/>
    <w:rsid w:val="004C6460"/>
    <w:rsid w:val="004C6587"/>
    <w:rsid w:val="004C6A25"/>
    <w:rsid w:val="004C7046"/>
    <w:rsid w:val="004C7942"/>
    <w:rsid w:val="004D0448"/>
    <w:rsid w:val="004D0525"/>
    <w:rsid w:val="004D0A73"/>
    <w:rsid w:val="004D1013"/>
    <w:rsid w:val="004D1353"/>
    <w:rsid w:val="004D1368"/>
    <w:rsid w:val="004D1451"/>
    <w:rsid w:val="004D1C90"/>
    <w:rsid w:val="004D2196"/>
    <w:rsid w:val="004D2357"/>
    <w:rsid w:val="004D29B4"/>
    <w:rsid w:val="004D2B05"/>
    <w:rsid w:val="004D3227"/>
    <w:rsid w:val="004D325B"/>
    <w:rsid w:val="004D332D"/>
    <w:rsid w:val="004D38FA"/>
    <w:rsid w:val="004D3A2B"/>
    <w:rsid w:val="004D4446"/>
    <w:rsid w:val="004D47A4"/>
    <w:rsid w:val="004D4922"/>
    <w:rsid w:val="004D4F75"/>
    <w:rsid w:val="004D587C"/>
    <w:rsid w:val="004D5E4F"/>
    <w:rsid w:val="004D614F"/>
    <w:rsid w:val="004D6247"/>
    <w:rsid w:val="004D6C22"/>
    <w:rsid w:val="004D6C74"/>
    <w:rsid w:val="004D6CDD"/>
    <w:rsid w:val="004D73B1"/>
    <w:rsid w:val="004D75EC"/>
    <w:rsid w:val="004D79BE"/>
    <w:rsid w:val="004D7A5E"/>
    <w:rsid w:val="004D7B6C"/>
    <w:rsid w:val="004E0002"/>
    <w:rsid w:val="004E0265"/>
    <w:rsid w:val="004E034D"/>
    <w:rsid w:val="004E042A"/>
    <w:rsid w:val="004E0639"/>
    <w:rsid w:val="004E092D"/>
    <w:rsid w:val="004E0965"/>
    <w:rsid w:val="004E09FE"/>
    <w:rsid w:val="004E0D9A"/>
    <w:rsid w:val="004E1A55"/>
    <w:rsid w:val="004E1F32"/>
    <w:rsid w:val="004E1F50"/>
    <w:rsid w:val="004E1FE1"/>
    <w:rsid w:val="004E208C"/>
    <w:rsid w:val="004E2301"/>
    <w:rsid w:val="004E2729"/>
    <w:rsid w:val="004E2EF0"/>
    <w:rsid w:val="004E3189"/>
    <w:rsid w:val="004E3DDA"/>
    <w:rsid w:val="004E3E64"/>
    <w:rsid w:val="004E4259"/>
    <w:rsid w:val="004E42DD"/>
    <w:rsid w:val="004E4433"/>
    <w:rsid w:val="004E443F"/>
    <w:rsid w:val="004E45E6"/>
    <w:rsid w:val="004E485B"/>
    <w:rsid w:val="004E4B08"/>
    <w:rsid w:val="004E4C20"/>
    <w:rsid w:val="004E4F23"/>
    <w:rsid w:val="004E5184"/>
    <w:rsid w:val="004E5638"/>
    <w:rsid w:val="004E5D5C"/>
    <w:rsid w:val="004E6330"/>
    <w:rsid w:val="004E63AC"/>
    <w:rsid w:val="004E6BD9"/>
    <w:rsid w:val="004E6CD0"/>
    <w:rsid w:val="004E6EDA"/>
    <w:rsid w:val="004E70FA"/>
    <w:rsid w:val="004E7DDB"/>
    <w:rsid w:val="004F0214"/>
    <w:rsid w:val="004F033C"/>
    <w:rsid w:val="004F0349"/>
    <w:rsid w:val="004F067D"/>
    <w:rsid w:val="004F0DB7"/>
    <w:rsid w:val="004F1107"/>
    <w:rsid w:val="004F1124"/>
    <w:rsid w:val="004F1278"/>
    <w:rsid w:val="004F1DAD"/>
    <w:rsid w:val="004F2286"/>
    <w:rsid w:val="004F2EBC"/>
    <w:rsid w:val="004F34F8"/>
    <w:rsid w:val="004F354D"/>
    <w:rsid w:val="004F3653"/>
    <w:rsid w:val="004F3E6C"/>
    <w:rsid w:val="004F4520"/>
    <w:rsid w:val="004F4589"/>
    <w:rsid w:val="004F46E2"/>
    <w:rsid w:val="004F47E8"/>
    <w:rsid w:val="004F4AE5"/>
    <w:rsid w:val="004F5321"/>
    <w:rsid w:val="004F53A1"/>
    <w:rsid w:val="004F5FF1"/>
    <w:rsid w:val="004F61CF"/>
    <w:rsid w:val="004F641C"/>
    <w:rsid w:val="004F6A21"/>
    <w:rsid w:val="004F6A8B"/>
    <w:rsid w:val="004F7061"/>
    <w:rsid w:val="004F77B2"/>
    <w:rsid w:val="004F7A78"/>
    <w:rsid w:val="004F7AF4"/>
    <w:rsid w:val="004F7CC8"/>
    <w:rsid w:val="00500037"/>
    <w:rsid w:val="0050014A"/>
    <w:rsid w:val="00500183"/>
    <w:rsid w:val="0050030C"/>
    <w:rsid w:val="00500990"/>
    <w:rsid w:val="00500FAE"/>
    <w:rsid w:val="0050106D"/>
    <w:rsid w:val="00501452"/>
    <w:rsid w:val="00501B7F"/>
    <w:rsid w:val="005020D5"/>
    <w:rsid w:val="005022AE"/>
    <w:rsid w:val="005022C9"/>
    <w:rsid w:val="00502E92"/>
    <w:rsid w:val="005030D3"/>
    <w:rsid w:val="005032E1"/>
    <w:rsid w:val="0050346C"/>
    <w:rsid w:val="0050393D"/>
    <w:rsid w:val="00503A59"/>
    <w:rsid w:val="00503F6E"/>
    <w:rsid w:val="0050481E"/>
    <w:rsid w:val="00504FF5"/>
    <w:rsid w:val="005051A2"/>
    <w:rsid w:val="005051E1"/>
    <w:rsid w:val="0050567D"/>
    <w:rsid w:val="0050568E"/>
    <w:rsid w:val="005057F7"/>
    <w:rsid w:val="00506116"/>
    <w:rsid w:val="00506223"/>
    <w:rsid w:val="00506E30"/>
    <w:rsid w:val="005070FA"/>
    <w:rsid w:val="005073CF"/>
    <w:rsid w:val="0050761C"/>
    <w:rsid w:val="005077A2"/>
    <w:rsid w:val="00507C72"/>
    <w:rsid w:val="00507F0B"/>
    <w:rsid w:val="005111DE"/>
    <w:rsid w:val="00511A05"/>
    <w:rsid w:val="00511C92"/>
    <w:rsid w:val="00511E81"/>
    <w:rsid w:val="005123B0"/>
    <w:rsid w:val="00512567"/>
    <w:rsid w:val="005128F9"/>
    <w:rsid w:val="00512C0A"/>
    <w:rsid w:val="00512C24"/>
    <w:rsid w:val="0051311C"/>
    <w:rsid w:val="005131D0"/>
    <w:rsid w:val="00513382"/>
    <w:rsid w:val="0051381F"/>
    <w:rsid w:val="005138B3"/>
    <w:rsid w:val="00513A15"/>
    <w:rsid w:val="0051433D"/>
    <w:rsid w:val="00514A23"/>
    <w:rsid w:val="00514A4B"/>
    <w:rsid w:val="00514C7B"/>
    <w:rsid w:val="00514DBE"/>
    <w:rsid w:val="0051562D"/>
    <w:rsid w:val="00515736"/>
    <w:rsid w:val="00515967"/>
    <w:rsid w:val="00515E5E"/>
    <w:rsid w:val="005164AA"/>
    <w:rsid w:val="00516AEE"/>
    <w:rsid w:val="00516D17"/>
    <w:rsid w:val="00516EE4"/>
    <w:rsid w:val="005176BC"/>
    <w:rsid w:val="00517868"/>
    <w:rsid w:val="00517D1D"/>
    <w:rsid w:val="00517FD7"/>
    <w:rsid w:val="0052057E"/>
    <w:rsid w:val="00520D1F"/>
    <w:rsid w:val="00520F9F"/>
    <w:rsid w:val="0052116A"/>
    <w:rsid w:val="00521331"/>
    <w:rsid w:val="00521513"/>
    <w:rsid w:val="00521BC3"/>
    <w:rsid w:val="00521BCF"/>
    <w:rsid w:val="0052296E"/>
    <w:rsid w:val="00522DE6"/>
    <w:rsid w:val="00523B8E"/>
    <w:rsid w:val="00523CDF"/>
    <w:rsid w:val="005246C4"/>
    <w:rsid w:val="0052471A"/>
    <w:rsid w:val="00524743"/>
    <w:rsid w:val="00524DFC"/>
    <w:rsid w:val="005253C5"/>
    <w:rsid w:val="00525553"/>
    <w:rsid w:val="00525B50"/>
    <w:rsid w:val="0052695B"/>
    <w:rsid w:val="00526A0B"/>
    <w:rsid w:val="00526F19"/>
    <w:rsid w:val="00527668"/>
    <w:rsid w:val="005278D2"/>
    <w:rsid w:val="00527C3F"/>
    <w:rsid w:val="00530552"/>
    <w:rsid w:val="00530616"/>
    <w:rsid w:val="00530747"/>
    <w:rsid w:val="00530E14"/>
    <w:rsid w:val="00530F51"/>
    <w:rsid w:val="005312F6"/>
    <w:rsid w:val="00531827"/>
    <w:rsid w:val="00531AAE"/>
    <w:rsid w:val="00532050"/>
    <w:rsid w:val="005324DC"/>
    <w:rsid w:val="00532F42"/>
    <w:rsid w:val="00533001"/>
    <w:rsid w:val="005330B2"/>
    <w:rsid w:val="00533256"/>
    <w:rsid w:val="005343E0"/>
    <w:rsid w:val="0053471B"/>
    <w:rsid w:val="005348F2"/>
    <w:rsid w:val="00534982"/>
    <w:rsid w:val="00534A85"/>
    <w:rsid w:val="00534F60"/>
    <w:rsid w:val="00535133"/>
    <w:rsid w:val="005354CA"/>
    <w:rsid w:val="005358DA"/>
    <w:rsid w:val="00535C36"/>
    <w:rsid w:val="00535C58"/>
    <w:rsid w:val="00535FEA"/>
    <w:rsid w:val="005363AC"/>
    <w:rsid w:val="005368B7"/>
    <w:rsid w:val="00536FAD"/>
    <w:rsid w:val="00537733"/>
    <w:rsid w:val="005377E1"/>
    <w:rsid w:val="00537E92"/>
    <w:rsid w:val="00537F9E"/>
    <w:rsid w:val="00540394"/>
    <w:rsid w:val="005409A2"/>
    <w:rsid w:val="00540AD0"/>
    <w:rsid w:val="00540D41"/>
    <w:rsid w:val="005413D0"/>
    <w:rsid w:val="005414F9"/>
    <w:rsid w:val="005415D9"/>
    <w:rsid w:val="00541656"/>
    <w:rsid w:val="00541A95"/>
    <w:rsid w:val="00541C0F"/>
    <w:rsid w:val="00541CC5"/>
    <w:rsid w:val="0054220B"/>
    <w:rsid w:val="00542856"/>
    <w:rsid w:val="00543047"/>
    <w:rsid w:val="00543601"/>
    <w:rsid w:val="005436BD"/>
    <w:rsid w:val="00543746"/>
    <w:rsid w:val="0054380A"/>
    <w:rsid w:val="00543B7F"/>
    <w:rsid w:val="00543CDB"/>
    <w:rsid w:val="00543EA9"/>
    <w:rsid w:val="00543EB3"/>
    <w:rsid w:val="00543FBD"/>
    <w:rsid w:val="00544053"/>
    <w:rsid w:val="005440EE"/>
    <w:rsid w:val="005448D8"/>
    <w:rsid w:val="00544A91"/>
    <w:rsid w:val="005456EC"/>
    <w:rsid w:val="00545DC9"/>
    <w:rsid w:val="00546324"/>
    <w:rsid w:val="00546713"/>
    <w:rsid w:val="00546B3B"/>
    <w:rsid w:val="00546ED1"/>
    <w:rsid w:val="0054706D"/>
    <w:rsid w:val="00547249"/>
    <w:rsid w:val="005474BF"/>
    <w:rsid w:val="005476F6"/>
    <w:rsid w:val="0054771B"/>
    <w:rsid w:val="005479B6"/>
    <w:rsid w:val="00547AF7"/>
    <w:rsid w:val="0055087F"/>
    <w:rsid w:val="00550FA5"/>
    <w:rsid w:val="005513B6"/>
    <w:rsid w:val="005515E2"/>
    <w:rsid w:val="00552EDF"/>
    <w:rsid w:val="0055379A"/>
    <w:rsid w:val="005538BD"/>
    <w:rsid w:val="00553BD3"/>
    <w:rsid w:val="00553C2F"/>
    <w:rsid w:val="00553EEA"/>
    <w:rsid w:val="0055475A"/>
    <w:rsid w:val="00554875"/>
    <w:rsid w:val="00554AB7"/>
    <w:rsid w:val="0055502D"/>
    <w:rsid w:val="0055534A"/>
    <w:rsid w:val="0055547E"/>
    <w:rsid w:val="005559E5"/>
    <w:rsid w:val="00555D70"/>
    <w:rsid w:val="00556997"/>
    <w:rsid w:val="005569E3"/>
    <w:rsid w:val="00556A68"/>
    <w:rsid w:val="00556D79"/>
    <w:rsid w:val="00556DEA"/>
    <w:rsid w:val="00556F7F"/>
    <w:rsid w:val="00557B52"/>
    <w:rsid w:val="00557F84"/>
    <w:rsid w:val="00560571"/>
    <w:rsid w:val="00560640"/>
    <w:rsid w:val="005606B1"/>
    <w:rsid w:val="0056092D"/>
    <w:rsid w:val="00560D2D"/>
    <w:rsid w:val="00560E1C"/>
    <w:rsid w:val="00560F90"/>
    <w:rsid w:val="0056175A"/>
    <w:rsid w:val="00561ACB"/>
    <w:rsid w:val="00561BCF"/>
    <w:rsid w:val="00561FF5"/>
    <w:rsid w:val="005624A1"/>
    <w:rsid w:val="00562565"/>
    <w:rsid w:val="005629C7"/>
    <w:rsid w:val="00562D11"/>
    <w:rsid w:val="00562F13"/>
    <w:rsid w:val="00562FA4"/>
    <w:rsid w:val="00563808"/>
    <w:rsid w:val="005638B6"/>
    <w:rsid w:val="0056392C"/>
    <w:rsid w:val="005640A1"/>
    <w:rsid w:val="005640F5"/>
    <w:rsid w:val="005644EB"/>
    <w:rsid w:val="00564B35"/>
    <w:rsid w:val="00564DDD"/>
    <w:rsid w:val="00565666"/>
    <w:rsid w:val="00565F2D"/>
    <w:rsid w:val="00566B49"/>
    <w:rsid w:val="005670AE"/>
    <w:rsid w:val="00567305"/>
    <w:rsid w:val="00567646"/>
    <w:rsid w:val="005678F1"/>
    <w:rsid w:val="00567AB4"/>
    <w:rsid w:val="005702EF"/>
    <w:rsid w:val="005703A6"/>
    <w:rsid w:val="0057048C"/>
    <w:rsid w:val="005706C9"/>
    <w:rsid w:val="0057116B"/>
    <w:rsid w:val="005711EA"/>
    <w:rsid w:val="00571383"/>
    <w:rsid w:val="00572009"/>
    <w:rsid w:val="0057246F"/>
    <w:rsid w:val="005728CE"/>
    <w:rsid w:val="00572AB4"/>
    <w:rsid w:val="00572D2B"/>
    <w:rsid w:val="00572D30"/>
    <w:rsid w:val="00572E50"/>
    <w:rsid w:val="0057340C"/>
    <w:rsid w:val="0057342E"/>
    <w:rsid w:val="00573C35"/>
    <w:rsid w:val="00573C86"/>
    <w:rsid w:val="00573E0E"/>
    <w:rsid w:val="00573E12"/>
    <w:rsid w:val="00573F0D"/>
    <w:rsid w:val="00574008"/>
    <w:rsid w:val="00574699"/>
    <w:rsid w:val="0057483A"/>
    <w:rsid w:val="005749D2"/>
    <w:rsid w:val="00574C41"/>
    <w:rsid w:val="00574D6B"/>
    <w:rsid w:val="00575472"/>
    <w:rsid w:val="00575A6B"/>
    <w:rsid w:val="00575DDF"/>
    <w:rsid w:val="0057602A"/>
    <w:rsid w:val="005761AF"/>
    <w:rsid w:val="0057699A"/>
    <w:rsid w:val="00576FEE"/>
    <w:rsid w:val="0057734F"/>
    <w:rsid w:val="00577808"/>
    <w:rsid w:val="0058014D"/>
    <w:rsid w:val="00580877"/>
    <w:rsid w:val="0058089E"/>
    <w:rsid w:val="00580A31"/>
    <w:rsid w:val="00581075"/>
    <w:rsid w:val="00581268"/>
    <w:rsid w:val="0058129D"/>
    <w:rsid w:val="005818CF"/>
    <w:rsid w:val="00581C50"/>
    <w:rsid w:val="00581D1F"/>
    <w:rsid w:val="0058231E"/>
    <w:rsid w:val="00582DFE"/>
    <w:rsid w:val="00582FF2"/>
    <w:rsid w:val="00583095"/>
    <w:rsid w:val="005830AE"/>
    <w:rsid w:val="005831E4"/>
    <w:rsid w:val="00583B6F"/>
    <w:rsid w:val="00584328"/>
    <w:rsid w:val="005849BB"/>
    <w:rsid w:val="00584DD1"/>
    <w:rsid w:val="00584EC6"/>
    <w:rsid w:val="00584F13"/>
    <w:rsid w:val="00585544"/>
    <w:rsid w:val="005857E8"/>
    <w:rsid w:val="005863F3"/>
    <w:rsid w:val="0058648F"/>
    <w:rsid w:val="00586673"/>
    <w:rsid w:val="00586846"/>
    <w:rsid w:val="0058690A"/>
    <w:rsid w:val="00587301"/>
    <w:rsid w:val="005876ED"/>
    <w:rsid w:val="005877FD"/>
    <w:rsid w:val="00587A20"/>
    <w:rsid w:val="00587E82"/>
    <w:rsid w:val="00587F87"/>
    <w:rsid w:val="0059022B"/>
    <w:rsid w:val="00590313"/>
    <w:rsid w:val="00590B91"/>
    <w:rsid w:val="00590E75"/>
    <w:rsid w:val="005919C8"/>
    <w:rsid w:val="00591AE6"/>
    <w:rsid w:val="00591D20"/>
    <w:rsid w:val="005920DD"/>
    <w:rsid w:val="00592105"/>
    <w:rsid w:val="00592917"/>
    <w:rsid w:val="00592A1D"/>
    <w:rsid w:val="005931FD"/>
    <w:rsid w:val="00593D5B"/>
    <w:rsid w:val="00593F01"/>
    <w:rsid w:val="005943A7"/>
    <w:rsid w:val="0059477D"/>
    <w:rsid w:val="00594BE8"/>
    <w:rsid w:val="00594F53"/>
    <w:rsid w:val="005957CC"/>
    <w:rsid w:val="00595CAB"/>
    <w:rsid w:val="00595DC5"/>
    <w:rsid w:val="005963DB"/>
    <w:rsid w:val="0059667E"/>
    <w:rsid w:val="0059679F"/>
    <w:rsid w:val="00596F6C"/>
    <w:rsid w:val="0059732F"/>
    <w:rsid w:val="00597EEA"/>
    <w:rsid w:val="005A0125"/>
    <w:rsid w:val="005A0245"/>
    <w:rsid w:val="005A0479"/>
    <w:rsid w:val="005A095D"/>
    <w:rsid w:val="005A0ABD"/>
    <w:rsid w:val="005A111C"/>
    <w:rsid w:val="005A12A7"/>
    <w:rsid w:val="005A1336"/>
    <w:rsid w:val="005A152D"/>
    <w:rsid w:val="005A170C"/>
    <w:rsid w:val="005A1907"/>
    <w:rsid w:val="005A1A4D"/>
    <w:rsid w:val="005A1EFE"/>
    <w:rsid w:val="005A212A"/>
    <w:rsid w:val="005A2945"/>
    <w:rsid w:val="005A30C7"/>
    <w:rsid w:val="005A30D5"/>
    <w:rsid w:val="005A3269"/>
    <w:rsid w:val="005A355F"/>
    <w:rsid w:val="005A399B"/>
    <w:rsid w:val="005A3AA9"/>
    <w:rsid w:val="005A43D5"/>
    <w:rsid w:val="005A4422"/>
    <w:rsid w:val="005A456A"/>
    <w:rsid w:val="005A48B1"/>
    <w:rsid w:val="005A4E76"/>
    <w:rsid w:val="005A4FF3"/>
    <w:rsid w:val="005A5216"/>
    <w:rsid w:val="005A54BC"/>
    <w:rsid w:val="005A54F0"/>
    <w:rsid w:val="005A598A"/>
    <w:rsid w:val="005A5A83"/>
    <w:rsid w:val="005A5C60"/>
    <w:rsid w:val="005A5C85"/>
    <w:rsid w:val="005A67A3"/>
    <w:rsid w:val="005A68FB"/>
    <w:rsid w:val="005A6C00"/>
    <w:rsid w:val="005A6F29"/>
    <w:rsid w:val="005A7324"/>
    <w:rsid w:val="005A739E"/>
    <w:rsid w:val="005A786E"/>
    <w:rsid w:val="005A7973"/>
    <w:rsid w:val="005B06FD"/>
    <w:rsid w:val="005B070B"/>
    <w:rsid w:val="005B0BE8"/>
    <w:rsid w:val="005B0D16"/>
    <w:rsid w:val="005B1186"/>
    <w:rsid w:val="005B1447"/>
    <w:rsid w:val="005B1F71"/>
    <w:rsid w:val="005B2090"/>
    <w:rsid w:val="005B21E9"/>
    <w:rsid w:val="005B254E"/>
    <w:rsid w:val="005B2707"/>
    <w:rsid w:val="005B282A"/>
    <w:rsid w:val="005B2F53"/>
    <w:rsid w:val="005B3784"/>
    <w:rsid w:val="005B4843"/>
    <w:rsid w:val="005B4921"/>
    <w:rsid w:val="005B4993"/>
    <w:rsid w:val="005B504E"/>
    <w:rsid w:val="005B5188"/>
    <w:rsid w:val="005B53DD"/>
    <w:rsid w:val="005B542E"/>
    <w:rsid w:val="005B5CA9"/>
    <w:rsid w:val="005B6229"/>
    <w:rsid w:val="005B6A73"/>
    <w:rsid w:val="005B6F1C"/>
    <w:rsid w:val="005B73D9"/>
    <w:rsid w:val="005B7EC4"/>
    <w:rsid w:val="005C00F7"/>
    <w:rsid w:val="005C0B9A"/>
    <w:rsid w:val="005C0FB2"/>
    <w:rsid w:val="005C2108"/>
    <w:rsid w:val="005C2156"/>
    <w:rsid w:val="005C2279"/>
    <w:rsid w:val="005C2287"/>
    <w:rsid w:val="005C25B2"/>
    <w:rsid w:val="005C28F0"/>
    <w:rsid w:val="005C2A16"/>
    <w:rsid w:val="005C2C69"/>
    <w:rsid w:val="005C2FBD"/>
    <w:rsid w:val="005C371A"/>
    <w:rsid w:val="005C3846"/>
    <w:rsid w:val="005C3A85"/>
    <w:rsid w:val="005C3E48"/>
    <w:rsid w:val="005C3F67"/>
    <w:rsid w:val="005C40FD"/>
    <w:rsid w:val="005C44D1"/>
    <w:rsid w:val="005C45CD"/>
    <w:rsid w:val="005C4724"/>
    <w:rsid w:val="005C5318"/>
    <w:rsid w:val="005C574D"/>
    <w:rsid w:val="005C5F0B"/>
    <w:rsid w:val="005C61E3"/>
    <w:rsid w:val="005C6509"/>
    <w:rsid w:val="005C6A0D"/>
    <w:rsid w:val="005C6B30"/>
    <w:rsid w:val="005C6C77"/>
    <w:rsid w:val="005C6D85"/>
    <w:rsid w:val="005C7428"/>
    <w:rsid w:val="005C7436"/>
    <w:rsid w:val="005C758C"/>
    <w:rsid w:val="005C7A4E"/>
    <w:rsid w:val="005C7ABB"/>
    <w:rsid w:val="005C7DF3"/>
    <w:rsid w:val="005D0B3E"/>
    <w:rsid w:val="005D0D73"/>
    <w:rsid w:val="005D0F06"/>
    <w:rsid w:val="005D28AD"/>
    <w:rsid w:val="005D2D51"/>
    <w:rsid w:val="005D2DC7"/>
    <w:rsid w:val="005D3A82"/>
    <w:rsid w:val="005D3CF5"/>
    <w:rsid w:val="005D4252"/>
    <w:rsid w:val="005D4B64"/>
    <w:rsid w:val="005D4D92"/>
    <w:rsid w:val="005D4E77"/>
    <w:rsid w:val="005D536D"/>
    <w:rsid w:val="005D57D5"/>
    <w:rsid w:val="005D5CA8"/>
    <w:rsid w:val="005D5DCA"/>
    <w:rsid w:val="005D61E3"/>
    <w:rsid w:val="005D6327"/>
    <w:rsid w:val="005D681A"/>
    <w:rsid w:val="005D69B6"/>
    <w:rsid w:val="005D6DDF"/>
    <w:rsid w:val="005D72B2"/>
    <w:rsid w:val="005D7535"/>
    <w:rsid w:val="005D7581"/>
    <w:rsid w:val="005D79B7"/>
    <w:rsid w:val="005D7BEB"/>
    <w:rsid w:val="005E009B"/>
    <w:rsid w:val="005E02AB"/>
    <w:rsid w:val="005E0515"/>
    <w:rsid w:val="005E0C6C"/>
    <w:rsid w:val="005E0C8E"/>
    <w:rsid w:val="005E0E01"/>
    <w:rsid w:val="005E15DA"/>
    <w:rsid w:val="005E1A45"/>
    <w:rsid w:val="005E2524"/>
    <w:rsid w:val="005E2A33"/>
    <w:rsid w:val="005E2B39"/>
    <w:rsid w:val="005E3241"/>
    <w:rsid w:val="005E338D"/>
    <w:rsid w:val="005E3482"/>
    <w:rsid w:val="005E352D"/>
    <w:rsid w:val="005E38B6"/>
    <w:rsid w:val="005E3E06"/>
    <w:rsid w:val="005E4220"/>
    <w:rsid w:val="005E4950"/>
    <w:rsid w:val="005E49CD"/>
    <w:rsid w:val="005E5F11"/>
    <w:rsid w:val="005E6410"/>
    <w:rsid w:val="005E65B8"/>
    <w:rsid w:val="005E665A"/>
    <w:rsid w:val="005E673F"/>
    <w:rsid w:val="005E689C"/>
    <w:rsid w:val="005E6C3E"/>
    <w:rsid w:val="005E7186"/>
    <w:rsid w:val="005E76A9"/>
    <w:rsid w:val="005E76C9"/>
    <w:rsid w:val="005E7805"/>
    <w:rsid w:val="005E78CD"/>
    <w:rsid w:val="005E7C11"/>
    <w:rsid w:val="005E7EA8"/>
    <w:rsid w:val="005E7EC6"/>
    <w:rsid w:val="005E7EC7"/>
    <w:rsid w:val="005F04AF"/>
    <w:rsid w:val="005F04D5"/>
    <w:rsid w:val="005F0EF8"/>
    <w:rsid w:val="005F1940"/>
    <w:rsid w:val="005F1A9E"/>
    <w:rsid w:val="005F2448"/>
    <w:rsid w:val="005F27A5"/>
    <w:rsid w:val="005F2848"/>
    <w:rsid w:val="005F2951"/>
    <w:rsid w:val="005F2BE8"/>
    <w:rsid w:val="005F2F48"/>
    <w:rsid w:val="005F3685"/>
    <w:rsid w:val="005F38C8"/>
    <w:rsid w:val="005F3E03"/>
    <w:rsid w:val="005F45A5"/>
    <w:rsid w:val="005F4E66"/>
    <w:rsid w:val="005F5404"/>
    <w:rsid w:val="005F592A"/>
    <w:rsid w:val="005F59CA"/>
    <w:rsid w:val="005F612D"/>
    <w:rsid w:val="005F64BF"/>
    <w:rsid w:val="005F6624"/>
    <w:rsid w:val="005F671E"/>
    <w:rsid w:val="005F6A2F"/>
    <w:rsid w:val="005F6AF0"/>
    <w:rsid w:val="005F6C22"/>
    <w:rsid w:val="005F761A"/>
    <w:rsid w:val="005F7BE3"/>
    <w:rsid w:val="00600331"/>
    <w:rsid w:val="00600348"/>
    <w:rsid w:val="00600379"/>
    <w:rsid w:val="006008BB"/>
    <w:rsid w:val="00600B38"/>
    <w:rsid w:val="00600F0D"/>
    <w:rsid w:val="0060119F"/>
    <w:rsid w:val="00601626"/>
    <w:rsid w:val="006016D6"/>
    <w:rsid w:val="00601D62"/>
    <w:rsid w:val="00602197"/>
    <w:rsid w:val="00602345"/>
    <w:rsid w:val="006024C0"/>
    <w:rsid w:val="006026C7"/>
    <w:rsid w:val="00602B17"/>
    <w:rsid w:val="006034C7"/>
    <w:rsid w:val="00603620"/>
    <w:rsid w:val="00604476"/>
    <w:rsid w:val="00604698"/>
    <w:rsid w:val="00604A4D"/>
    <w:rsid w:val="00604B6E"/>
    <w:rsid w:val="00604D81"/>
    <w:rsid w:val="00604EC2"/>
    <w:rsid w:val="00605B36"/>
    <w:rsid w:val="00605BEC"/>
    <w:rsid w:val="006064E9"/>
    <w:rsid w:val="0060664E"/>
    <w:rsid w:val="006069C0"/>
    <w:rsid w:val="006069EB"/>
    <w:rsid w:val="00606CA7"/>
    <w:rsid w:val="006073CB"/>
    <w:rsid w:val="00607557"/>
    <w:rsid w:val="00607733"/>
    <w:rsid w:val="00607B6A"/>
    <w:rsid w:val="00607D6F"/>
    <w:rsid w:val="00610246"/>
    <w:rsid w:val="0061097A"/>
    <w:rsid w:val="006109DD"/>
    <w:rsid w:val="0061168C"/>
    <w:rsid w:val="00611A90"/>
    <w:rsid w:val="00612267"/>
    <w:rsid w:val="00612E4F"/>
    <w:rsid w:val="00612E5B"/>
    <w:rsid w:val="00612F35"/>
    <w:rsid w:val="00613085"/>
    <w:rsid w:val="00613542"/>
    <w:rsid w:val="0061365C"/>
    <w:rsid w:val="00613C09"/>
    <w:rsid w:val="00613D00"/>
    <w:rsid w:val="00613D7B"/>
    <w:rsid w:val="00613E9D"/>
    <w:rsid w:val="0061410D"/>
    <w:rsid w:val="006145F9"/>
    <w:rsid w:val="006148AB"/>
    <w:rsid w:val="006148D4"/>
    <w:rsid w:val="00614BBF"/>
    <w:rsid w:val="00615438"/>
    <w:rsid w:val="0061546C"/>
    <w:rsid w:val="006155F7"/>
    <w:rsid w:val="00615680"/>
    <w:rsid w:val="00616592"/>
    <w:rsid w:val="00616738"/>
    <w:rsid w:val="00616E32"/>
    <w:rsid w:val="00617E2C"/>
    <w:rsid w:val="0062015A"/>
    <w:rsid w:val="006208DD"/>
    <w:rsid w:val="00620A3C"/>
    <w:rsid w:val="006211C4"/>
    <w:rsid w:val="006214D1"/>
    <w:rsid w:val="00621867"/>
    <w:rsid w:val="00621A7C"/>
    <w:rsid w:val="00622183"/>
    <w:rsid w:val="006223D1"/>
    <w:rsid w:val="00622BC0"/>
    <w:rsid w:val="00622C1C"/>
    <w:rsid w:val="00623234"/>
    <w:rsid w:val="006236D0"/>
    <w:rsid w:val="00623CEB"/>
    <w:rsid w:val="00623D26"/>
    <w:rsid w:val="00623DFF"/>
    <w:rsid w:val="00623F61"/>
    <w:rsid w:val="0062413A"/>
    <w:rsid w:val="00624360"/>
    <w:rsid w:val="00624843"/>
    <w:rsid w:val="00624AC9"/>
    <w:rsid w:val="00624C81"/>
    <w:rsid w:val="006254CC"/>
    <w:rsid w:val="006257CE"/>
    <w:rsid w:val="00625997"/>
    <w:rsid w:val="006261B4"/>
    <w:rsid w:val="0062666D"/>
    <w:rsid w:val="00626723"/>
    <w:rsid w:val="00626B1B"/>
    <w:rsid w:val="00626CEE"/>
    <w:rsid w:val="00626D30"/>
    <w:rsid w:val="00626FAD"/>
    <w:rsid w:val="006278F5"/>
    <w:rsid w:val="00627B90"/>
    <w:rsid w:val="00627BD6"/>
    <w:rsid w:val="00627F84"/>
    <w:rsid w:val="00630493"/>
    <w:rsid w:val="0063052F"/>
    <w:rsid w:val="00630E68"/>
    <w:rsid w:val="006315AB"/>
    <w:rsid w:val="00631ABE"/>
    <w:rsid w:val="00631AC8"/>
    <w:rsid w:val="00631F32"/>
    <w:rsid w:val="00632528"/>
    <w:rsid w:val="0063262E"/>
    <w:rsid w:val="00632870"/>
    <w:rsid w:val="00632CB9"/>
    <w:rsid w:val="0063307A"/>
    <w:rsid w:val="0063332E"/>
    <w:rsid w:val="00633331"/>
    <w:rsid w:val="00633DBC"/>
    <w:rsid w:val="0063431C"/>
    <w:rsid w:val="0063473F"/>
    <w:rsid w:val="00634765"/>
    <w:rsid w:val="00634773"/>
    <w:rsid w:val="006348BC"/>
    <w:rsid w:val="006349C0"/>
    <w:rsid w:val="00634ADA"/>
    <w:rsid w:val="00634C57"/>
    <w:rsid w:val="00634E9F"/>
    <w:rsid w:val="006354BA"/>
    <w:rsid w:val="00635515"/>
    <w:rsid w:val="00635628"/>
    <w:rsid w:val="00635756"/>
    <w:rsid w:val="00635A3F"/>
    <w:rsid w:val="006361A3"/>
    <w:rsid w:val="006362B2"/>
    <w:rsid w:val="0063641A"/>
    <w:rsid w:val="006366DF"/>
    <w:rsid w:val="00636800"/>
    <w:rsid w:val="00636861"/>
    <w:rsid w:val="00636CFB"/>
    <w:rsid w:val="00636D51"/>
    <w:rsid w:val="00636DB5"/>
    <w:rsid w:val="006371A1"/>
    <w:rsid w:val="0063736A"/>
    <w:rsid w:val="006374A1"/>
    <w:rsid w:val="006374D6"/>
    <w:rsid w:val="00637541"/>
    <w:rsid w:val="00637ED4"/>
    <w:rsid w:val="006400C4"/>
    <w:rsid w:val="006403A6"/>
    <w:rsid w:val="00640569"/>
    <w:rsid w:val="006409A7"/>
    <w:rsid w:val="00640B4C"/>
    <w:rsid w:val="00640BE3"/>
    <w:rsid w:val="00640F30"/>
    <w:rsid w:val="00641633"/>
    <w:rsid w:val="00641BC1"/>
    <w:rsid w:val="00641DE0"/>
    <w:rsid w:val="00641DE7"/>
    <w:rsid w:val="006429E3"/>
    <w:rsid w:val="00642F10"/>
    <w:rsid w:val="00643104"/>
    <w:rsid w:val="00643216"/>
    <w:rsid w:val="00643B30"/>
    <w:rsid w:val="00643D85"/>
    <w:rsid w:val="006446BB"/>
    <w:rsid w:val="0064499B"/>
    <w:rsid w:val="00644BAF"/>
    <w:rsid w:val="00644E0A"/>
    <w:rsid w:val="006450D7"/>
    <w:rsid w:val="0064554C"/>
    <w:rsid w:val="00645A82"/>
    <w:rsid w:val="0064628B"/>
    <w:rsid w:val="0064662F"/>
    <w:rsid w:val="006469EE"/>
    <w:rsid w:val="00647243"/>
    <w:rsid w:val="00647CB8"/>
    <w:rsid w:val="00647DE3"/>
    <w:rsid w:val="00647FAE"/>
    <w:rsid w:val="006511C7"/>
    <w:rsid w:val="00651305"/>
    <w:rsid w:val="00651384"/>
    <w:rsid w:val="006517D8"/>
    <w:rsid w:val="00651BB4"/>
    <w:rsid w:val="00651CBA"/>
    <w:rsid w:val="00651D84"/>
    <w:rsid w:val="0065216D"/>
    <w:rsid w:val="00652483"/>
    <w:rsid w:val="0065270E"/>
    <w:rsid w:val="00652821"/>
    <w:rsid w:val="00652E8C"/>
    <w:rsid w:val="0065321C"/>
    <w:rsid w:val="00653478"/>
    <w:rsid w:val="0065351F"/>
    <w:rsid w:val="006536DF"/>
    <w:rsid w:val="00653BA8"/>
    <w:rsid w:val="00653F65"/>
    <w:rsid w:val="00654177"/>
    <w:rsid w:val="00654787"/>
    <w:rsid w:val="0065489C"/>
    <w:rsid w:val="00654D0F"/>
    <w:rsid w:val="00655119"/>
    <w:rsid w:val="00655201"/>
    <w:rsid w:val="0065571A"/>
    <w:rsid w:val="006557A5"/>
    <w:rsid w:val="00655864"/>
    <w:rsid w:val="00655899"/>
    <w:rsid w:val="006558B4"/>
    <w:rsid w:val="006562EC"/>
    <w:rsid w:val="006569AE"/>
    <w:rsid w:val="00656A1F"/>
    <w:rsid w:val="00656B8B"/>
    <w:rsid w:val="00656F3E"/>
    <w:rsid w:val="006572D5"/>
    <w:rsid w:val="006573CB"/>
    <w:rsid w:val="00657591"/>
    <w:rsid w:val="006575E2"/>
    <w:rsid w:val="00657E6C"/>
    <w:rsid w:val="00660170"/>
    <w:rsid w:val="006607C6"/>
    <w:rsid w:val="00660816"/>
    <w:rsid w:val="00661395"/>
    <w:rsid w:val="006615E0"/>
    <w:rsid w:val="00661A8B"/>
    <w:rsid w:val="00661A8C"/>
    <w:rsid w:val="00661FCB"/>
    <w:rsid w:val="00662541"/>
    <w:rsid w:val="006629F2"/>
    <w:rsid w:val="00662D36"/>
    <w:rsid w:val="006634EF"/>
    <w:rsid w:val="006639F1"/>
    <w:rsid w:val="00663A58"/>
    <w:rsid w:val="00663D12"/>
    <w:rsid w:val="00663E94"/>
    <w:rsid w:val="00663FA4"/>
    <w:rsid w:val="00664028"/>
    <w:rsid w:val="00664678"/>
    <w:rsid w:val="006647F5"/>
    <w:rsid w:val="006650CA"/>
    <w:rsid w:val="006650D8"/>
    <w:rsid w:val="00665540"/>
    <w:rsid w:val="00665A06"/>
    <w:rsid w:val="006660D0"/>
    <w:rsid w:val="006662FE"/>
    <w:rsid w:val="006666D8"/>
    <w:rsid w:val="00666AE3"/>
    <w:rsid w:val="00666C6F"/>
    <w:rsid w:val="00667737"/>
    <w:rsid w:val="00667F86"/>
    <w:rsid w:val="00670084"/>
    <w:rsid w:val="00670301"/>
    <w:rsid w:val="006709E0"/>
    <w:rsid w:val="00670B32"/>
    <w:rsid w:val="00670C8A"/>
    <w:rsid w:val="006716F6"/>
    <w:rsid w:val="0067194A"/>
    <w:rsid w:val="00672248"/>
    <w:rsid w:val="006722FC"/>
    <w:rsid w:val="00672568"/>
    <w:rsid w:val="00673108"/>
    <w:rsid w:val="00673461"/>
    <w:rsid w:val="00673801"/>
    <w:rsid w:val="00673D4E"/>
    <w:rsid w:val="00673D69"/>
    <w:rsid w:val="00673D73"/>
    <w:rsid w:val="006745E0"/>
    <w:rsid w:val="00674604"/>
    <w:rsid w:val="00674B28"/>
    <w:rsid w:val="0067521D"/>
    <w:rsid w:val="00675414"/>
    <w:rsid w:val="00675F81"/>
    <w:rsid w:val="00676B1F"/>
    <w:rsid w:val="00676C10"/>
    <w:rsid w:val="00677059"/>
    <w:rsid w:val="00677FA6"/>
    <w:rsid w:val="006806B2"/>
    <w:rsid w:val="006807EA"/>
    <w:rsid w:val="006809AD"/>
    <w:rsid w:val="00680C55"/>
    <w:rsid w:val="00681837"/>
    <w:rsid w:val="00681AB2"/>
    <w:rsid w:val="00682AFD"/>
    <w:rsid w:val="00682C14"/>
    <w:rsid w:val="00682E4F"/>
    <w:rsid w:val="00682EB4"/>
    <w:rsid w:val="00683028"/>
    <w:rsid w:val="006832A7"/>
    <w:rsid w:val="00683369"/>
    <w:rsid w:val="00683443"/>
    <w:rsid w:val="0068382D"/>
    <w:rsid w:val="00683CE4"/>
    <w:rsid w:val="006842EF"/>
    <w:rsid w:val="00684739"/>
    <w:rsid w:val="00684952"/>
    <w:rsid w:val="00685090"/>
    <w:rsid w:val="00685162"/>
    <w:rsid w:val="00685364"/>
    <w:rsid w:val="006857AD"/>
    <w:rsid w:val="00685F36"/>
    <w:rsid w:val="006860C5"/>
    <w:rsid w:val="00686206"/>
    <w:rsid w:val="00686C7C"/>
    <w:rsid w:val="0068743A"/>
    <w:rsid w:val="00687491"/>
    <w:rsid w:val="00687D7D"/>
    <w:rsid w:val="00687ECB"/>
    <w:rsid w:val="0069042E"/>
    <w:rsid w:val="00690511"/>
    <w:rsid w:val="00690E07"/>
    <w:rsid w:val="00690F7D"/>
    <w:rsid w:val="00691403"/>
    <w:rsid w:val="006917A7"/>
    <w:rsid w:val="006919DE"/>
    <w:rsid w:val="00691A7A"/>
    <w:rsid w:val="006928FB"/>
    <w:rsid w:val="00692F2F"/>
    <w:rsid w:val="006936F3"/>
    <w:rsid w:val="0069385E"/>
    <w:rsid w:val="00693C71"/>
    <w:rsid w:val="00693E0D"/>
    <w:rsid w:val="00693E21"/>
    <w:rsid w:val="00693EF2"/>
    <w:rsid w:val="0069413C"/>
    <w:rsid w:val="00694CAD"/>
    <w:rsid w:val="00694D97"/>
    <w:rsid w:val="006950F5"/>
    <w:rsid w:val="00695124"/>
    <w:rsid w:val="00695292"/>
    <w:rsid w:val="00695812"/>
    <w:rsid w:val="00696038"/>
    <w:rsid w:val="006960A5"/>
    <w:rsid w:val="00696451"/>
    <w:rsid w:val="00696841"/>
    <w:rsid w:val="006971A6"/>
    <w:rsid w:val="0069743F"/>
    <w:rsid w:val="00697504"/>
    <w:rsid w:val="00697776"/>
    <w:rsid w:val="00697855"/>
    <w:rsid w:val="0069785F"/>
    <w:rsid w:val="00697A7C"/>
    <w:rsid w:val="00697C6B"/>
    <w:rsid w:val="006A001C"/>
    <w:rsid w:val="006A00DD"/>
    <w:rsid w:val="006A01E4"/>
    <w:rsid w:val="006A0C72"/>
    <w:rsid w:val="006A0C84"/>
    <w:rsid w:val="006A1188"/>
    <w:rsid w:val="006A1AE8"/>
    <w:rsid w:val="006A1C82"/>
    <w:rsid w:val="006A1D5C"/>
    <w:rsid w:val="006A1DA0"/>
    <w:rsid w:val="006A29C3"/>
    <w:rsid w:val="006A2A7E"/>
    <w:rsid w:val="006A2BDE"/>
    <w:rsid w:val="006A34CA"/>
    <w:rsid w:val="006A3FF6"/>
    <w:rsid w:val="006A40DA"/>
    <w:rsid w:val="006A4360"/>
    <w:rsid w:val="006A4782"/>
    <w:rsid w:val="006A4C94"/>
    <w:rsid w:val="006A4F8F"/>
    <w:rsid w:val="006A538B"/>
    <w:rsid w:val="006A5438"/>
    <w:rsid w:val="006A57B8"/>
    <w:rsid w:val="006A57D4"/>
    <w:rsid w:val="006A59B1"/>
    <w:rsid w:val="006A5DF7"/>
    <w:rsid w:val="006A618C"/>
    <w:rsid w:val="006A6CD9"/>
    <w:rsid w:val="006A6D96"/>
    <w:rsid w:val="006A6F4D"/>
    <w:rsid w:val="006A6FAC"/>
    <w:rsid w:val="006A7B25"/>
    <w:rsid w:val="006A7E50"/>
    <w:rsid w:val="006A7FEA"/>
    <w:rsid w:val="006B00D4"/>
    <w:rsid w:val="006B0DB3"/>
    <w:rsid w:val="006B0E13"/>
    <w:rsid w:val="006B0FC5"/>
    <w:rsid w:val="006B0FCB"/>
    <w:rsid w:val="006B102E"/>
    <w:rsid w:val="006B111E"/>
    <w:rsid w:val="006B1156"/>
    <w:rsid w:val="006B124B"/>
    <w:rsid w:val="006B15C7"/>
    <w:rsid w:val="006B25A8"/>
    <w:rsid w:val="006B2A4F"/>
    <w:rsid w:val="006B2C2F"/>
    <w:rsid w:val="006B339E"/>
    <w:rsid w:val="006B3483"/>
    <w:rsid w:val="006B38E5"/>
    <w:rsid w:val="006B42BA"/>
    <w:rsid w:val="006B4CF5"/>
    <w:rsid w:val="006B4EA5"/>
    <w:rsid w:val="006B4FCE"/>
    <w:rsid w:val="006B5048"/>
    <w:rsid w:val="006B50AC"/>
    <w:rsid w:val="006B6268"/>
    <w:rsid w:val="006B6672"/>
    <w:rsid w:val="006B68F1"/>
    <w:rsid w:val="006B6A4C"/>
    <w:rsid w:val="006B6DB5"/>
    <w:rsid w:val="006B6E97"/>
    <w:rsid w:val="006B7334"/>
    <w:rsid w:val="006B764D"/>
    <w:rsid w:val="006B767D"/>
    <w:rsid w:val="006B7780"/>
    <w:rsid w:val="006B7847"/>
    <w:rsid w:val="006B784E"/>
    <w:rsid w:val="006B7B86"/>
    <w:rsid w:val="006C042F"/>
    <w:rsid w:val="006C0BD1"/>
    <w:rsid w:val="006C0F3B"/>
    <w:rsid w:val="006C11A1"/>
    <w:rsid w:val="006C1312"/>
    <w:rsid w:val="006C1D15"/>
    <w:rsid w:val="006C2522"/>
    <w:rsid w:val="006C3069"/>
    <w:rsid w:val="006C4A2C"/>
    <w:rsid w:val="006C4D51"/>
    <w:rsid w:val="006C4D7A"/>
    <w:rsid w:val="006C5092"/>
    <w:rsid w:val="006C6127"/>
    <w:rsid w:val="006C66FB"/>
    <w:rsid w:val="006C6B2A"/>
    <w:rsid w:val="006C6D30"/>
    <w:rsid w:val="006C72DD"/>
    <w:rsid w:val="006C7672"/>
    <w:rsid w:val="006D05FE"/>
    <w:rsid w:val="006D0E11"/>
    <w:rsid w:val="006D0E14"/>
    <w:rsid w:val="006D1453"/>
    <w:rsid w:val="006D16E3"/>
    <w:rsid w:val="006D21DB"/>
    <w:rsid w:val="006D2438"/>
    <w:rsid w:val="006D24E3"/>
    <w:rsid w:val="006D262C"/>
    <w:rsid w:val="006D2655"/>
    <w:rsid w:val="006D28A4"/>
    <w:rsid w:val="006D2946"/>
    <w:rsid w:val="006D2B76"/>
    <w:rsid w:val="006D2DC6"/>
    <w:rsid w:val="006D2FDD"/>
    <w:rsid w:val="006D355E"/>
    <w:rsid w:val="006D36D7"/>
    <w:rsid w:val="006D387B"/>
    <w:rsid w:val="006D38BD"/>
    <w:rsid w:val="006D3D52"/>
    <w:rsid w:val="006D4402"/>
    <w:rsid w:val="006D45D1"/>
    <w:rsid w:val="006D4A40"/>
    <w:rsid w:val="006D4A8D"/>
    <w:rsid w:val="006D4FD3"/>
    <w:rsid w:val="006D509D"/>
    <w:rsid w:val="006D516E"/>
    <w:rsid w:val="006D54F8"/>
    <w:rsid w:val="006D5921"/>
    <w:rsid w:val="006D5978"/>
    <w:rsid w:val="006D59BA"/>
    <w:rsid w:val="006D5C60"/>
    <w:rsid w:val="006D5C86"/>
    <w:rsid w:val="006D5C9A"/>
    <w:rsid w:val="006D5E0E"/>
    <w:rsid w:val="006D60EE"/>
    <w:rsid w:val="006D6586"/>
    <w:rsid w:val="006D6D44"/>
    <w:rsid w:val="006D7106"/>
    <w:rsid w:val="006D7263"/>
    <w:rsid w:val="006D7609"/>
    <w:rsid w:val="006D7716"/>
    <w:rsid w:val="006D78A2"/>
    <w:rsid w:val="006D79E1"/>
    <w:rsid w:val="006D7BEF"/>
    <w:rsid w:val="006D7F01"/>
    <w:rsid w:val="006E12A6"/>
    <w:rsid w:val="006E15DC"/>
    <w:rsid w:val="006E1967"/>
    <w:rsid w:val="006E1DE0"/>
    <w:rsid w:val="006E33BF"/>
    <w:rsid w:val="006E35C0"/>
    <w:rsid w:val="006E3A7D"/>
    <w:rsid w:val="006E4066"/>
    <w:rsid w:val="006E40C0"/>
    <w:rsid w:val="006E43A7"/>
    <w:rsid w:val="006E47B4"/>
    <w:rsid w:val="006E4980"/>
    <w:rsid w:val="006E49B5"/>
    <w:rsid w:val="006E52D4"/>
    <w:rsid w:val="006E532C"/>
    <w:rsid w:val="006E53DF"/>
    <w:rsid w:val="006E5569"/>
    <w:rsid w:val="006E5918"/>
    <w:rsid w:val="006E5960"/>
    <w:rsid w:val="006E6951"/>
    <w:rsid w:val="006E6A18"/>
    <w:rsid w:val="006E6B45"/>
    <w:rsid w:val="006E6CDB"/>
    <w:rsid w:val="006E71E2"/>
    <w:rsid w:val="006E7548"/>
    <w:rsid w:val="006E774C"/>
    <w:rsid w:val="006E77B0"/>
    <w:rsid w:val="006E7804"/>
    <w:rsid w:val="006E7EFB"/>
    <w:rsid w:val="006F0438"/>
    <w:rsid w:val="006F044E"/>
    <w:rsid w:val="006F04C6"/>
    <w:rsid w:val="006F04CA"/>
    <w:rsid w:val="006F0BC8"/>
    <w:rsid w:val="006F0E10"/>
    <w:rsid w:val="006F0E85"/>
    <w:rsid w:val="006F113C"/>
    <w:rsid w:val="006F1D92"/>
    <w:rsid w:val="006F2308"/>
    <w:rsid w:val="006F23A4"/>
    <w:rsid w:val="006F266B"/>
    <w:rsid w:val="006F2B5C"/>
    <w:rsid w:val="006F2B94"/>
    <w:rsid w:val="006F2EA1"/>
    <w:rsid w:val="006F33B9"/>
    <w:rsid w:val="006F42B1"/>
    <w:rsid w:val="006F4EF2"/>
    <w:rsid w:val="006F5261"/>
    <w:rsid w:val="006F52B7"/>
    <w:rsid w:val="006F69A7"/>
    <w:rsid w:val="006F6A38"/>
    <w:rsid w:val="006F6D27"/>
    <w:rsid w:val="006F6D9B"/>
    <w:rsid w:val="006F781F"/>
    <w:rsid w:val="006F7840"/>
    <w:rsid w:val="006F7951"/>
    <w:rsid w:val="006F79B1"/>
    <w:rsid w:val="006F7E64"/>
    <w:rsid w:val="00700029"/>
    <w:rsid w:val="00700D0B"/>
    <w:rsid w:val="00701132"/>
    <w:rsid w:val="007014AF"/>
    <w:rsid w:val="0070202B"/>
    <w:rsid w:val="007021B7"/>
    <w:rsid w:val="0070228E"/>
    <w:rsid w:val="007026B0"/>
    <w:rsid w:val="007028D0"/>
    <w:rsid w:val="00702B0C"/>
    <w:rsid w:val="00702F94"/>
    <w:rsid w:val="00703703"/>
    <w:rsid w:val="00703DC8"/>
    <w:rsid w:val="00703F2E"/>
    <w:rsid w:val="0070430F"/>
    <w:rsid w:val="00704848"/>
    <w:rsid w:val="00704DAB"/>
    <w:rsid w:val="00704E71"/>
    <w:rsid w:val="00704FA4"/>
    <w:rsid w:val="007052C7"/>
    <w:rsid w:val="0070573D"/>
    <w:rsid w:val="0070586B"/>
    <w:rsid w:val="0070704B"/>
    <w:rsid w:val="007071A1"/>
    <w:rsid w:val="0070723D"/>
    <w:rsid w:val="00707295"/>
    <w:rsid w:val="00707BF3"/>
    <w:rsid w:val="00707CB8"/>
    <w:rsid w:val="00707E0A"/>
    <w:rsid w:val="0071027E"/>
    <w:rsid w:val="00710E5C"/>
    <w:rsid w:val="00711107"/>
    <w:rsid w:val="00711693"/>
    <w:rsid w:val="00711CE9"/>
    <w:rsid w:val="00712127"/>
    <w:rsid w:val="0071264A"/>
    <w:rsid w:val="00712F78"/>
    <w:rsid w:val="007131A7"/>
    <w:rsid w:val="0071331E"/>
    <w:rsid w:val="00713A6F"/>
    <w:rsid w:val="00713E8D"/>
    <w:rsid w:val="00713EB1"/>
    <w:rsid w:val="007142CA"/>
    <w:rsid w:val="007144D0"/>
    <w:rsid w:val="007147E1"/>
    <w:rsid w:val="007150F4"/>
    <w:rsid w:val="0071536C"/>
    <w:rsid w:val="007153AC"/>
    <w:rsid w:val="007157A8"/>
    <w:rsid w:val="00715CA2"/>
    <w:rsid w:val="00715DE5"/>
    <w:rsid w:val="00715ED1"/>
    <w:rsid w:val="00715EDA"/>
    <w:rsid w:val="00716942"/>
    <w:rsid w:val="00716A01"/>
    <w:rsid w:val="00717498"/>
    <w:rsid w:val="00717E44"/>
    <w:rsid w:val="00717FC6"/>
    <w:rsid w:val="00720055"/>
    <w:rsid w:val="007208E6"/>
    <w:rsid w:val="007208F7"/>
    <w:rsid w:val="00720926"/>
    <w:rsid w:val="00720DD0"/>
    <w:rsid w:val="007210FA"/>
    <w:rsid w:val="00721427"/>
    <w:rsid w:val="00721673"/>
    <w:rsid w:val="007217C7"/>
    <w:rsid w:val="00721877"/>
    <w:rsid w:val="00721A0D"/>
    <w:rsid w:val="00721A75"/>
    <w:rsid w:val="00721B12"/>
    <w:rsid w:val="0072200F"/>
    <w:rsid w:val="007222A2"/>
    <w:rsid w:val="007228EB"/>
    <w:rsid w:val="00722B01"/>
    <w:rsid w:val="00722C0B"/>
    <w:rsid w:val="00722C69"/>
    <w:rsid w:val="00723565"/>
    <w:rsid w:val="00723B6C"/>
    <w:rsid w:val="007249A4"/>
    <w:rsid w:val="00724F67"/>
    <w:rsid w:val="00725402"/>
    <w:rsid w:val="00725718"/>
    <w:rsid w:val="00725E70"/>
    <w:rsid w:val="00726354"/>
    <w:rsid w:val="007264EA"/>
    <w:rsid w:val="00726650"/>
    <w:rsid w:val="007269E6"/>
    <w:rsid w:val="00726A93"/>
    <w:rsid w:val="00726BF9"/>
    <w:rsid w:val="00726D4B"/>
    <w:rsid w:val="00726E76"/>
    <w:rsid w:val="00727069"/>
    <w:rsid w:val="007276E8"/>
    <w:rsid w:val="00727D43"/>
    <w:rsid w:val="007307E1"/>
    <w:rsid w:val="00730D34"/>
    <w:rsid w:val="007311A6"/>
    <w:rsid w:val="007311B4"/>
    <w:rsid w:val="0073228A"/>
    <w:rsid w:val="007324C9"/>
    <w:rsid w:val="00732E29"/>
    <w:rsid w:val="00732E5B"/>
    <w:rsid w:val="00732F6C"/>
    <w:rsid w:val="00733516"/>
    <w:rsid w:val="007335A4"/>
    <w:rsid w:val="007338B4"/>
    <w:rsid w:val="00733BB3"/>
    <w:rsid w:val="00734B35"/>
    <w:rsid w:val="00734DE2"/>
    <w:rsid w:val="007353C4"/>
    <w:rsid w:val="007354A2"/>
    <w:rsid w:val="00735686"/>
    <w:rsid w:val="007357A4"/>
    <w:rsid w:val="00735A5D"/>
    <w:rsid w:val="00735AD1"/>
    <w:rsid w:val="00735C9F"/>
    <w:rsid w:val="00736783"/>
    <w:rsid w:val="00737087"/>
    <w:rsid w:val="007374AA"/>
    <w:rsid w:val="00737799"/>
    <w:rsid w:val="00737866"/>
    <w:rsid w:val="00737A54"/>
    <w:rsid w:val="007407BB"/>
    <w:rsid w:val="00740E9A"/>
    <w:rsid w:val="00740ED7"/>
    <w:rsid w:val="00740ED9"/>
    <w:rsid w:val="0074142C"/>
    <w:rsid w:val="00741444"/>
    <w:rsid w:val="00741713"/>
    <w:rsid w:val="00741F46"/>
    <w:rsid w:val="0074271A"/>
    <w:rsid w:val="00742B0D"/>
    <w:rsid w:val="00742D36"/>
    <w:rsid w:val="007432E1"/>
    <w:rsid w:val="00743369"/>
    <w:rsid w:val="00743ACE"/>
    <w:rsid w:val="00744013"/>
    <w:rsid w:val="007445C2"/>
    <w:rsid w:val="00744749"/>
    <w:rsid w:val="00744D9C"/>
    <w:rsid w:val="00745245"/>
    <w:rsid w:val="007452D7"/>
    <w:rsid w:val="007452E5"/>
    <w:rsid w:val="007458BD"/>
    <w:rsid w:val="00745C0A"/>
    <w:rsid w:val="00746074"/>
    <w:rsid w:val="00746462"/>
    <w:rsid w:val="0074672A"/>
    <w:rsid w:val="00746BE9"/>
    <w:rsid w:val="00747A23"/>
    <w:rsid w:val="00747AEA"/>
    <w:rsid w:val="00747C36"/>
    <w:rsid w:val="00747C41"/>
    <w:rsid w:val="00750083"/>
    <w:rsid w:val="007500E1"/>
    <w:rsid w:val="00750A4D"/>
    <w:rsid w:val="00750F6C"/>
    <w:rsid w:val="007510B9"/>
    <w:rsid w:val="0075121B"/>
    <w:rsid w:val="007516E6"/>
    <w:rsid w:val="0075177F"/>
    <w:rsid w:val="0075185F"/>
    <w:rsid w:val="00751C50"/>
    <w:rsid w:val="00751D4D"/>
    <w:rsid w:val="00752953"/>
    <w:rsid w:val="00752C1D"/>
    <w:rsid w:val="00752E72"/>
    <w:rsid w:val="0075310F"/>
    <w:rsid w:val="00753DD9"/>
    <w:rsid w:val="00753E1D"/>
    <w:rsid w:val="00754226"/>
    <w:rsid w:val="00754356"/>
    <w:rsid w:val="007546C6"/>
    <w:rsid w:val="00754DB7"/>
    <w:rsid w:val="0075524B"/>
    <w:rsid w:val="007557B7"/>
    <w:rsid w:val="00755802"/>
    <w:rsid w:val="007558FC"/>
    <w:rsid w:val="00755A1F"/>
    <w:rsid w:val="00755B98"/>
    <w:rsid w:val="00755F72"/>
    <w:rsid w:val="00756E6E"/>
    <w:rsid w:val="00756FE7"/>
    <w:rsid w:val="00757087"/>
    <w:rsid w:val="00757249"/>
    <w:rsid w:val="00757764"/>
    <w:rsid w:val="00757C40"/>
    <w:rsid w:val="00757E2D"/>
    <w:rsid w:val="00757F9B"/>
    <w:rsid w:val="007607F1"/>
    <w:rsid w:val="00760814"/>
    <w:rsid w:val="00760BA0"/>
    <w:rsid w:val="00760E34"/>
    <w:rsid w:val="007611E0"/>
    <w:rsid w:val="00761224"/>
    <w:rsid w:val="0076138F"/>
    <w:rsid w:val="00761593"/>
    <w:rsid w:val="00761A7B"/>
    <w:rsid w:val="00761CF1"/>
    <w:rsid w:val="007620CB"/>
    <w:rsid w:val="007624BB"/>
    <w:rsid w:val="0076273D"/>
    <w:rsid w:val="007627C1"/>
    <w:rsid w:val="00762FBD"/>
    <w:rsid w:val="007635D1"/>
    <w:rsid w:val="00763725"/>
    <w:rsid w:val="00763779"/>
    <w:rsid w:val="0076382E"/>
    <w:rsid w:val="00763A05"/>
    <w:rsid w:val="00763D40"/>
    <w:rsid w:val="0076402A"/>
    <w:rsid w:val="007642ED"/>
    <w:rsid w:val="007644E4"/>
    <w:rsid w:val="00764845"/>
    <w:rsid w:val="00764A44"/>
    <w:rsid w:val="00764F7B"/>
    <w:rsid w:val="00765067"/>
    <w:rsid w:val="0076538C"/>
    <w:rsid w:val="00765747"/>
    <w:rsid w:val="00765A4C"/>
    <w:rsid w:val="0076629E"/>
    <w:rsid w:val="0076641A"/>
    <w:rsid w:val="00766842"/>
    <w:rsid w:val="00766CBB"/>
    <w:rsid w:val="00767D4F"/>
    <w:rsid w:val="00770251"/>
    <w:rsid w:val="00770320"/>
    <w:rsid w:val="00770DE1"/>
    <w:rsid w:val="00770F09"/>
    <w:rsid w:val="00770F3C"/>
    <w:rsid w:val="0077100E"/>
    <w:rsid w:val="0077147F"/>
    <w:rsid w:val="00771746"/>
    <w:rsid w:val="00771AA7"/>
    <w:rsid w:val="00771DDA"/>
    <w:rsid w:val="00771E79"/>
    <w:rsid w:val="00771F04"/>
    <w:rsid w:val="00772501"/>
    <w:rsid w:val="00772907"/>
    <w:rsid w:val="00772943"/>
    <w:rsid w:val="00772A9A"/>
    <w:rsid w:val="00772AE7"/>
    <w:rsid w:val="00772B92"/>
    <w:rsid w:val="00772C03"/>
    <w:rsid w:val="00772D31"/>
    <w:rsid w:val="007734C4"/>
    <w:rsid w:val="00774738"/>
    <w:rsid w:val="007748F9"/>
    <w:rsid w:val="00774EE2"/>
    <w:rsid w:val="00775F11"/>
    <w:rsid w:val="00776211"/>
    <w:rsid w:val="007764DD"/>
    <w:rsid w:val="00776E49"/>
    <w:rsid w:val="007779B1"/>
    <w:rsid w:val="00777A2A"/>
    <w:rsid w:val="007800A7"/>
    <w:rsid w:val="0078027F"/>
    <w:rsid w:val="00780416"/>
    <w:rsid w:val="007806AA"/>
    <w:rsid w:val="00780A2A"/>
    <w:rsid w:val="00781186"/>
    <w:rsid w:val="00781413"/>
    <w:rsid w:val="0078184F"/>
    <w:rsid w:val="00781F86"/>
    <w:rsid w:val="007820AD"/>
    <w:rsid w:val="00782225"/>
    <w:rsid w:val="00782668"/>
    <w:rsid w:val="007836B6"/>
    <w:rsid w:val="00783A2E"/>
    <w:rsid w:val="00783E79"/>
    <w:rsid w:val="007841F5"/>
    <w:rsid w:val="00784202"/>
    <w:rsid w:val="00784220"/>
    <w:rsid w:val="0078463F"/>
    <w:rsid w:val="00784EE9"/>
    <w:rsid w:val="007854CE"/>
    <w:rsid w:val="00785AA7"/>
    <w:rsid w:val="00785AD7"/>
    <w:rsid w:val="00786505"/>
    <w:rsid w:val="00786A4D"/>
    <w:rsid w:val="007879CE"/>
    <w:rsid w:val="00787B1C"/>
    <w:rsid w:val="00787F39"/>
    <w:rsid w:val="007904AA"/>
    <w:rsid w:val="007905C4"/>
    <w:rsid w:val="00790671"/>
    <w:rsid w:val="007906F3"/>
    <w:rsid w:val="00790E25"/>
    <w:rsid w:val="00791AC7"/>
    <w:rsid w:val="00791C28"/>
    <w:rsid w:val="007921C5"/>
    <w:rsid w:val="007921F8"/>
    <w:rsid w:val="00792505"/>
    <w:rsid w:val="007929C1"/>
    <w:rsid w:val="00792BFF"/>
    <w:rsid w:val="00792C24"/>
    <w:rsid w:val="00792E18"/>
    <w:rsid w:val="00793277"/>
    <w:rsid w:val="0079380D"/>
    <w:rsid w:val="00793E07"/>
    <w:rsid w:val="0079400E"/>
    <w:rsid w:val="007940E0"/>
    <w:rsid w:val="0079413B"/>
    <w:rsid w:val="007944C3"/>
    <w:rsid w:val="00794BB8"/>
    <w:rsid w:val="00794C4B"/>
    <w:rsid w:val="00794EE7"/>
    <w:rsid w:val="00794F95"/>
    <w:rsid w:val="00795068"/>
    <w:rsid w:val="00795A28"/>
    <w:rsid w:val="007962DB"/>
    <w:rsid w:val="007964D8"/>
    <w:rsid w:val="0079654B"/>
    <w:rsid w:val="007965EC"/>
    <w:rsid w:val="00796C4E"/>
    <w:rsid w:val="00796D96"/>
    <w:rsid w:val="00797F1E"/>
    <w:rsid w:val="007A004F"/>
    <w:rsid w:val="007A0784"/>
    <w:rsid w:val="007A08DB"/>
    <w:rsid w:val="007A0CFC"/>
    <w:rsid w:val="007A0F5A"/>
    <w:rsid w:val="007A10A4"/>
    <w:rsid w:val="007A122C"/>
    <w:rsid w:val="007A1A55"/>
    <w:rsid w:val="007A22EE"/>
    <w:rsid w:val="007A24D9"/>
    <w:rsid w:val="007A2570"/>
    <w:rsid w:val="007A2D1F"/>
    <w:rsid w:val="007A2D65"/>
    <w:rsid w:val="007A330A"/>
    <w:rsid w:val="007A3693"/>
    <w:rsid w:val="007A3E1B"/>
    <w:rsid w:val="007A41ED"/>
    <w:rsid w:val="007A4416"/>
    <w:rsid w:val="007A4508"/>
    <w:rsid w:val="007A45BE"/>
    <w:rsid w:val="007A4602"/>
    <w:rsid w:val="007A46FC"/>
    <w:rsid w:val="007A4DDD"/>
    <w:rsid w:val="007A5317"/>
    <w:rsid w:val="007A5710"/>
    <w:rsid w:val="007A57E9"/>
    <w:rsid w:val="007A5836"/>
    <w:rsid w:val="007A587A"/>
    <w:rsid w:val="007A6208"/>
    <w:rsid w:val="007A63A5"/>
    <w:rsid w:val="007A6875"/>
    <w:rsid w:val="007A6AE3"/>
    <w:rsid w:val="007A7012"/>
    <w:rsid w:val="007A7183"/>
    <w:rsid w:val="007A7576"/>
    <w:rsid w:val="007A75E7"/>
    <w:rsid w:val="007A7FD3"/>
    <w:rsid w:val="007B009B"/>
    <w:rsid w:val="007B00B8"/>
    <w:rsid w:val="007B074D"/>
    <w:rsid w:val="007B09F5"/>
    <w:rsid w:val="007B09FA"/>
    <w:rsid w:val="007B0C4E"/>
    <w:rsid w:val="007B1834"/>
    <w:rsid w:val="007B1943"/>
    <w:rsid w:val="007B1E47"/>
    <w:rsid w:val="007B2130"/>
    <w:rsid w:val="007B2177"/>
    <w:rsid w:val="007B2718"/>
    <w:rsid w:val="007B326C"/>
    <w:rsid w:val="007B3624"/>
    <w:rsid w:val="007B3776"/>
    <w:rsid w:val="007B3E6E"/>
    <w:rsid w:val="007B40BB"/>
    <w:rsid w:val="007B4E13"/>
    <w:rsid w:val="007B4EFE"/>
    <w:rsid w:val="007B57DC"/>
    <w:rsid w:val="007B5BBB"/>
    <w:rsid w:val="007B5C44"/>
    <w:rsid w:val="007B5F3D"/>
    <w:rsid w:val="007B607B"/>
    <w:rsid w:val="007B7A26"/>
    <w:rsid w:val="007B7F28"/>
    <w:rsid w:val="007C0400"/>
    <w:rsid w:val="007C07D1"/>
    <w:rsid w:val="007C09ED"/>
    <w:rsid w:val="007C0A39"/>
    <w:rsid w:val="007C0BB8"/>
    <w:rsid w:val="007C0BEA"/>
    <w:rsid w:val="007C0C8F"/>
    <w:rsid w:val="007C0E00"/>
    <w:rsid w:val="007C0E93"/>
    <w:rsid w:val="007C1251"/>
    <w:rsid w:val="007C12CB"/>
    <w:rsid w:val="007C14D5"/>
    <w:rsid w:val="007C1519"/>
    <w:rsid w:val="007C16DA"/>
    <w:rsid w:val="007C1892"/>
    <w:rsid w:val="007C2126"/>
    <w:rsid w:val="007C2494"/>
    <w:rsid w:val="007C2C12"/>
    <w:rsid w:val="007C3225"/>
    <w:rsid w:val="007C385C"/>
    <w:rsid w:val="007C4180"/>
    <w:rsid w:val="007C4AB5"/>
    <w:rsid w:val="007C4B43"/>
    <w:rsid w:val="007C4DDB"/>
    <w:rsid w:val="007C5418"/>
    <w:rsid w:val="007C5521"/>
    <w:rsid w:val="007C5782"/>
    <w:rsid w:val="007C5881"/>
    <w:rsid w:val="007C5BB8"/>
    <w:rsid w:val="007C5F85"/>
    <w:rsid w:val="007C615F"/>
    <w:rsid w:val="007C624C"/>
    <w:rsid w:val="007C6264"/>
    <w:rsid w:val="007C6333"/>
    <w:rsid w:val="007C63AF"/>
    <w:rsid w:val="007C6B71"/>
    <w:rsid w:val="007C6E9D"/>
    <w:rsid w:val="007C758C"/>
    <w:rsid w:val="007C76B7"/>
    <w:rsid w:val="007C7D5F"/>
    <w:rsid w:val="007C7FA9"/>
    <w:rsid w:val="007D01CC"/>
    <w:rsid w:val="007D0383"/>
    <w:rsid w:val="007D069E"/>
    <w:rsid w:val="007D06F3"/>
    <w:rsid w:val="007D0959"/>
    <w:rsid w:val="007D0EA1"/>
    <w:rsid w:val="007D1132"/>
    <w:rsid w:val="007D115A"/>
    <w:rsid w:val="007D1394"/>
    <w:rsid w:val="007D1D2F"/>
    <w:rsid w:val="007D2217"/>
    <w:rsid w:val="007D2371"/>
    <w:rsid w:val="007D25B3"/>
    <w:rsid w:val="007D26B0"/>
    <w:rsid w:val="007D2EB4"/>
    <w:rsid w:val="007D3053"/>
    <w:rsid w:val="007D313A"/>
    <w:rsid w:val="007D337F"/>
    <w:rsid w:val="007D340B"/>
    <w:rsid w:val="007D495E"/>
    <w:rsid w:val="007D4BFB"/>
    <w:rsid w:val="007D4F10"/>
    <w:rsid w:val="007D574D"/>
    <w:rsid w:val="007D59FC"/>
    <w:rsid w:val="007D5A45"/>
    <w:rsid w:val="007D63A8"/>
    <w:rsid w:val="007D63B7"/>
    <w:rsid w:val="007D63C4"/>
    <w:rsid w:val="007D677E"/>
    <w:rsid w:val="007D6ADC"/>
    <w:rsid w:val="007D7013"/>
    <w:rsid w:val="007D71D2"/>
    <w:rsid w:val="007D72FC"/>
    <w:rsid w:val="007D735D"/>
    <w:rsid w:val="007D773E"/>
    <w:rsid w:val="007D787A"/>
    <w:rsid w:val="007E008E"/>
    <w:rsid w:val="007E04D7"/>
    <w:rsid w:val="007E0613"/>
    <w:rsid w:val="007E116D"/>
    <w:rsid w:val="007E1497"/>
    <w:rsid w:val="007E1804"/>
    <w:rsid w:val="007E18B4"/>
    <w:rsid w:val="007E1BAB"/>
    <w:rsid w:val="007E1CE3"/>
    <w:rsid w:val="007E1D5E"/>
    <w:rsid w:val="007E2594"/>
    <w:rsid w:val="007E25A9"/>
    <w:rsid w:val="007E25E6"/>
    <w:rsid w:val="007E2609"/>
    <w:rsid w:val="007E2672"/>
    <w:rsid w:val="007E2746"/>
    <w:rsid w:val="007E2FC4"/>
    <w:rsid w:val="007E3050"/>
    <w:rsid w:val="007E32F7"/>
    <w:rsid w:val="007E38A8"/>
    <w:rsid w:val="007E3B7D"/>
    <w:rsid w:val="007E3D47"/>
    <w:rsid w:val="007E4004"/>
    <w:rsid w:val="007E4420"/>
    <w:rsid w:val="007E46C3"/>
    <w:rsid w:val="007E5690"/>
    <w:rsid w:val="007E5877"/>
    <w:rsid w:val="007E643D"/>
    <w:rsid w:val="007E64D0"/>
    <w:rsid w:val="007E687C"/>
    <w:rsid w:val="007E6D5D"/>
    <w:rsid w:val="007E72CD"/>
    <w:rsid w:val="007E741A"/>
    <w:rsid w:val="007E7CC6"/>
    <w:rsid w:val="007F0345"/>
    <w:rsid w:val="007F05D6"/>
    <w:rsid w:val="007F0A26"/>
    <w:rsid w:val="007F0D09"/>
    <w:rsid w:val="007F108B"/>
    <w:rsid w:val="007F148C"/>
    <w:rsid w:val="007F1837"/>
    <w:rsid w:val="007F189F"/>
    <w:rsid w:val="007F1B77"/>
    <w:rsid w:val="007F2246"/>
    <w:rsid w:val="007F2276"/>
    <w:rsid w:val="007F24F4"/>
    <w:rsid w:val="007F25B2"/>
    <w:rsid w:val="007F293C"/>
    <w:rsid w:val="007F2D4A"/>
    <w:rsid w:val="007F2DAD"/>
    <w:rsid w:val="007F3875"/>
    <w:rsid w:val="007F3A37"/>
    <w:rsid w:val="007F47DE"/>
    <w:rsid w:val="007F481D"/>
    <w:rsid w:val="007F4C88"/>
    <w:rsid w:val="007F52CD"/>
    <w:rsid w:val="007F5482"/>
    <w:rsid w:val="007F562E"/>
    <w:rsid w:val="007F57CC"/>
    <w:rsid w:val="007F5856"/>
    <w:rsid w:val="007F59FF"/>
    <w:rsid w:val="007F5D01"/>
    <w:rsid w:val="007F61F8"/>
    <w:rsid w:val="007F6454"/>
    <w:rsid w:val="007F6872"/>
    <w:rsid w:val="007F68CA"/>
    <w:rsid w:val="007F6E3C"/>
    <w:rsid w:val="007F7060"/>
    <w:rsid w:val="007F74F6"/>
    <w:rsid w:val="007F765E"/>
    <w:rsid w:val="008003FC"/>
    <w:rsid w:val="008004CB"/>
    <w:rsid w:val="00800644"/>
    <w:rsid w:val="0080097D"/>
    <w:rsid w:val="00800ECD"/>
    <w:rsid w:val="00800EEC"/>
    <w:rsid w:val="00802D26"/>
    <w:rsid w:val="008036C6"/>
    <w:rsid w:val="00803904"/>
    <w:rsid w:val="00803CA9"/>
    <w:rsid w:val="00803FDA"/>
    <w:rsid w:val="00804565"/>
    <w:rsid w:val="00804673"/>
    <w:rsid w:val="0080497F"/>
    <w:rsid w:val="0080548F"/>
    <w:rsid w:val="00805530"/>
    <w:rsid w:val="008055DC"/>
    <w:rsid w:val="00805708"/>
    <w:rsid w:val="00805CC1"/>
    <w:rsid w:val="0080709E"/>
    <w:rsid w:val="008072D8"/>
    <w:rsid w:val="00807ADC"/>
    <w:rsid w:val="00807C4F"/>
    <w:rsid w:val="0081007A"/>
    <w:rsid w:val="00810223"/>
    <w:rsid w:val="008103B0"/>
    <w:rsid w:val="00810773"/>
    <w:rsid w:val="00810FB1"/>
    <w:rsid w:val="00811A29"/>
    <w:rsid w:val="00811B70"/>
    <w:rsid w:val="00811EAA"/>
    <w:rsid w:val="008120AD"/>
    <w:rsid w:val="00812303"/>
    <w:rsid w:val="008126F8"/>
    <w:rsid w:val="0081343C"/>
    <w:rsid w:val="008138F7"/>
    <w:rsid w:val="00813B18"/>
    <w:rsid w:val="00813C9F"/>
    <w:rsid w:val="00813E33"/>
    <w:rsid w:val="00813F24"/>
    <w:rsid w:val="00813F77"/>
    <w:rsid w:val="00814094"/>
    <w:rsid w:val="00814447"/>
    <w:rsid w:val="00814952"/>
    <w:rsid w:val="00814CC9"/>
    <w:rsid w:val="0081549B"/>
    <w:rsid w:val="0081575C"/>
    <w:rsid w:val="00815B80"/>
    <w:rsid w:val="00815BB5"/>
    <w:rsid w:val="00815F25"/>
    <w:rsid w:val="008167CF"/>
    <w:rsid w:val="00816853"/>
    <w:rsid w:val="00816D19"/>
    <w:rsid w:val="00816DA3"/>
    <w:rsid w:val="00816EFD"/>
    <w:rsid w:val="00817183"/>
    <w:rsid w:val="0081718A"/>
    <w:rsid w:val="008172AF"/>
    <w:rsid w:val="00817357"/>
    <w:rsid w:val="0081748A"/>
    <w:rsid w:val="00817B84"/>
    <w:rsid w:val="008203C5"/>
    <w:rsid w:val="00820917"/>
    <w:rsid w:val="0082091C"/>
    <w:rsid w:val="00821072"/>
    <w:rsid w:val="00821086"/>
    <w:rsid w:val="0082155D"/>
    <w:rsid w:val="008215AA"/>
    <w:rsid w:val="00821DCB"/>
    <w:rsid w:val="008223E4"/>
    <w:rsid w:val="008225F5"/>
    <w:rsid w:val="00822A47"/>
    <w:rsid w:val="00822BD0"/>
    <w:rsid w:val="00823542"/>
    <w:rsid w:val="00823D62"/>
    <w:rsid w:val="00823F27"/>
    <w:rsid w:val="0082422F"/>
    <w:rsid w:val="008245B6"/>
    <w:rsid w:val="00824796"/>
    <w:rsid w:val="00824A80"/>
    <w:rsid w:val="00824E64"/>
    <w:rsid w:val="00824F1F"/>
    <w:rsid w:val="008250E7"/>
    <w:rsid w:val="00825145"/>
    <w:rsid w:val="00825786"/>
    <w:rsid w:val="00825CF0"/>
    <w:rsid w:val="00826570"/>
    <w:rsid w:val="0082677D"/>
    <w:rsid w:val="00826B2F"/>
    <w:rsid w:val="00826F4C"/>
    <w:rsid w:val="008273D4"/>
    <w:rsid w:val="00827421"/>
    <w:rsid w:val="00827E1F"/>
    <w:rsid w:val="00830070"/>
    <w:rsid w:val="008305B1"/>
    <w:rsid w:val="008305D2"/>
    <w:rsid w:val="00830AF0"/>
    <w:rsid w:val="008318AD"/>
    <w:rsid w:val="00832050"/>
    <w:rsid w:val="00832083"/>
    <w:rsid w:val="008320AB"/>
    <w:rsid w:val="008323B0"/>
    <w:rsid w:val="00832465"/>
    <w:rsid w:val="008325E3"/>
    <w:rsid w:val="00832BAD"/>
    <w:rsid w:val="00832E67"/>
    <w:rsid w:val="008332AF"/>
    <w:rsid w:val="008332C7"/>
    <w:rsid w:val="00833BC7"/>
    <w:rsid w:val="00833C48"/>
    <w:rsid w:val="00833C81"/>
    <w:rsid w:val="00833E45"/>
    <w:rsid w:val="00833F30"/>
    <w:rsid w:val="008346BB"/>
    <w:rsid w:val="00834914"/>
    <w:rsid w:val="008349BA"/>
    <w:rsid w:val="008349FE"/>
    <w:rsid w:val="00834A60"/>
    <w:rsid w:val="00834C03"/>
    <w:rsid w:val="00834CAE"/>
    <w:rsid w:val="00835101"/>
    <w:rsid w:val="00835731"/>
    <w:rsid w:val="0083600D"/>
    <w:rsid w:val="008362C2"/>
    <w:rsid w:val="0083711B"/>
    <w:rsid w:val="00837286"/>
    <w:rsid w:val="00840382"/>
    <w:rsid w:val="00840498"/>
    <w:rsid w:val="00840628"/>
    <w:rsid w:val="00840878"/>
    <w:rsid w:val="0084098B"/>
    <w:rsid w:val="00840DB3"/>
    <w:rsid w:val="00841058"/>
    <w:rsid w:val="008414FD"/>
    <w:rsid w:val="00841608"/>
    <w:rsid w:val="0084170C"/>
    <w:rsid w:val="00841C31"/>
    <w:rsid w:val="00841C35"/>
    <w:rsid w:val="00842C7A"/>
    <w:rsid w:val="00842D72"/>
    <w:rsid w:val="00843631"/>
    <w:rsid w:val="0084379B"/>
    <w:rsid w:val="0084395E"/>
    <w:rsid w:val="00843E5B"/>
    <w:rsid w:val="00843F79"/>
    <w:rsid w:val="008440CA"/>
    <w:rsid w:val="0084445B"/>
    <w:rsid w:val="008448AC"/>
    <w:rsid w:val="00844EF4"/>
    <w:rsid w:val="00845361"/>
    <w:rsid w:val="00845B9E"/>
    <w:rsid w:val="00845EB8"/>
    <w:rsid w:val="008461F0"/>
    <w:rsid w:val="0084627D"/>
    <w:rsid w:val="00846602"/>
    <w:rsid w:val="00846D29"/>
    <w:rsid w:val="00846F44"/>
    <w:rsid w:val="00847369"/>
    <w:rsid w:val="0084770F"/>
    <w:rsid w:val="0084799C"/>
    <w:rsid w:val="00847A44"/>
    <w:rsid w:val="00847C22"/>
    <w:rsid w:val="00847D3B"/>
    <w:rsid w:val="00847D5A"/>
    <w:rsid w:val="00847FD9"/>
    <w:rsid w:val="0085016B"/>
    <w:rsid w:val="00850461"/>
    <w:rsid w:val="00850899"/>
    <w:rsid w:val="008509AC"/>
    <w:rsid w:val="00850D0E"/>
    <w:rsid w:val="00850F70"/>
    <w:rsid w:val="00851098"/>
    <w:rsid w:val="00851697"/>
    <w:rsid w:val="008516D1"/>
    <w:rsid w:val="00851703"/>
    <w:rsid w:val="00851916"/>
    <w:rsid w:val="00852900"/>
    <w:rsid w:val="00852EC2"/>
    <w:rsid w:val="008531D7"/>
    <w:rsid w:val="00853448"/>
    <w:rsid w:val="00853985"/>
    <w:rsid w:val="008539EB"/>
    <w:rsid w:val="00853A61"/>
    <w:rsid w:val="00853ADB"/>
    <w:rsid w:val="00853B80"/>
    <w:rsid w:val="00854129"/>
    <w:rsid w:val="0085462A"/>
    <w:rsid w:val="0085480D"/>
    <w:rsid w:val="008548CB"/>
    <w:rsid w:val="00855349"/>
    <w:rsid w:val="008554B6"/>
    <w:rsid w:val="008555F6"/>
    <w:rsid w:val="008558E1"/>
    <w:rsid w:val="00855D9C"/>
    <w:rsid w:val="00855F68"/>
    <w:rsid w:val="00856571"/>
    <w:rsid w:val="00856619"/>
    <w:rsid w:val="00856738"/>
    <w:rsid w:val="0085748C"/>
    <w:rsid w:val="00857683"/>
    <w:rsid w:val="00857889"/>
    <w:rsid w:val="00857B79"/>
    <w:rsid w:val="00860416"/>
    <w:rsid w:val="00860D90"/>
    <w:rsid w:val="00860DA3"/>
    <w:rsid w:val="00861396"/>
    <w:rsid w:val="0086230D"/>
    <w:rsid w:val="00862755"/>
    <w:rsid w:val="008628DC"/>
    <w:rsid w:val="008629F7"/>
    <w:rsid w:val="00862CEB"/>
    <w:rsid w:val="008630E0"/>
    <w:rsid w:val="00863138"/>
    <w:rsid w:val="00863252"/>
    <w:rsid w:val="00863C79"/>
    <w:rsid w:val="00863E8D"/>
    <w:rsid w:val="00863FFF"/>
    <w:rsid w:val="00864068"/>
    <w:rsid w:val="00864389"/>
    <w:rsid w:val="0086473F"/>
    <w:rsid w:val="008648D6"/>
    <w:rsid w:val="00864EBE"/>
    <w:rsid w:val="00865525"/>
    <w:rsid w:val="00865552"/>
    <w:rsid w:val="00865800"/>
    <w:rsid w:val="00865B82"/>
    <w:rsid w:val="00865DDC"/>
    <w:rsid w:val="008662F8"/>
    <w:rsid w:val="008663EF"/>
    <w:rsid w:val="008664CC"/>
    <w:rsid w:val="00866543"/>
    <w:rsid w:val="008669B8"/>
    <w:rsid w:val="00866A3B"/>
    <w:rsid w:val="00866DC9"/>
    <w:rsid w:val="00866E57"/>
    <w:rsid w:val="008670AE"/>
    <w:rsid w:val="008671FE"/>
    <w:rsid w:val="008672E2"/>
    <w:rsid w:val="00867867"/>
    <w:rsid w:val="00870A5C"/>
    <w:rsid w:val="00871233"/>
    <w:rsid w:val="00871D4D"/>
    <w:rsid w:val="00871FB8"/>
    <w:rsid w:val="00872103"/>
    <w:rsid w:val="00872415"/>
    <w:rsid w:val="008725A9"/>
    <w:rsid w:val="00872BE7"/>
    <w:rsid w:val="00872E71"/>
    <w:rsid w:val="0087313B"/>
    <w:rsid w:val="008736E9"/>
    <w:rsid w:val="00873C2B"/>
    <w:rsid w:val="00873DD1"/>
    <w:rsid w:val="00874230"/>
    <w:rsid w:val="008743CA"/>
    <w:rsid w:val="0087454B"/>
    <w:rsid w:val="00875070"/>
    <w:rsid w:val="00875402"/>
    <w:rsid w:val="008755EB"/>
    <w:rsid w:val="008759E6"/>
    <w:rsid w:val="008768DB"/>
    <w:rsid w:val="00876AC2"/>
    <w:rsid w:val="00876CE1"/>
    <w:rsid w:val="00876DD1"/>
    <w:rsid w:val="00876E9E"/>
    <w:rsid w:val="0088115F"/>
    <w:rsid w:val="00881339"/>
    <w:rsid w:val="008816A1"/>
    <w:rsid w:val="0088189E"/>
    <w:rsid w:val="0088190D"/>
    <w:rsid w:val="00882C9A"/>
    <w:rsid w:val="00883224"/>
    <w:rsid w:val="008836BB"/>
    <w:rsid w:val="00883BFC"/>
    <w:rsid w:val="0088412B"/>
    <w:rsid w:val="0088428E"/>
    <w:rsid w:val="00885CEC"/>
    <w:rsid w:val="00885CF8"/>
    <w:rsid w:val="008861CB"/>
    <w:rsid w:val="00886ADA"/>
    <w:rsid w:val="00886B60"/>
    <w:rsid w:val="00886B64"/>
    <w:rsid w:val="00886E40"/>
    <w:rsid w:val="00886F89"/>
    <w:rsid w:val="00887202"/>
    <w:rsid w:val="00887543"/>
    <w:rsid w:val="0088755E"/>
    <w:rsid w:val="0088771B"/>
    <w:rsid w:val="00887B17"/>
    <w:rsid w:val="00887B93"/>
    <w:rsid w:val="00887D88"/>
    <w:rsid w:val="00890243"/>
    <w:rsid w:val="00890257"/>
    <w:rsid w:val="00890951"/>
    <w:rsid w:val="00890DD9"/>
    <w:rsid w:val="0089104D"/>
    <w:rsid w:val="00891782"/>
    <w:rsid w:val="00891792"/>
    <w:rsid w:val="00891C05"/>
    <w:rsid w:val="00891D0D"/>
    <w:rsid w:val="00891E27"/>
    <w:rsid w:val="00891E71"/>
    <w:rsid w:val="00892025"/>
    <w:rsid w:val="008924B0"/>
    <w:rsid w:val="0089276B"/>
    <w:rsid w:val="0089281F"/>
    <w:rsid w:val="00892E50"/>
    <w:rsid w:val="0089337B"/>
    <w:rsid w:val="00893738"/>
    <w:rsid w:val="00893929"/>
    <w:rsid w:val="00893A2C"/>
    <w:rsid w:val="00893AD8"/>
    <w:rsid w:val="00893C4D"/>
    <w:rsid w:val="00893C97"/>
    <w:rsid w:val="00893F35"/>
    <w:rsid w:val="008941B7"/>
    <w:rsid w:val="0089476D"/>
    <w:rsid w:val="00894984"/>
    <w:rsid w:val="00894B2E"/>
    <w:rsid w:val="00894C9F"/>
    <w:rsid w:val="00895432"/>
    <w:rsid w:val="00895696"/>
    <w:rsid w:val="00895B8B"/>
    <w:rsid w:val="00895D58"/>
    <w:rsid w:val="008964D7"/>
    <w:rsid w:val="008966D9"/>
    <w:rsid w:val="00896EE9"/>
    <w:rsid w:val="008970BE"/>
    <w:rsid w:val="00897277"/>
    <w:rsid w:val="00897760"/>
    <w:rsid w:val="008977B1"/>
    <w:rsid w:val="00897A9A"/>
    <w:rsid w:val="00897CA8"/>
    <w:rsid w:val="00897DE3"/>
    <w:rsid w:val="00897E2D"/>
    <w:rsid w:val="008A0031"/>
    <w:rsid w:val="008A0A1D"/>
    <w:rsid w:val="008A0A43"/>
    <w:rsid w:val="008A0B10"/>
    <w:rsid w:val="008A0D67"/>
    <w:rsid w:val="008A0DC8"/>
    <w:rsid w:val="008A0E8E"/>
    <w:rsid w:val="008A13BA"/>
    <w:rsid w:val="008A13DE"/>
    <w:rsid w:val="008A1D13"/>
    <w:rsid w:val="008A1E93"/>
    <w:rsid w:val="008A2022"/>
    <w:rsid w:val="008A21CB"/>
    <w:rsid w:val="008A26C7"/>
    <w:rsid w:val="008A329F"/>
    <w:rsid w:val="008A3380"/>
    <w:rsid w:val="008A34EA"/>
    <w:rsid w:val="008A380A"/>
    <w:rsid w:val="008A38F9"/>
    <w:rsid w:val="008A3968"/>
    <w:rsid w:val="008A3A0C"/>
    <w:rsid w:val="008A3E75"/>
    <w:rsid w:val="008A45D7"/>
    <w:rsid w:val="008A46E8"/>
    <w:rsid w:val="008A4F2C"/>
    <w:rsid w:val="008A55EF"/>
    <w:rsid w:val="008A57F9"/>
    <w:rsid w:val="008A6342"/>
    <w:rsid w:val="008A6366"/>
    <w:rsid w:val="008A64B7"/>
    <w:rsid w:val="008A66EB"/>
    <w:rsid w:val="008A68F9"/>
    <w:rsid w:val="008A6AB4"/>
    <w:rsid w:val="008A6E04"/>
    <w:rsid w:val="008A6FA1"/>
    <w:rsid w:val="008A7551"/>
    <w:rsid w:val="008A7707"/>
    <w:rsid w:val="008A7801"/>
    <w:rsid w:val="008B0120"/>
    <w:rsid w:val="008B01F4"/>
    <w:rsid w:val="008B036F"/>
    <w:rsid w:val="008B03C0"/>
    <w:rsid w:val="008B0865"/>
    <w:rsid w:val="008B09B0"/>
    <w:rsid w:val="008B0E9D"/>
    <w:rsid w:val="008B120D"/>
    <w:rsid w:val="008B1300"/>
    <w:rsid w:val="008B1FA8"/>
    <w:rsid w:val="008B2217"/>
    <w:rsid w:val="008B2735"/>
    <w:rsid w:val="008B2B9F"/>
    <w:rsid w:val="008B2E0C"/>
    <w:rsid w:val="008B2F9C"/>
    <w:rsid w:val="008B3215"/>
    <w:rsid w:val="008B3A11"/>
    <w:rsid w:val="008B3D43"/>
    <w:rsid w:val="008B43AD"/>
    <w:rsid w:val="008B4436"/>
    <w:rsid w:val="008B4630"/>
    <w:rsid w:val="008B4B32"/>
    <w:rsid w:val="008B4FEB"/>
    <w:rsid w:val="008B5112"/>
    <w:rsid w:val="008B527E"/>
    <w:rsid w:val="008B54DD"/>
    <w:rsid w:val="008B58DC"/>
    <w:rsid w:val="008B5959"/>
    <w:rsid w:val="008B6478"/>
    <w:rsid w:val="008B64B0"/>
    <w:rsid w:val="008B6D79"/>
    <w:rsid w:val="008B6E19"/>
    <w:rsid w:val="008B6F3B"/>
    <w:rsid w:val="008B73A4"/>
    <w:rsid w:val="008B75D1"/>
    <w:rsid w:val="008B7D44"/>
    <w:rsid w:val="008B7D47"/>
    <w:rsid w:val="008C00E1"/>
    <w:rsid w:val="008C045D"/>
    <w:rsid w:val="008C066E"/>
    <w:rsid w:val="008C09C8"/>
    <w:rsid w:val="008C0E1F"/>
    <w:rsid w:val="008C1444"/>
    <w:rsid w:val="008C183C"/>
    <w:rsid w:val="008C1A27"/>
    <w:rsid w:val="008C1A64"/>
    <w:rsid w:val="008C1AAB"/>
    <w:rsid w:val="008C1C3F"/>
    <w:rsid w:val="008C26EE"/>
    <w:rsid w:val="008C2891"/>
    <w:rsid w:val="008C291E"/>
    <w:rsid w:val="008C2B3E"/>
    <w:rsid w:val="008C2B8D"/>
    <w:rsid w:val="008C2BB2"/>
    <w:rsid w:val="008C2BEE"/>
    <w:rsid w:val="008C35DE"/>
    <w:rsid w:val="008C4000"/>
    <w:rsid w:val="008C4240"/>
    <w:rsid w:val="008C430C"/>
    <w:rsid w:val="008C487E"/>
    <w:rsid w:val="008C59B5"/>
    <w:rsid w:val="008C5B1D"/>
    <w:rsid w:val="008C5C99"/>
    <w:rsid w:val="008C5D04"/>
    <w:rsid w:val="008C5DCF"/>
    <w:rsid w:val="008C6030"/>
    <w:rsid w:val="008C65D9"/>
    <w:rsid w:val="008C699F"/>
    <w:rsid w:val="008C6A28"/>
    <w:rsid w:val="008C7481"/>
    <w:rsid w:val="008C77C9"/>
    <w:rsid w:val="008D0103"/>
    <w:rsid w:val="008D0153"/>
    <w:rsid w:val="008D01F0"/>
    <w:rsid w:val="008D0AB2"/>
    <w:rsid w:val="008D15CE"/>
    <w:rsid w:val="008D1664"/>
    <w:rsid w:val="008D17B9"/>
    <w:rsid w:val="008D2DC0"/>
    <w:rsid w:val="008D3222"/>
    <w:rsid w:val="008D337B"/>
    <w:rsid w:val="008D34EB"/>
    <w:rsid w:val="008D3514"/>
    <w:rsid w:val="008D3612"/>
    <w:rsid w:val="008D374C"/>
    <w:rsid w:val="008D3A50"/>
    <w:rsid w:val="008D45BF"/>
    <w:rsid w:val="008D47FF"/>
    <w:rsid w:val="008D4AE6"/>
    <w:rsid w:val="008D4DF8"/>
    <w:rsid w:val="008D4E83"/>
    <w:rsid w:val="008D51A9"/>
    <w:rsid w:val="008D52E3"/>
    <w:rsid w:val="008D53B1"/>
    <w:rsid w:val="008D5447"/>
    <w:rsid w:val="008D5480"/>
    <w:rsid w:val="008D5551"/>
    <w:rsid w:val="008D5DEF"/>
    <w:rsid w:val="008D617F"/>
    <w:rsid w:val="008D61B5"/>
    <w:rsid w:val="008D6B7B"/>
    <w:rsid w:val="008D6D03"/>
    <w:rsid w:val="008D7A24"/>
    <w:rsid w:val="008D7D8B"/>
    <w:rsid w:val="008D7F54"/>
    <w:rsid w:val="008D7F8B"/>
    <w:rsid w:val="008E0350"/>
    <w:rsid w:val="008E0575"/>
    <w:rsid w:val="008E0AA6"/>
    <w:rsid w:val="008E0B6F"/>
    <w:rsid w:val="008E11AF"/>
    <w:rsid w:val="008E1202"/>
    <w:rsid w:val="008E18C4"/>
    <w:rsid w:val="008E1A9C"/>
    <w:rsid w:val="008E1ADD"/>
    <w:rsid w:val="008E1E49"/>
    <w:rsid w:val="008E201C"/>
    <w:rsid w:val="008E281A"/>
    <w:rsid w:val="008E30EB"/>
    <w:rsid w:val="008E31BB"/>
    <w:rsid w:val="008E33EE"/>
    <w:rsid w:val="008E34A9"/>
    <w:rsid w:val="008E38AC"/>
    <w:rsid w:val="008E3AB4"/>
    <w:rsid w:val="008E3F29"/>
    <w:rsid w:val="008E4735"/>
    <w:rsid w:val="008E49BA"/>
    <w:rsid w:val="008E4F21"/>
    <w:rsid w:val="008E500C"/>
    <w:rsid w:val="008E6307"/>
    <w:rsid w:val="008E6543"/>
    <w:rsid w:val="008E66D6"/>
    <w:rsid w:val="008E74EC"/>
    <w:rsid w:val="008E7A9E"/>
    <w:rsid w:val="008E7BAE"/>
    <w:rsid w:val="008E7E89"/>
    <w:rsid w:val="008F01F4"/>
    <w:rsid w:val="008F02A6"/>
    <w:rsid w:val="008F044F"/>
    <w:rsid w:val="008F0594"/>
    <w:rsid w:val="008F05AA"/>
    <w:rsid w:val="008F09E8"/>
    <w:rsid w:val="008F0E88"/>
    <w:rsid w:val="008F13FC"/>
    <w:rsid w:val="008F140D"/>
    <w:rsid w:val="008F1754"/>
    <w:rsid w:val="008F177D"/>
    <w:rsid w:val="008F1887"/>
    <w:rsid w:val="008F1D14"/>
    <w:rsid w:val="008F1E9E"/>
    <w:rsid w:val="008F2286"/>
    <w:rsid w:val="008F2568"/>
    <w:rsid w:val="008F2722"/>
    <w:rsid w:val="008F275F"/>
    <w:rsid w:val="008F2BA5"/>
    <w:rsid w:val="008F301D"/>
    <w:rsid w:val="008F3805"/>
    <w:rsid w:val="008F3ADA"/>
    <w:rsid w:val="008F3B31"/>
    <w:rsid w:val="008F3CBA"/>
    <w:rsid w:val="008F3E2E"/>
    <w:rsid w:val="008F3ECE"/>
    <w:rsid w:val="008F400A"/>
    <w:rsid w:val="008F46A6"/>
    <w:rsid w:val="008F4C52"/>
    <w:rsid w:val="008F4F3F"/>
    <w:rsid w:val="008F58F2"/>
    <w:rsid w:val="008F5CB2"/>
    <w:rsid w:val="008F5E2A"/>
    <w:rsid w:val="008F5E55"/>
    <w:rsid w:val="008F6142"/>
    <w:rsid w:val="008F6225"/>
    <w:rsid w:val="008F633D"/>
    <w:rsid w:val="008F6427"/>
    <w:rsid w:val="008F6F29"/>
    <w:rsid w:val="008F711F"/>
    <w:rsid w:val="008F7B2C"/>
    <w:rsid w:val="008F7B38"/>
    <w:rsid w:val="008F7FDC"/>
    <w:rsid w:val="009002B9"/>
    <w:rsid w:val="0090038C"/>
    <w:rsid w:val="009013C7"/>
    <w:rsid w:val="009017EC"/>
    <w:rsid w:val="00901E54"/>
    <w:rsid w:val="009029DD"/>
    <w:rsid w:val="009030C5"/>
    <w:rsid w:val="0090332E"/>
    <w:rsid w:val="00903EFB"/>
    <w:rsid w:val="00904322"/>
    <w:rsid w:val="00905133"/>
    <w:rsid w:val="009051E2"/>
    <w:rsid w:val="009052AA"/>
    <w:rsid w:val="009055A6"/>
    <w:rsid w:val="00905759"/>
    <w:rsid w:val="009057C1"/>
    <w:rsid w:val="00905AC8"/>
    <w:rsid w:val="00905C66"/>
    <w:rsid w:val="00905DE8"/>
    <w:rsid w:val="00906204"/>
    <w:rsid w:val="00906BB8"/>
    <w:rsid w:val="00906E41"/>
    <w:rsid w:val="00906E8F"/>
    <w:rsid w:val="009070B9"/>
    <w:rsid w:val="0090787B"/>
    <w:rsid w:val="0090788A"/>
    <w:rsid w:val="009078CA"/>
    <w:rsid w:val="00907C1F"/>
    <w:rsid w:val="00907C7B"/>
    <w:rsid w:val="00910CA6"/>
    <w:rsid w:val="00910D4D"/>
    <w:rsid w:val="00910F36"/>
    <w:rsid w:val="00911034"/>
    <w:rsid w:val="00911686"/>
    <w:rsid w:val="00912187"/>
    <w:rsid w:val="009129D3"/>
    <w:rsid w:val="00912C16"/>
    <w:rsid w:val="00912DD2"/>
    <w:rsid w:val="00912FA1"/>
    <w:rsid w:val="009136FF"/>
    <w:rsid w:val="0091381F"/>
    <w:rsid w:val="009140E0"/>
    <w:rsid w:val="0091416B"/>
    <w:rsid w:val="009141DC"/>
    <w:rsid w:val="009143BA"/>
    <w:rsid w:val="00914C3D"/>
    <w:rsid w:val="00914DCB"/>
    <w:rsid w:val="00915182"/>
    <w:rsid w:val="009151B9"/>
    <w:rsid w:val="0091537E"/>
    <w:rsid w:val="009155D5"/>
    <w:rsid w:val="00915730"/>
    <w:rsid w:val="009157CF"/>
    <w:rsid w:val="00915E21"/>
    <w:rsid w:val="009161BC"/>
    <w:rsid w:val="00916728"/>
    <w:rsid w:val="00916871"/>
    <w:rsid w:val="00916FFE"/>
    <w:rsid w:val="009175FF"/>
    <w:rsid w:val="009176B9"/>
    <w:rsid w:val="009200D4"/>
    <w:rsid w:val="0092076B"/>
    <w:rsid w:val="00920C4B"/>
    <w:rsid w:val="00920FFB"/>
    <w:rsid w:val="00921167"/>
    <w:rsid w:val="009212AF"/>
    <w:rsid w:val="00921DCC"/>
    <w:rsid w:val="00921FD4"/>
    <w:rsid w:val="00922403"/>
    <w:rsid w:val="00922792"/>
    <w:rsid w:val="009227AE"/>
    <w:rsid w:val="009227D8"/>
    <w:rsid w:val="0092292E"/>
    <w:rsid w:val="00922C34"/>
    <w:rsid w:val="0092323B"/>
    <w:rsid w:val="00923C38"/>
    <w:rsid w:val="00923E95"/>
    <w:rsid w:val="00923ECE"/>
    <w:rsid w:val="009240F9"/>
    <w:rsid w:val="00924505"/>
    <w:rsid w:val="009247B7"/>
    <w:rsid w:val="00924A65"/>
    <w:rsid w:val="00924D6B"/>
    <w:rsid w:val="00925712"/>
    <w:rsid w:val="0092609D"/>
    <w:rsid w:val="0092611F"/>
    <w:rsid w:val="0092639F"/>
    <w:rsid w:val="009267F6"/>
    <w:rsid w:val="00926A28"/>
    <w:rsid w:val="00926C72"/>
    <w:rsid w:val="00926F56"/>
    <w:rsid w:val="0092722A"/>
    <w:rsid w:val="009273FA"/>
    <w:rsid w:val="0092757A"/>
    <w:rsid w:val="00927CD5"/>
    <w:rsid w:val="00930133"/>
    <w:rsid w:val="00930306"/>
    <w:rsid w:val="00930387"/>
    <w:rsid w:val="00930433"/>
    <w:rsid w:val="009305D0"/>
    <w:rsid w:val="00930A19"/>
    <w:rsid w:val="009313A3"/>
    <w:rsid w:val="009314E8"/>
    <w:rsid w:val="009315A2"/>
    <w:rsid w:val="00931630"/>
    <w:rsid w:val="00931E17"/>
    <w:rsid w:val="00931EC6"/>
    <w:rsid w:val="0093278A"/>
    <w:rsid w:val="009328EA"/>
    <w:rsid w:val="00932C6F"/>
    <w:rsid w:val="00932CBA"/>
    <w:rsid w:val="00932FBC"/>
    <w:rsid w:val="00932FF7"/>
    <w:rsid w:val="0093375E"/>
    <w:rsid w:val="009341B0"/>
    <w:rsid w:val="009342C4"/>
    <w:rsid w:val="009343B7"/>
    <w:rsid w:val="00934BB3"/>
    <w:rsid w:val="00934E4C"/>
    <w:rsid w:val="00935284"/>
    <w:rsid w:val="009359DA"/>
    <w:rsid w:val="00935A98"/>
    <w:rsid w:val="0093615B"/>
    <w:rsid w:val="0093615D"/>
    <w:rsid w:val="009361F2"/>
    <w:rsid w:val="00936B80"/>
    <w:rsid w:val="00937010"/>
    <w:rsid w:val="00937882"/>
    <w:rsid w:val="00937B5C"/>
    <w:rsid w:val="00937BA2"/>
    <w:rsid w:val="00937BD4"/>
    <w:rsid w:val="0094043A"/>
    <w:rsid w:val="009407D2"/>
    <w:rsid w:val="00940855"/>
    <w:rsid w:val="00940BFA"/>
    <w:rsid w:val="00940E2F"/>
    <w:rsid w:val="00940E3E"/>
    <w:rsid w:val="0094136F"/>
    <w:rsid w:val="00941527"/>
    <w:rsid w:val="009415A3"/>
    <w:rsid w:val="00941A49"/>
    <w:rsid w:val="00941C1E"/>
    <w:rsid w:val="00941D6A"/>
    <w:rsid w:val="00942F26"/>
    <w:rsid w:val="00942F6E"/>
    <w:rsid w:val="00943980"/>
    <w:rsid w:val="00944F3E"/>
    <w:rsid w:val="0094514B"/>
    <w:rsid w:val="009451FC"/>
    <w:rsid w:val="009452AB"/>
    <w:rsid w:val="0094543E"/>
    <w:rsid w:val="0094545D"/>
    <w:rsid w:val="0094580E"/>
    <w:rsid w:val="00945DCB"/>
    <w:rsid w:val="00946170"/>
    <w:rsid w:val="009462CB"/>
    <w:rsid w:val="00946B81"/>
    <w:rsid w:val="00946C38"/>
    <w:rsid w:val="009477A6"/>
    <w:rsid w:val="0094797F"/>
    <w:rsid w:val="00947E00"/>
    <w:rsid w:val="0095024A"/>
    <w:rsid w:val="00950360"/>
    <w:rsid w:val="0095075F"/>
    <w:rsid w:val="0095077E"/>
    <w:rsid w:val="00950F59"/>
    <w:rsid w:val="00950F9A"/>
    <w:rsid w:val="009511D1"/>
    <w:rsid w:val="00951DCD"/>
    <w:rsid w:val="00952742"/>
    <w:rsid w:val="00952AB0"/>
    <w:rsid w:val="00952FC7"/>
    <w:rsid w:val="00953302"/>
    <w:rsid w:val="00953385"/>
    <w:rsid w:val="009533A4"/>
    <w:rsid w:val="009533CD"/>
    <w:rsid w:val="00953655"/>
    <w:rsid w:val="00953683"/>
    <w:rsid w:val="009537E0"/>
    <w:rsid w:val="00953829"/>
    <w:rsid w:val="00953BB8"/>
    <w:rsid w:val="00953C48"/>
    <w:rsid w:val="00953E95"/>
    <w:rsid w:val="00953F33"/>
    <w:rsid w:val="00954084"/>
    <w:rsid w:val="00954250"/>
    <w:rsid w:val="00954A1B"/>
    <w:rsid w:val="00954BBE"/>
    <w:rsid w:val="00955040"/>
    <w:rsid w:val="009554FF"/>
    <w:rsid w:val="0095556C"/>
    <w:rsid w:val="009558E6"/>
    <w:rsid w:val="0095594B"/>
    <w:rsid w:val="009560B4"/>
    <w:rsid w:val="00956227"/>
    <w:rsid w:val="00957365"/>
    <w:rsid w:val="00957C66"/>
    <w:rsid w:val="00957D0E"/>
    <w:rsid w:val="00960012"/>
    <w:rsid w:val="0096010F"/>
    <w:rsid w:val="00960B21"/>
    <w:rsid w:val="00960E2A"/>
    <w:rsid w:val="00960F68"/>
    <w:rsid w:val="00961D09"/>
    <w:rsid w:val="00961ED4"/>
    <w:rsid w:val="0096227F"/>
    <w:rsid w:val="0096294A"/>
    <w:rsid w:val="00962DAD"/>
    <w:rsid w:val="00962E94"/>
    <w:rsid w:val="009630B6"/>
    <w:rsid w:val="00963683"/>
    <w:rsid w:val="0096370C"/>
    <w:rsid w:val="00963CEE"/>
    <w:rsid w:val="009643A2"/>
    <w:rsid w:val="00965611"/>
    <w:rsid w:val="00965EDC"/>
    <w:rsid w:val="009664C3"/>
    <w:rsid w:val="00966698"/>
    <w:rsid w:val="0096759B"/>
    <w:rsid w:val="00967878"/>
    <w:rsid w:val="00967C91"/>
    <w:rsid w:val="00967F24"/>
    <w:rsid w:val="00970101"/>
    <w:rsid w:val="00970128"/>
    <w:rsid w:val="00970381"/>
    <w:rsid w:val="009708BF"/>
    <w:rsid w:val="00970E0F"/>
    <w:rsid w:val="00970EF0"/>
    <w:rsid w:val="00971020"/>
    <w:rsid w:val="00971456"/>
    <w:rsid w:val="00971AA4"/>
    <w:rsid w:val="00971B93"/>
    <w:rsid w:val="00971E6D"/>
    <w:rsid w:val="00972473"/>
    <w:rsid w:val="00972B1C"/>
    <w:rsid w:val="00972B63"/>
    <w:rsid w:val="009730EC"/>
    <w:rsid w:val="0097334A"/>
    <w:rsid w:val="00974279"/>
    <w:rsid w:val="0097433B"/>
    <w:rsid w:val="009744DB"/>
    <w:rsid w:val="0097485F"/>
    <w:rsid w:val="009748A4"/>
    <w:rsid w:val="00974975"/>
    <w:rsid w:val="00974A9A"/>
    <w:rsid w:val="00974BCD"/>
    <w:rsid w:val="00974F7D"/>
    <w:rsid w:val="00975070"/>
    <w:rsid w:val="009750E2"/>
    <w:rsid w:val="00975532"/>
    <w:rsid w:val="00975B6C"/>
    <w:rsid w:val="009761DE"/>
    <w:rsid w:val="00976537"/>
    <w:rsid w:val="00976583"/>
    <w:rsid w:val="0097677E"/>
    <w:rsid w:val="009767BC"/>
    <w:rsid w:val="009772AE"/>
    <w:rsid w:val="0097751A"/>
    <w:rsid w:val="00977713"/>
    <w:rsid w:val="0097790C"/>
    <w:rsid w:val="00977FA1"/>
    <w:rsid w:val="009801BF"/>
    <w:rsid w:val="0098028D"/>
    <w:rsid w:val="00980819"/>
    <w:rsid w:val="0098119F"/>
    <w:rsid w:val="009816D1"/>
    <w:rsid w:val="0098190B"/>
    <w:rsid w:val="00981FC2"/>
    <w:rsid w:val="0098206A"/>
    <w:rsid w:val="00982179"/>
    <w:rsid w:val="009829AD"/>
    <w:rsid w:val="00982E8D"/>
    <w:rsid w:val="009835CC"/>
    <w:rsid w:val="009835ED"/>
    <w:rsid w:val="00983757"/>
    <w:rsid w:val="0098380E"/>
    <w:rsid w:val="00983E95"/>
    <w:rsid w:val="00984344"/>
    <w:rsid w:val="0098434C"/>
    <w:rsid w:val="009843C8"/>
    <w:rsid w:val="0098464C"/>
    <w:rsid w:val="00984E51"/>
    <w:rsid w:val="009854C4"/>
    <w:rsid w:val="00985642"/>
    <w:rsid w:val="009856AF"/>
    <w:rsid w:val="009857B3"/>
    <w:rsid w:val="00986037"/>
    <w:rsid w:val="0098625C"/>
    <w:rsid w:val="009864E1"/>
    <w:rsid w:val="00986655"/>
    <w:rsid w:val="00986833"/>
    <w:rsid w:val="00986CF2"/>
    <w:rsid w:val="00986F93"/>
    <w:rsid w:val="00987091"/>
    <w:rsid w:val="009877A0"/>
    <w:rsid w:val="00987CEE"/>
    <w:rsid w:val="00987F80"/>
    <w:rsid w:val="009901A2"/>
    <w:rsid w:val="009901EC"/>
    <w:rsid w:val="009905A7"/>
    <w:rsid w:val="009906C2"/>
    <w:rsid w:val="0099085A"/>
    <w:rsid w:val="009909D2"/>
    <w:rsid w:val="0099104D"/>
    <w:rsid w:val="009911B7"/>
    <w:rsid w:val="00991370"/>
    <w:rsid w:val="009915E5"/>
    <w:rsid w:val="00991899"/>
    <w:rsid w:val="009925A1"/>
    <w:rsid w:val="00992B2D"/>
    <w:rsid w:val="00992B7B"/>
    <w:rsid w:val="00992F0A"/>
    <w:rsid w:val="009939E2"/>
    <w:rsid w:val="00993DD4"/>
    <w:rsid w:val="009941B1"/>
    <w:rsid w:val="00994517"/>
    <w:rsid w:val="00994527"/>
    <w:rsid w:val="00994E6E"/>
    <w:rsid w:val="009954D4"/>
    <w:rsid w:val="00995653"/>
    <w:rsid w:val="009956CF"/>
    <w:rsid w:val="00995A5F"/>
    <w:rsid w:val="00996112"/>
    <w:rsid w:val="009963A9"/>
    <w:rsid w:val="00996462"/>
    <w:rsid w:val="0099651A"/>
    <w:rsid w:val="0099673E"/>
    <w:rsid w:val="00996E6D"/>
    <w:rsid w:val="00996EEA"/>
    <w:rsid w:val="0099749E"/>
    <w:rsid w:val="00997620"/>
    <w:rsid w:val="00997973"/>
    <w:rsid w:val="00997B5E"/>
    <w:rsid w:val="00997FEA"/>
    <w:rsid w:val="009A01C8"/>
    <w:rsid w:val="009A0516"/>
    <w:rsid w:val="009A0A56"/>
    <w:rsid w:val="009A0A6C"/>
    <w:rsid w:val="009A0EDD"/>
    <w:rsid w:val="009A1469"/>
    <w:rsid w:val="009A16FC"/>
    <w:rsid w:val="009A177A"/>
    <w:rsid w:val="009A1BA2"/>
    <w:rsid w:val="009A1E8F"/>
    <w:rsid w:val="009A20EA"/>
    <w:rsid w:val="009A2218"/>
    <w:rsid w:val="009A2B2F"/>
    <w:rsid w:val="009A3052"/>
    <w:rsid w:val="009A3264"/>
    <w:rsid w:val="009A3A84"/>
    <w:rsid w:val="009A3B84"/>
    <w:rsid w:val="009A3BA2"/>
    <w:rsid w:val="009A47F7"/>
    <w:rsid w:val="009A4B56"/>
    <w:rsid w:val="009A4BE7"/>
    <w:rsid w:val="009A5026"/>
    <w:rsid w:val="009A5736"/>
    <w:rsid w:val="009A59BB"/>
    <w:rsid w:val="009A5F96"/>
    <w:rsid w:val="009A635E"/>
    <w:rsid w:val="009A6840"/>
    <w:rsid w:val="009A6E96"/>
    <w:rsid w:val="009B0496"/>
    <w:rsid w:val="009B0A3B"/>
    <w:rsid w:val="009B0A5E"/>
    <w:rsid w:val="009B0CAE"/>
    <w:rsid w:val="009B1347"/>
    <w:rsid w:val="009B1444"/>
    <w:rsid w:val="009B1725"/>
    <w:rsid w:val="009B1778"/>
    <w:rsid w:val="009B178C"/>
    <w:rsid w:val="009B1865"/>
    <w:rsid w:val="009B1A63"/>
    <w:rsid w:val="009B1E19"/>
    <w:rsid w:val="009B2059"/>
    <w:rsid w:val="009B3179"/>
    <w:rsid w:val="009B38C8"/>
    <w:rsid w:val="009B3B81"/>
    <w:rsid w:val="009B3D0A"/>
    <w:rsid w:val="009B492E"/>
    <w:rsid w:val="009B493C"/>
    <w:rsid w:val="009B4B39"/>
    <w:rsid w:val="009B4B9C"/>
    <w:rsid w:val="009B4F88"/>
    <w:rsid w:val="009B5359"/>
    <w:rsid w:val="009B54CE"/>
    <w:rsid w:val="009B6604"/>
    <w:rsid w:val="009B6B93"/>
    <w:rsid w:val="009B6EE7"/>
    <w:rsid w:val="009B7205"/>
    <w:rsid w:val="009B75A3"/>
    <w:rsid w:val="009B7673"/>
    <w:rsid w:val="009B7C41"/>
    <w:rsid w:val="009B7CBB"/>
    <w:rsid w:val="009C0339"/>
    <w:rsid w:val="009C0340"/>
    <w:rsid w:val="009C0B3B"/>
    <w:rsid w:val="009C0C9E"/>
    <w:rsid w:val="009C0EFD"/>
    <w:rsid w:val="009C0FBF"/>
    <w:rsid w:val="009C1368"/>
    <w:rsid w:val="009C1500"/>
    <w:rsid w:val="009C1B77"/>
    <w:rsid w:val="009C2091"/>
    <w:rsid w:val="009C210E"/>
    <w:rsid w:val="009C2622"/>
    <w:rsid w:val="009C284D"/>
    <w:rsid w:val="009C2A79"/>
    <w:rsid w:val="009C2C11"/>
    <w:rsid w:val="009C2C5C"/>
    <w:rsid w:val="009C2DCA"/>
    <w:rsid w:val="009C2F9D"/>
    <w:rsid w:val="009C3B1B"/>
    <w:rsid w:val="009C3D85"/>
    <w:rsid w:val="009C3DC0"/>
    <w:rsid w:val="009C40DD"/>
    <w:rsid w:val="009C45E3"/>
    <w:rsid w:val="009C4DFA"/>
    <w:rsid w:val="009C4EA1"/>
    <w:rsid w:val="009C526B"/>
    <w:rsid w:val="009C62E6"/>
    <w:rsid w:val="009C6618"/>
    <w:rsid w:val="009C68E3"/>
    <w:rsid w:val="009C6977"/>
    <w:rsid w:val="009C69C1"/>
    <w:rsid w:val="009C6C89"/>
    <w:rsid w:val="009C74E6"/>
    <w:rsid w:val="009C7564"/>
    <w:rsid w:val="009C7659"/>
    <w:rsid w:val="009C7920"/>
    <w:rsid w:val="009C7A53"/>
    <w:rsid w:val="009D0191"/>
    <w:rsid w:val="009D0300"/>
    <w:rsid w:val="009D041C"/>
    <w:rsid w:val="009D07AD"/>
    <w:rsid w:val="009D13C9"/>
    <w:rsid w:val="009D1BA8"/>
    <w:rsid w:val="009D29B2"/>
    <w:rsid w:val="009D2CD1"/>
    <w:rsid w:val="009D2FBC"/>
    <w:rsid w:val="009D3883"/>
    <w:rsid w:val="009D3A1F"/>
    <w:rsid w:val="009D4012"/>
    <w:rsid w:val="009D44A8"/>
    <w:rsid w:val="009D54CA"/>
    <w:rsid w:val="009D5876"/>
    <w:rsid w:val="009D642C"/>
    <w:rsid w:val="009D6476"/>
    <w:rsid w:val="009D64A3"/>
    <w:rsid w:val="009D6B6E"/>
    <w:rsid w:val="009D6E9C"/>
    <w:rsid w:val="009D766C"/>
    <w:rsid w:val="009D77C4"/>
    <w:rsid w:val="009D7F7F"/>
    <w:rsid w:val="009E0A1F"/>
    <w:rsid w:val="009E0B2E"/>
    <w:rsid w:val="009E0C90"/>
    <w:rsid w:val="009E0D1A"/>
    <w:rsid w:val="009E11FB"/>
    <w:rsid w:val="009E1463"/>
    <w:rsid w:val="009E175E"/>
    <w:rsid w:val="009E1F5B"/>
    <w:rsid w:val="009E1FF1"/>
    <w:rsid w:val="009E2751"/>
    <w:rsid w:val="009E2763"/>
    <w:rsid w:val="009E2FAC"/>
    <w:rsid w:val="009E32DB"/>
    <w:rsid w:val="009E369C"/>
    <w:rsid w:val="009E3789"/>
    <w:rsid w:val="009E38F4"/>
    <w:rsid w:val="009E3937"/>
    <w:rsid w:val="009E3C0C"/>
    <w:rsid w:val="009E3F5A"/>
    <w:rsid w:val="009E432B"/>
    <w:rsid w:val="009E43E0"/>
    <w:rsid w:val="009E4DDC"/>
    <w:rsid w:val="009E517F"/>
    <w:rsid w:val="009E54A0"/>
    <w:rsid w:val="009E55B6"/>
    <w:rsid w:val="009E56E6"/>
    <w:rsid w:val="009E5A8D"/>
    <w:rsid w:val="009E5DBF"/>
    <w:rsid w:val="009E6067"/>
    <w:rsid w:val="009E618D"/>
    <w:rsid w:val="009E6AE2"/>
    <w:rsid w:val="009E6AEC"/>
    <w:rsid w:val="009E6B0F"/>
    <w:rsid w:val="009E70F6"/>
    <w:rsid w:val="009E7C89"/>
    <w:rsid w:val="009E7D65"/>
    <w:rsid w:val="009F020E"/>
    <w:rsid w:val="009F057D"/>
    <w:rsid w:val="009F0603"/>
    <w:rsid w:val="009F0B0C"/>
    <w:rsid w:val="009F0B0F"/>
    <w:rsid w:val="009F10AA"/>
    <w:rsid w:val="009F111C"/>
    <w:rsid w:val="009F1813"/>
    <w:rsid w:val="009F18DB"/>
    <w:rsid w:val="009F1B4D"/>
    <w:rsid w:val="009F1CD2"/>
    <w:rsid w:val="009F1F06"/>
    <w:rsid w:val="009F255F"/>
    <w:rsid w:val="009F25BC"/>
    <w:rsid w:val="009F27BD"/>
    <w:rsid w:val="009F28AC"/>
    <w:rsid w:val="009F3817"/>
    <w:rsid w:val="009F389C"/>
    <w:rsid w:val="009F3B29"/>
    <w:rsid w:val="009F3D76"/>
    <w:rsid w:val="009F4624"/>
    <w:rsid w:val="009F4EC4"/>
    <w:rsid w:val="009F506A"/>
    <w:rsid w:val="009F51EA"/>
    <w:rsid w:val="009F53A8"/>
    <w:rsid w:val="009F55ED"/>
    <w:rsid w:val="009F5A7D"/>
    <w:rsid w:val="009F5C52"/>
    <w:rsid w:val="009F5E76"/>
    <w:rsid w:val="009F61A5"/>
    <w:rsid w:val="009F64A2"/>
    <w:rsid w:val="009F6BCF"/>
    <w:rsid w:val="009F6BE2"/>
    <w:rsid w:val="009F6E40"/>
    <w:rsid w:val="009F709B"/>
    <w:rsid w:val="009F747F"/>
    <w:rsid w:val="009F77F1"/>
    <w:rsid w:val="009F7BFD"/>
    <w:rsid w:val="00A00012"/>
    <w:rsid w:val="00A0029D"/>
    <w:rsid w:val="00A00603"/>
    <w:rsid w:val="00A00E0E"/>
    <w:rsid w:val="00A00EE7"/>
    <w:rsid w:val="00A0115D"/>
    <w:rsid w:val="00A011F4"/>
    <w:rsid w:val="00A0125E"/>
    <w:rsid w:val="00A0137D"/>
    <w:rsid w:val="00A0184D"/>
    <w:rsid w:val="00A01B47"/>
    <w:rsid w:val="00A01C96"/>
    <w:rsid w:val="00A02679"/>
    <w:rsid w:val="00A02820"/>
    <w:rsid w:val="00A02A6B"/>
    <w:rsid w:val="00A03303"/>
    <w:rsid w:val="00A034FE"/>
    <w:rsid w:val="00A03925"/>
    <w:rsid w:val="00A03969"/>
    <w:rsid w:val="00A03C0E"/>
    <w:rsid w:val="00A03E26"/>
    <w:rsid w:val="00A042B0"/>
    <w:rsid w:val="00A0463E"/>
    <w:rsid w:val="00A04A7A"/>
    <w:rsid w:val="00A04BCF"/>
    <w:rsid w:val="00A04E7B"/>
    <w:rsid w:val="00A0513A"/>
    <w:rsid w:val="00A0563C"/>
    <w:rsid w:val="00A056CF"/>
    <w:rsid w:val="00A05877"/>
    <w:rsid w:val="00A058A4"/>
    <w:rsid w:val="00A05A6C"/>
    <w:rsid w:val="00A05DD5"/>
    <w:rsid w:val="00A06108"/>
    <w:rsid w:val="00A06118"/>
    <w:rsid w:val="00A066DC"/>
    <w:rsid w:val="00A0679B"/>
    <w:rsid w:val="00A068BE"/>
    <w:rsid w:val="00A06B38"/>
    <w:rsid w:val="00A06E04"/>
    <w:rsid w:val="00A06EC0"/>
    <w:rsid w:val="00A06F69"/>
    <w:rsid w:val="00A06FF7"/>
    <w:rsid w:val="00A07451"/>
    <w:rsid w:val="00A075BF"/>
    <w:rsid w:val="00A10287"/>
    <w:rsid w:val="00A1033D"/>
    <w:rsid w:val="00A10558"/>
    <w:rsid w:val="00A1080B"/>
    <w:rsid w:val="00A10951"/>
    <w:rsid w:val="00A10E39"/>
    <w:rsid w:val="00A10E80"/>
    <w:rsid w:val="00A11AAD"/>
    <w:rsid w:val="00A11BDD"/>
    <w:rsid w:val="00A12139"/>
    <w:rsid w:val="00A122A7"/>
    <w:rsid w:val="00A12428"/>
    <w:rsid w:val="00A12BDA"/>
    <w:rsid w:val="00A12D90"/>
    <w:rsid w:val="00A13047"/>
    <w:rsid w:val="00A13392"/>
    <w:rsid w:val="00A134F1"/>
    <w:rsid w:val="00A13896"/>
    <w:rsid w:val="00A138CC"/>
    <w:rsid w:val="00A13CC6"/>
    <w:rsid w:val="00A13CD5"/>
    <w:rsid w:val="00A14196"/>
    <w:rsid w:val="00A14717"/>
    <w:rsid w:val="00A14784"/>
    <w:rsid w:val="00A1491B"/>
    <w:rsid w:val="00A14E88"/>
    <w:rsid w:val="00A15EBF"/>
    <w:rsid w:val="00A15ECE"/>
    <w:rsid w:val="00A1612E"/>
    <w:rsid w:val="00A161CA"/>
    <w:rsid w:val="00A165F9"/>
    <w:rsid w:val="00A168F7"/>
    <w:rsid w:val="00A16ADD"/>
    <w:rsid w:val="00A16DF8"/>
    <w:rsid w:val="00A17004"/>
    <w:rsid w:val="00A1775B"/>
    <w:rsid w:val="00A17B9E"/>
    <w:rsid w:val="00A200E5"/>
    <w:rsid w:val="00A203C6"/>
    <w:rsid w:val="00A205E0"/>
    <w:rsid w:val="00A2083A"/>
    <w:rsid w:val="00A20875"/>
    <w:rsid w:val="00A20F5C"/>
    <w:rsid w:val="00A210D0"/>
    <w:rsid w:val="00A219D8"/>
    <w:rsid w:val="00A21CE5"/>
    <w:rsid w:val="00A21D49"/>
    <w:rsid w:val="00A21E94"/>
    <w:rsid w:val="00A22224"/>
    <w:rsid w:val="00A2264B"/>
    <w:rsid w:val="00A22C1F"/>
    <w:rsid w:val="00A22E01"/>
    <w:rsid w:val="00A231B3"/>
    <w:rsid w:val="00A23D31"/>
    <w:rsid w:val="00A23D99"/>
    <w:rsid w:val="00A24694"/>
    <w:rsid w:val="00A246B6"/>
    <w:rsid w:val="00A24961"/>
    <w:rsid w:val="00A2514A"/>
    <w:rsid w:val="00A257D8"/>
    <w:rsid w:val="00A25E8D"/>
    <w:rsid w:val="00A25F11"/>
    <w:rsid w:val="00A2688A"/>
    <w:rsid w:val="00A26A39"/>
    <w:rsid w:val="00A27108"/>
    <w:rsid w:val="00A27525"/>
    <w:rsid w:val="00A277AC"/>
    <w:rsid w:val="00A2790D"/>
    <w:rsid w:val="00A27AA9"/>
    <w:rsid w:val="00A27EDA"/>
    <w:rsid w:val="00A30325"/>
    <w:rsid w:val="00A303E5"/>
    <w:rsid w:val="00A309F8"/>
    <w:rsid w:val="00A317E8"/>
    <w:rsid w:val="00A31BDA"/>
    <w:rsid w:val="00A31DC2"/>
    <w:rsid w:val="00A31FA5"/>
    <w:rsid w:val="00A32318"/>
    <w:rsid w:val="00A3308C"/>
    <w:rsid w:val="00A33161"/>
    <w:rsid w:val="00A349B7"/>
    <w:rsid w:val="00A34A94"/>
    <w:rsid w:val="00A34FA5"/>
    <w:rsid w:val="00A35A92"/>
    <w:rsid w:val="00A35DDA"/>
    <w:rsid w:val="00A35E46"/>
    <w:rsid w:val="00A360E1"/>
    <w:rsid w:val="00A36458"/>
    <w:rsid w:val="00A36B51"/>
    <w:rsid w:val="00A36B68"/>
    <w:rsid w:val="00A37878"/>
    <w:rsid w:val="00A37924"/>
    <w:rsid w:val="00A37C9E"/>
    <w:rsid w:val="00A38901"/>
    <w:rsid w:val="00A40430"/>
    <w:rsid w:val="00A40C57"/>
    <w:rsid w:val="00A40DEE"/>
    <w:rsid w:val="00A40E96"/>
    <w:rsid w:val="00A41020"/>
    <w:rsid w:val="00A410BB"/>
    <w:rsid w:val="00A4112C"/>
    <w:rsid w:val="00A415B2"/>
    <w:rsid w:val="00A41BCF"/>
    <w:rsid w:val="00A42044"/>
    <w:rsid w:val="00A42384"/>
    <w:rsid w:val="00A42574"/>
    <w:rsid w:val="00A42B23"/>
    <w:rsid w:val="00A42B7C"/>
    <w:rsid w:val="00A4337B"/>
    <w:rsid w:val="00A4362B"/>
    <w:rsid w:val="00A43960"/>
    <w:rsid w:val="00A43C82"/>
    <w:rsid w:val="00A43FDC"/>
    <w:rsid w:val="00A440CA"/>
    <w:rsid w:val="00A44128"/>
    <w:rsid w:val="00A4416F"/>
    <w:rsid w:val="00A442EF"/>
    <w:rsid w:val="00A44536"/>
    <w:rsid w:val="00A44BA9"/>
    <w:rsid w:val="00A44D45"/>
    <w:rsid w:val="00A44DF7"/>
    <w:rsid w:val="00A45260"/>
    <w:rsid w:val="00A4553E"/>
    <w:rsid w:val="00A455C5"/>
    <w:rsid w:val="00A45D7F"/>
    <w:rsid w:val="00A46334"/>
    <w:rsid w:val="00A46A8D"/>
    <w:rsid w:val="00A47105"/>
    <w:rsid w:val="00A47C65"/>
    <w:rsid w:val="00A504E2"/>
    <w:rsid w:val="00A50530"/>
    <w:rsid w:val="00A509AB"/>
    <w:rsid w:val="00A50BDB"/>
    <w:rsid w:val="00A50F7D"/>
    <w:rsid w:val="00A518DF"/>
    <w:rsid w:val="00A5193A"/>
    <w:rsid w:val="00A5195A"/>
    <w:rsid w:val="00A51A4D"/>
    <w:rsid w:val="00A51BE9"/>
    <w:rsid w:val="00A51D74"/>
    <w:rsid w:val="00A52601"/>
    <w:rsid w:val="00A529A9"/>
    <w:rsid w:val="00A536D9"/>
    <w:rsid w:val="00A53C5F"/>
    <w:rsid w:val="00A54968"/>
    <w:rsid w:val="00A54DD1"/>
    <w:rsid w:val="00A558E8"/>
    <w:rsid w:val="00A55D87"/>
    <w:rsid w:val="00A5601F"/>
    <w:rsid w:val="00A563DF"/>
    <w:rsid w:val="00A5660F"/>
    <w:rsid w:val="00A56E2B"/>
    <w:rsid w:val="00A571AD"/>
    <w:rsid w:val="00A572D9"/>
    <w:rsid w:val="00A5732E"/>
    <w:rsid w:val="00A57641"/>
    <w:rsid w:val="00A60241"/>
    <w:rsid w:val="00A604D1"/>
    <w:rsid w:val="00A6074A"/>
    <w:rsid w:val="00A60B4C"/>
    <w:rsid w:val="00A61BC0"/>
    <w:rsid w:val="00A61CEF"/>
    <w:rsid w:val="00A61E4C"/>
    <w:rsid w:val="00A6286D"/>
    <w:rsid w:val="00A62B2F"/>
    <w:rsid w:val="00A62E71"/>
    <w:rsid w:val="00A62FC2"/>
    <w:rsid w:val="00A633D5"/>
    <w:rsid w:val="00A6364D"/>
    <w:rsid w:val="00A639F2"/>
    <w:rsid w:val="00A63D33"/>
    <w:rsid w:val="00A64103"/>
    <w:rsid w:val="00A64458"/>
    <w:rsid w:val="00A64816"/>
    <w:rsid w:val="00A649BE"/>
    <w:rsid w:val="00A65263"/>
    <w:rsid w:val="00A65437"/>
    <w:rsid w:val="00A656ED"/>
    <w:rsid w:val="00A65F44"/>
    <w:rsid w:val="00A66186"/>
    <w:rsid w:val="00A668DF"/>
    <w:rsid w:val="00A669A8"/>
    <w:rsid w:val="00A673C4"/>
    <w:rsid w:val="00A6752D"/>
    <w:rsid w:val="00A67708"/>
    <w:rsid w:val="00A67E2E"/>
    <w:rsid w:val="00A70327"/>
    <w:rsid w:val="00A7073E"/>
    <w:rsid w:val="00A71202"/>
    <w:rsid w:val="00A7131A"/>
    <w:rsid w:val="00A71363"/>
    <w:rsid w:val="00A7195D"/>
    <w:rsid w:val="00A71C93"/>
    <w:rsid w:val="00A7201E"/>
    <w:rsid w:val="00A7212C"/>
    <w:rsid w:val="00A721B7"/>
    <w:rsid w:val="00A72369"/>
    <w:rsid w:val="00A7243C"/>
    <w:rsid w:val="00A7247B"/>
    <w:rsid w:val="00A73C4E"/>
    <w:rsid w:val="00A7410B"/>
    <w:rsid w:val="00A74414"/>
    <w:rsid w:val="00A74716"/>
    <w:rsid w:val="00A74953"/>
    <w:rsid w:val="00A74BCF"/>
    <w:rsid w:val="00A75121"/>
    <w:rsid w:val="00A7560B"/>
    <w:rsid w:val="00A75723"/>
    <w:rsid w:val="00A75E7A"/>
    <w:rsid w:val="00A769BA"/>
    <w:rsid w:val="00A76CBE"/>
    <w:rsid w:val="00A76DA4"/>
    <w:rsid w:val="00A76E29"/>
    <w:rsid w:val="00A772A0"/>
    <w:rsid w:val="00A772D8"/>
    <w:rsid w:val="00A7754F"/>
    <w:rsid w:val="00A776A9"/>
    <w:rsid w:val="00A77705"/>
    <w:rsid w:val="00A77726"/>
    <w:rsid w:val="00A777CF"/>
    <w:rsid w:val="00A77A09"/>
    <w:rsid w:val="00A77B4E"/>
    <w:rsid w:val="00A77C37"/>
    <w:rsid w:val="00A80189"/>
    <w:rsid w:val="00A80793"/>
    <w:rsid w:val="00A80854"/>
    <w:rsid w:val="00A808D6"/>
    <w:rsid w:val="00A80E06"/>
    <w:rsid w:val="00A81834"/>
    <w:rsid w:val="00A81838"/>
    <w:rsid w:val="00A818BF"/>
    <w:rsid w:val="00A81B83"/>
    <w:rsid w:val="00A82161"/>
    <w:rsid w:val="00A8217E"/>
    <w:rsid w:val="00A823A2"/>
    <w:rsid w:val="00A8250E"/>
    <w:rsid w:val="00A82C21"/>
    <w:rsid w:val="00A82CEF"/>
    <w:rsid w:val="00A83BFA"/>
    <w:rsid w:val="00A83D58"/>
    <w:rsid w:val="00A83EEA"/>
    <w:rsid w:val="00A83F0A"/>
    <w:rsid w:val="00A840FA"/>
    <w:rsid w:val="00A85203"/>
    <w:rsid w:val="00A85BD0"/>
    <w:rsid w:val="00A86290"/>
    <w:rsid w:val="00A864E9"/>
    <w:rsid w:val="00A86940"/>
    <w:rsid w:val="00A86CD3"/>
    <w:rsid w:val="00A8729C"/>
    <w:rsid w:val="00A87560"/>
    <w:rsid w:val="00A8756D"/>
    <w:rsid w:val="00A87731"/>
    <w:rsid w:val="00A87753"/>
    <w:rsid w:val="00A87933"/>
    <w:rsid w:val="00A87AD7"/>
    <w:rsid w:val="00A87D4A"/>
    <w:rsid w:val="00A900B4"/>
    <w:rsid w:val="00A901E6"/>
    <w:rsid w:val="00A9045B"/>
    <w:rsid w:val="00A906B1"/>
    <w:rsid w:val="00A907B9"/>
    <w:rsid w:val="00A90CD0"/>
    <w:rsid w:val="00A920C3"/>
    <w:rsid w:val="00A92126"/>
    <w:rsid w:val="00A9234A"/>
    <w:rsid w:val="00A92363"/>
    <w:rsid w:val="00A926CF"/>
    <w:rsid w:val="00A9270F"/>
    <w:rsid w:val="00A92ACE"/>
    <w:rsid w:val="00A92BC8"/>
    <w:rsid w:val="00A92E14"/>
    <w:rsid w:val="00A92E1A"/>
    <w:rsid w:val="00A930C8"/>
    <w:rsid w:val="00A935A8"/>
    <w:rsid w:val="00A93A1C"/>
    <w:rsid w:val="00A93AF0"/>
    <w:rsid w:val="00A94B23"/>
    <w:rsid w:val="00A94F99"/>
    <w:rsid w:val="00A94FF3"/>
    <w:rsid w:val="00A94FFC"/>
    <w:rsid w:val="00A95035"/>
    <w:rsid w:val="00A951EA"/>
    <w:rsid w:val="00A9529F"/>
    <w:rsid w:val="00A953EF"/>
    <w:rsid w:val="00A95921"/>
    <w:rsid w:val="00A95ACD"/>
    <w:rsid w:val="00A96319"/>
    <w:rsid w:val="00A9661F"/>
    <w:rsid w:val="00A96A5E"/>
    <w:rsid w:val="00A976FC"/>
    <w:rsid w:val="00A97AD3"/>
    <w:rsid w:val="00A97B6D"/>
    <w:rsid w:val="00A97BCA"/>
    <w:rsid w:val="00A97EE1"/>
    <w:rsid w:val="00A98DA3"/>
    <w:rsid w:val="00AA0498"/>
    <w:rsid w:val="00AA06ED"/>
    <w:rsid w:val="00AA06F9"/>
    <w:rsid w:val="00AA0CC5"/>
    <w:rsid w:val="00AA0D1B"/>
    <w:rsid w:val="00AA106C"/>
    <w:rsid w:val="00AA12F1"/>
    <w:rsid w:val="00AA1757"/>
    <w:rsid w:val="00AA180A"/>
    <w:rsid w:val="00AA18AB"/>
    <w:rsid w:val="00AA246B"/>
    <w:rsid w:val="00AA2C6B"/>
    <w:rsid w:val="00AA2FD3"/>
    <w:rsid w:val="00AA31A0"/>
    <w:rsid w:val="00AA35B0"/>
    <w:rsid w:val="00AA42AA"/>
    <w:rsid w:val="00AA44D2"/>
    <w:rsid w:val="00AA46A7"/>
    <w:rsid w:val="00AA4D13"/>
    <w:rsid w:val="00AA4D18"/>
    <w:rsid w:val="00AA4EDF"/>
    <w:rsid w:val="00AA55A1"/>
    <w:rsid w:val="00AA5770"/>
    <w:rsid w:val="00AA5C20"/>
    <w:rsid w:val="00AA5F5A"/>
    <w:rsid w:val="00AA607F"/>
    <w:rsid w:val="00AA614D"/>
    <w:rsid w:val="00AA67F6"/>
    <w:rsid w:val="00AA6F76"/>
    <w:rsid w:val="00AA7009"/>
    <w:rsid w:val="00AA709B"/>
    <w:rsid w:val="00AA7385"/>
    <w:rsid w:val="00AA74B0"/>
    <w:rsid w:val="00AA760C"/>
    <w:rsid w:val="00AA7A4F"/>
    <w:rsid w:val="00AB03C8"/>
    <w:rsid w:val="00AB0B9C"/>
    <w:rsid w:val="00AB1FD5"/>
    <w:rsid w:val="00AB212B"/>
    <w:rsid w:val="00AB2146"/>
    <w:rsid w:val="00AB21FC"/>
    <w:rsid w:val="00AB2282"/>
    <w:rsid w:val="00AB2552"/>
    <w:rsid w:val="00AB2716"/>
    <w:rsid w:val="00AB2EE4"/>
    <w:rsid w:val="00AB311B"/>
    <w:rsid w:val="00AB3263"/>
    <w:rsid w:val="00AB38C2"/>
    <w:rsid w:val="00AB47FD"/>
    <w:rsid w:val="00AB4A60"/>
    <w:rsid w:val="00AB5706"/>
    <w:rsid w:val="00AB5CC6"/>
    <w:rsid w:val="00AB5DF8"/>
    <w:rsid w:val="00AB634F"/>
    <w:rsid w:val="00AB67E6"/>
    <w:rsid w:val="00AB6FDA"/>
    <w:rsid w:val="00AB78A2"/>
    <w:rsid w:val="00AC030F"/>
    <w:rsid w:val="00AC0AB8"/>
    <w:rsid w:val="00AC0D1D"/>
    <w:rsid w:val="00AC0E54"/>
    <w:rsid w:val="00AC1011"/>
    <w:rsid w:val="00AC11B4"/>
    <w:rsid w:val="00AC156B"/>
    <w:rsid w:val="00AC17BD"/>
    <w:rsid w:val="00AC204A"/>
    <w:rsid w:val="00AC22A0"/>
    <w:rsid w:val="00AC25BB"/>
    <w:rsid w:val="00AC2703"/>
    <w:rsid w:val="00AC279A"/>
    <w:rsid w:val="00AC33F6"/>
    <w:rsid w:val="00AC3A24"/>
    <w:rsid w:val="00AC3FBA"/>
    <w:rsid w:val="00AC3FDA"/>
    <w:rsid w:val="00AC463B"/>
    <w:rsid w:val="00AC47AB"/>
    <w:rsid w:val="00AC47F0"/>
    <w:rsid w:val="00AC4854"/>
    <w:rsid w:val="00AC4F9C"/>
    <w:rsid w:val="00AC50DB"/>
    <w:rsid w:val="00AC51A6"/>
    <w:rsid w:val="00AC51E0"/>
    <w:rsid w:val="00AC53D9"/>
    <w:rsid w:val="00AC5B91"/>
    <w:rsid w:val="00AC5CB6"/>
    <w:rsid w:val="00AC66A9"/>
    <w:rsid w:val="00AC66B4"/>
    <w:rsid w:val="00AC6A25"/>
    <w:rsid w:val="00AC6BFB"/>
    <w:rsid w:val="00AC6CCC"/>
    <w:rsid w:val="00AC72F7"/>
    <w:rsid w:val="00AC750B"/>
    <w:rsid w:val="00AC770E"/>
    <w:rsid w:val="00AC7952"/>
    <w:rsid w:val="00AC7A18"/>
    <w:rsid w:val="00AC7B35"/>
    <w:rsid w:val="00AD0259"/>
    <w:rsid w:val="00AD0282"/>
    <w:rsid w:val="00AD04B8"/>
    <w:rsid w:val="00AD0D02"/>
    <w:rsid w:val="00AD0F33"/>
    <w:rsid w:val="00AD1E2D"/>
    <w:rsid w:val="00AD24AA"/>
    <w:rsid w:val="00AD2535"/>
    <w:rsid w:val="00AD2917"/>
    <w:rsid w:val="00AD2B10"/>
    <w:rsid w:val="00AD2D02"/>
    <w:rsid w:val="00AD3561"/>
    <w:rsid w:val="00AD365C"/>
    <w:rsid w:val="00AD42A0"/>
    <w:rsid w:val="00AD43D6"/>
    <w:rsid w:val="00AD4749"/>
    <w:rsid w:val="00AD5704"/>
    <w:rsid w:val="00AD5A75"/>
    <w:rsid w:val="00AD5AF4"/>
    <w:rsid w:val="00AD5DC6"/>
    <w:rsid w:val="00AD5E4A"/>
    <w:rsid w:val="00AD5FB6"/>
    <w:rsid w:val="00AD6297"/>
    <w:rsid w:val="00AD69C5"/>
    <w:rsid w:val="00AD6B40"/>
    <w:rsid w:val="00AD7075"/>
    <w:rsid w:val="00AD7737"/>
    <w:rsid w:val="00AD7CB6"/>
    <w:rsid w:val="00AD7CEC"/>
    <w:rsid w:val="00AD7E4A"/>
    <w:rsid w:val="00AD7E6F"/>
    <w:rsid w:val="00AE014D"/>
    <w:rsid w:val="00AE079A"/>
    <w:rsid w:val="00AE0FD5"/>
    <w:rsid w:val="00AE1011"/>
    <w:rsid w:val="00AE110D"/>
    <w:rsid w:val="00AE13D9"/>
    <w:rsid w:val="00AE1489"/>
    <w:rsid w:val="00AE1C7D"/>
    <w:rsid w:val="00AE2547"/>
    <w:rsid w:val="00AE27A6"/>
    <w:rsid w:val="00AE280A"/>
    <w:rsid w:val="00AE29D6"/>
    <w:rsid w:val="00AE2D75"/>
    <w:rsid w:val="00AE2DFD"/>
    <w:rsid w:val="00AE2EA9"/>
    <w:rsid w:val="00AE30B7"/>
    <w:rsid w:val="00AE3605"/>
    <w:rsid w:val="00AE3BC4"/>
    <w:rsid w:val="00AE3D88"/>
    <w:rsid w:val="00AE3E65"/>
    <w:rsid w:val="00AE4289"/>
    <w:rsid w:val="00AE42AE"/>
    <w:rsid w:val="00AE4F58"/>
    <w:rsid w:val="00AE505D"/>
    <w:rsid w:val="00AE550D"/>
    <w:rsid w:val="00AE57D6"/>
    <w:rsid w:val="00AE5AE0"/>
    <w:rsid w:val="00AE62D6"/>
    <w:rsid w:val="00AE62DF"/>
    <w:rsid w:val="00AE678F"/>
    <w:rsid w:val="00AE6B39"/>
    <w:rsid w:val="00AE6B94"/>
    <w:rsid w:val="00AE6CA8"/>
    <w:rsid w:val="00AE6D31"/>
    <w:rsid w:val="00AE6FE3"/>
    <w:rsid w:val="00AE7036"/>
    <w:rsid w:val="00AE725E"/>
    <w:rsid w:val="00AE766F"/>
    <w:rsid w:val="00AE76D0"/>
    <w:rsid w:val="00AE7DA2"/>
    <w:rsid w:val="00AF0599"/>
    <w:rsid w:val="00AF0B08"/>
    <w:rsid w:val="00AF0B9E"/>
    <w:rsid w:val="00AF1738"/>
    <w:rsid w:val="00AF1CE2"/>
    <w:rsid w:val="00AF1EB9"/>
    <w:rsid w:val="00AF2065"/>
    <w:rsid w:val="00AF2178"/>
    <w:rsid w:val="00AF22AA"/>
    <w:rsid w:val="00AF2708"/>
    <w:rsid w:val="00AF2B16"/>
    <w:rsid w:val="00AF2EF4"/>
    <w:rsid w:val="00AF3133"/>
    <w:rsid w:val="00AF320A"/>
    <w:rsid w:val="00AF3E6F"/>
    <w:rsid w:val="00AF3F66"/>
    <w:rsid w:val="00AF425E"/>
    <w:rsid w:val="00AF4E76"/>
    <w:rsid w:val="00AF4E94"/>
    <w:rsid w:val="00AF4EC6"/>
    <w:rsid w:val="00AF4F2B"/>
    <w:rsid w:val="00AF54F0"/>
    <w:rsid w:val="00AF5621"/>
    <w:rsid w:val="00AF566C"/>
    <w:rsid w:val="00AF5AFB"/>
    <w:rsid w:val="00AF5EB2"/>
    <w:rsid w:val="00AF5F47"/>
    <w:rsid w:val="00AF60BC"/>
    <w:rsid w:val="00AF66D0"/>
    <w:rsid w:val="00AF66F6"/>
    <w:rsid w:val="00AF6F30"/>
    <w:rsid w:val="00AF7431"/>
    <w:rsid w:val="00AF777F"/>
    <w:rsid w:val="00AF7AE1"/>
    <w:rsid w:val="00AF7B1F"/>
    <w:rsid w:val="00AF7D07"/>
    <w:rsid w:val="00B00A39"/>
    <w:rsid w:val="00B00F89"/>
    <w:rsid w:val="00B01575"/>
    <w:rsid w:val="00B016E1"/>
    <w:rsid w:val="00B01AC9"/>
    <w:rsid w:val="00B02010"/>
    <w:rsid w:val="00B02206"/>
    <w:rsid w:val="00B026E8"/>
    <w:rsid w:val="00B029B3"/>
    <w:rsid w:val="00B02A37"/>
    <w:rsid w:val="00B0376F"/>
    <w:rsid w:val="00B03C51"/>
    <w:rsid w:val="00B04647"/>
    <w:rsid w:val="00B04C64"/>
    <w:rsid w:val="00B04DE5"/>
    <w:rsid w:val="00B05078"/>
    <w:rsid w:val="00B05801"/>
    <w:rsid w:val="00B0654E"/>
    <w:rsid w:val="00B070E6"/>
    <w:rsid w:val="00B07137"/>
    <w:rsid w:val="00B07B1D"/>
    <w:rsid w:val="00B07F70"/>
    <w:rsid w:val="00B107E7"/>
    <w:rsid w:val="00B108F3"/>
    <w:rsid w:val="00B10E32"/>
    <w:rsid w:val="00B10FA7"/>
    <w:rsid w:val="00B11594"/>
    <w:rsid w:val="00B11B42"/>
    <w:rsid w:val="00B11CAF"/>
    <w:rsid w:val="00B12353"/>
    <w:rsid w:val="00B124D0"/>
    <w:rsid w:val="00B1273D"/>
    <w:rsid w:val="00B12966"/>
    <w:rsid w:val="00B12EA2"/>
    <w:rsid w:val="00B1351B"/>
    <w:rsid w:val="00B1374B"/>
    <w:rsid w:val="00B13A85"/>
    <w:rsid w:val="00B13CAF"/>
    <w:rsid w:val="00B13E24"/>
    <w:rsid w:val="00B14250"/>
    <w:rsid w:val="00B14534"/>
    <w:rsid w:val="00B14A9E"/>
    <w:rsid w:val="00B1501F"/>
    <w:rsid w:val="00B15069"/>
    <w:rsid w:val="00B159F0"/>
    <w:rsid w:val="00B15C0C"/>
    <w:rsid w:val="00B15F53"/>
    <w:rsid w:val="00B1602A"/>
    <w:rsid w:val="00B1607E"/>
    <w:rsid w:val="00B167E5"/>
    <w:rsid w:val="00B16A67"/>
    <w:rsid w:val="00B16BC1"/>
    <w:rsid w:val="00B16FF2"/>
    <w:rsid w:val="00B1737C"/>
    <w:rsid w:val="00B174EB"/>
    <w:rsid w:val="00B17738"/>
    <w:rsid w:val="00B17B7E"/>
    <w:rsid w:val="00B17C9F"/>
    <w:rsid w:val="00B2067E"/>
    <w:rsid w:val="00B20845"/>
    <w:rsid w:val="00B21156"/>
    <w:rsid w:val="00B214CB"/>
    <w:rsid w:val="00B2152F"/>
    <w:rsid w:val="00B21A8A"/>
    <w:rsid w:val="00B21BB4"/>
    <w:rsid w:val="00B21C36"/>
    <w:rsid w:val="00B22286"/>
    <w:rsid w:val="00B224A3"/>
    <w:rsid w:val="00B228D4"/>
    <w:rsid w:val="00B22BFB"/>
    <w:rsid w:val="00B22E80"/>
    <w:rsid w:val="00B2362A"/>
    <w:rsid w:val="00B2397A"/>
    <w:rsid w:val="00B23C5D"/>
    <w:rsid w:val="00B24AF7"/>
    <w:rsid w:val="00B25047"/>
    <w:rsid w:val="00B25480"/>
    <w:rsid w:val="00B25675"/>
    <w:rsid w:val="00B25863"/>
    <w:rsid w:val="00B25964"/>
    <w:rsid w:val="00B25BE0"/>
    <w:rsid w:val="00B25E10"/>
    <w:rsid w:val="00B25E20"/>
    <w:rsid w:val="00B25F6C"/>
    <w:rsid w:val="00B26357"/>
    <w:rsid w:val="00B2671C"/>
    <w:rsid w:val="00B26A99"/>
    <w:rsid w:val="00B26B3A"/>
    <w:rsid w:val="00B26C82"/>
    <w:rsid w:val="00B26FC3"/>
    <w:rsid w:val="00B27585"/>
    <w:rsid w:val="00B27602"/>
    <w:rsid w:val="00B27AE3"/>
    <w:rsid w:val="00B27F0D"/>
    <w:rsid w:val="00B27F93"/>
    <w:rsid w:val="00B301EE"/>
    <w:rsid w:val="00B303FC"/>
    <w:rsid w:val="00B30A8E"/>
    <w:rsid w:val="00B30B84"/>
    <w:rsid w:val="00B30E0D"/>
    <w:rsid w:val="00B30FE0"/>
    <w:rsid w:val="00B310DA"/>
    <w:rsid w:val="00B3128D"/>
    <w:rsid w:val="00B319D2"/>
    <w:rsid w:val="00B322C4"/>
    <w:rsid w:val="00B327A2"/>
    <w:rsid w:val="00B327F7"/>
    <w:rsid w:val="00B32808"/>
    <w:rsid w:val="00B32B2A"/>
    <w:rsid w:val="00B32B8B"/>
    <w:rsid w:val="00B3319D"/>
    <w:rsid w:val="00B333CD"/>
    <w:rsid w:val="00B33455"/>
    <w:rsid w:val="00B334A8"/>
    <w:rsid w:val="00B33642"/>
    <w:rsid w:val="00B33AEC"/>
    <w:rsid w:val="00B3425C"/>
    <w:rsid w:val="00B3451E"/>
    <w:rsid w:val="00B34A6E"/>
    <w:rsid w:val="00B34B59"/>
    <w:rsid w:val="00B34C81"/>
    <w:rsid w:val="00B34F20"/>
    <w:rsid w:val="00B34F57"/>
    <w:rsid w:val="00B35171"/>
    <w:rsid w:val="00B358B0"/>
    <w:rsid w:val="00B3622C"/>
    <w:rsid w:val="00B36404"/>
    <w:rsid w:val="00B365B1"/>
    <w:rsid w:val="00B3662A"/>
    <w:rsid w:val="00B36855"/>
    <w:rsid w:val="00B36FE9"/>
    <w:rsid w:val="00B37196"/>
    <w:rsid w:val="00B405F9"/>
    <w:rsid w:val="00B40D4D"/>
    <w:rsid w:val="00B4197B"/>
    <w:rsid w:val="00B419B2"/>
    <w:rsid w:val="00B41F63"/>
    <w:rsid w:val="00B425E3"/>
    <w:rsid w:val="00B42828"/>
    <w:rsid w:val="00B42A83"/>
    <w:rsid w:val="00B42E5B"/>
    <w:rsid w:val="00B42EE6"/>
    <w:rsid w:val="00B43008"/>
    <w:rsid w:val="00B434E5"/>
    <w:rsid w:val="00B43D04"/>
    <w:rsid w:val="00B43E78"/>
    <w:rsid w:val="00B43EB2"/>
    <w:rsid w:val="00B43F68"/>
    <w:rsid w:val="00B44981"/>
    <w:rsid w:val="00B450F2"/>
    <w:rsid w:val="00B452A9"/>
    <w:rsid w:val="00B456E4"/>
    <w:rsid w:val="00B45A16"/>
    <w:rsid w:val="00B45BA1"/>
    <w:rsid w:val="00B45C70"/>
    <w:rsid w:val="00B45D4A"/>
    <w:rsid w:val="00B45F81"/>
    <w:rsid w:val="00B45FD8"/>
    <w:rsid w:val="00B4617D"/>
    <w:rsid w:val="00B46284"/>
    <w:rsid w:val="00B4686E"/>
    <w:rsid w:val="00B46F56"/>
    <w:rsid w:val="00B4709F"/>
    <w:rsid w:val="00B47244"/>
    <w:rsid w:val="00B47457"/>
    <w:rsid w:val="00B47AE0"/>
    <w:rsid w:val="00B47E96"/>
    <w:rsid w:val="00B50D03"/>
    <w:rsid w:val="00B513D8"/>
    <w:rsid w:val="00B517E7"/>
    <w:rsid w:val="00B51C16"/>
    <w:rsid w:val="00B51ED9"/>
    <w:rsid w:val="00B5288B"/>
    <w:rsid w:val="00B52EFA"/>
    <w:rsid w:val="00B53376"/>
    <w:rsid w:val="00B5359C"/>
    <w:rsid w:val="00B5373B"/>
    <w:rsid w:val="00B5397F"/>
    <w:rsid w:val="00B53AB7"/>
    <w:rsid w:val="00B53D35"/>
    <w:rsid w:val="00B53D48"/>
    <w:rsid w:val="00B53D89"/>
    <w:rsid w:val="00B53E26"/>
    <w:rsid w:val="00B53EC9"/>
    <w:rsid w:val="00B546AC"/>
    <w:rsid w:val="00B548F8"/>
    <w:rsid w:val="00B5490E"/>
    <w:rsid w:val="00B54A0F"/>
    <w:rsid w:val="00B54A3A"/>
    <w:rsid w:val="00B54B84"/>
    <w:rsid w:val="00B54C57"/>
    <w:rsid w:val="00B54E4B"/>
    <w:rsid w:val="00B55089"/>
    <w:rsid w:val="00B554E3"/>
    <w:rsid w:val="00B55802"/>
    <w:rsid w:val="00B558B1"/>
    <w:rsid w:val="00B55EA5"/>
    <w:rsid w:val="00B563ED"/>
    <w:rsid w:val="00B565C7"/>
    <w:rsid w:val="00B56881"/>
    <w:rsid w:val="00B56F91"/>
    <w:rsid w:val="00B5778D"/>
    <w:rsid w:val="00B5783F"/>
    <w:rsid w:val="00B57E86"/>
    <w:rsid w:val="00B6045D"/>
    <w:rsid w:val="00B60E6B"/>
    <w:rsid w:val="00B60FCE"/>
    <w:rsid w:val="00B61186"/>
    <w:rsid w:val="00B6122B"/>
    <w:rsid w:val="00B61634"/>
    <w:rsid w:val="00B62444"/>
    <w:rsid w:val="00B625FD"/>
    <w:rsid w:val="00B62632"/>
    <w:rsid w:val="00B62CD4"/>
    <w:rsid w:val="00B6347E"/>
    <w:rsid w:val="00B63489"/>
    <w:rsid w:val="00B63A5F"/>
    <w:rsid w:val="00B63B7D"/>
    <w:rsid w:val="00B648CA"/>
    <w:rsid w:val="00B64E2E"/>
    <w:rsid w:val="00B65626"/>
    <w:rsid w:val="00B65B0C"/>
    <w:rsid w:val="00B65B86"/>
    <w:rsid w:val="00B65BD2"/>
    <w:rsid w:val="00B65C9D"/>
    <w:rsid w:val="00B65DB8"/>
    <w:rsid w:val="00B666C8"/>
    <w:rsid w:val="00B66716"/>
    <w:rsid w:val="00B66C67"/>
    <w:rsid w:val="00B66C92"/>
    <w:rsid w:val="00B6754D"/>
    <w:rsid w:val="00B676F6"/>
    <w:rsid w:val="00B67812"/>
    <w:rsid w:val="00B67AE7"/>
    <w:rsid w:val="00B67B9A"/>
    <w:rsid w:val="00B67BF4"/>
    <w:rsid w:val="00B67F7C"/>
    <w:rsid w:val="00B7011B"/>
    <w:rsid w:val="00B7041C"/>
    <w:rsid w:val="00B70965"/>
    <w:rsid w:val="00B70C53"/>
    <w:rsid w:val="00B70CBB"/>
    <w:rsid w:val="00B713D0"/>
    <w:rsid w:val="00B71552"/>
    <w:rsid w:val="00B71651"/>
    <w:rsid w:val="00B7178E"/>
    <w:rsid w:val="00B717F3"/>
    <w:rsid w:val="00B7256E"/>
    <w:rsid w:val="00B72789"/>
    <w:rsid w:val="00B7285D"/>
    <w:rsid w:val="00B72B4A"/>
    <w:rsid w:val="00B72B5F"/>
    <w:rsid w:val="00B72EFA"/>
    <w:rsid w:val="00B7387C"/>
    <w:rsid w:val="00B73A31"/>
    <w:rsid w:val="00B747B6"/>
    <w:rsid w:val="00B74BC4"/>
    <w:rsid w:val="00B74C37"/>
    <w:rsid w:val="00B74E30"/>
    <w:rsid w:val="00B753B3"/>
    <w:rsid w:val="00B7540C"/>
    <w:rsid w:val="00B75456"/>
    <w:rsid w:val="00B75684"/>
    <w:rsid w:val="00B75B45"/>
    <w:rsid w:val="00B75F1A"/>
    <w:rsid w:val="00B760B2"/>
    <w:rsid w:val="00B768E5"/>
    <w:rsid w:val="00B76A3F"/>
    <w:rsid w:val="00B76DB5"/>
    <w:rsid w:val="00B76E19"/>
    <w:rsid w:val="00B76FA9"/>
    <w:rsid w:val="00B771F5"/>
    <w:rsid w:val="00B775C4"/>
    <w:rsid w:val="00B77990"/>
    <w:rsid w:val="00B77A1C"/>
    <w:rsid w:val="00B77AAE"/>
    <w:rsid w:val="00B77C08"/>
    <w:rsid w:val="00B77C66"/>
    <w:rsid w:val="00B77F31"/>
    <w:rsid w:val="00B77F88"/>
    <w:rsid w:val="00B802B4"/>
    <w:rsid w:val="00B81018"/>
    <w:rsid w:val="00B810B1"/>
    <w:rsid w:val="00B81369"/>
    <w:rsid w:val="00B817C0"/>
    <w:rsid w:val="00B81FE5"/>
    <w:rsid w:val="00B826C6"/>
    <w:rsid w:val="00B82A7D"/>
    <w:rsid w:val="00B82DCF"/>
    <w:rsid w:val="00B830EE"/>
    <w:rsid w:val="00B835E8"/>
    <w:rsid w:val="00B83E29"/>
    <w:rsid w:val="00B83E37"/>
    <w:rsid w:val="00B83FB4"/>
    <w:rsid w:val="00B8410D"/>
    <w:rsid w:val="00B8468F"/>
    <w:rsid w:val="00B848ED"/>
    <w:rsid w:val="00B84BAA"/>
    <w:rsid w:val="00B84C32"/>
    <w:rsid w:val="00B84DDC"/>
    <w:rsid w:val="00B84F6F"/>
    <w:rsid w:val="00B84FCA"/>
    <w:rsid w:val="00B85311"/>
    <w:rsid w:val="00B853AF"/>
    <w:rsid w:val="00B85684"/>
    <w:rsid w:val="00B85CC6"/>
    <w:rsid w:val="00B86232"/>
    <w:rsid w:val="00B86557"/>
    <w:rsid w:val="00B866D7"/>
    <w:rsid w:val="00B8677E"/>
    <w:rsid w:val="00B87277"/>
    <w:rsid w:val="00B87457"/>
    <w:rsid w:val="00B87786"/>
    <w:rsid w:val="00B87794"/>
    <w:rsid w:val="00B87862"/>
    <w:rsid w:val="00B9139F"/>
    <w:rsid w:val="00B914F2"/>
    <w:rsid w:val="00B91ACF"/>
    <w:rsid w:val="00B91C59"/>
    <w:rsid w:val="00B92F97"/>
    <w:rsid w:val="00B93A00"/>
    <w:rsid w:val="00B93A40"/>
    <w:rsid w:val="00B93DFD"/>
    <w:rsid w:val="00B94330"/>
    <w:rsid w:val="00B9465F"/>
    <w:rsid w:val="00B948D0"/>
    <w:rsid w:val="00B94EC3"/>
    <w:rsid w:val="00B95195"/>
    <w:rsid w:val="00B956F1"/>
    <w:rsid w:val="00B95B3E"/>
    <w:rsid w:val="00B96143"/>
    <w:rsid w:val="00B96B80"/>
    <w:rsid w:val="00B96E33"/>
    <w:rsid w:val="00B96EAA"/>
    <w:rsid w:val="00B96FD7"/>
    <w:rsid w:val="00B9725E"/>
    <w:rsid w:val="00B9796E"/>
    <w:rsid w:val="00B97CC4"/>
    <w:rsid w:val="00B97CDE"/>
    <w:rsid w:val="00B97E69"/>
    <w:rsid w:val="00BA093B"/>
    <w:rsid w:val="00BA11E6"/>
    <w:rsid w:val="00BA1CDC"/>
    <w:rsid w:val="00BA1DEB"/>
    <w:rsid w:val="00BA2A82"/>
    <w:rsid w:val="00BA33D3"/>
    <w:rsid w:val="00BA3507"/>
    <w:rsid w:val="00BA37AA"/>
    <w:rsid w:val="00BA3C07"/>
    <w:rsid w:val="00BA43AE"/>
    <w:rsid w:val="00BA45BC"/>
    <w:rsid w:val="00BA497D"/>
    <w:rsid w:val="00BA4B7A"/>
    <w:rsid w:val="00BA4C1D"/>
    <w:rsid w:val="00BA4E65"/>
    <w:rsid w:val="00BA4F1A"/>
    <w:rsid w:val="00BA59BD"/>
    <w:rsid w:val="00BA5BFB"/>
    <w:rsid w:val="00BA5C4B"/>
    <w:rsid w:val="00BA5E51"/>
    <w:rsid w:val="00BA5EDB"/>
    <w:rsid w:val="00BA6224"/>
    <w:rsid w:val="00BA63B4"/>
    <w:rsid w:val="00BA6AB2"/>
    <w:rsid w:val="00BA6ABB"/>
    <w:rsid w:val="00BA6ABC"/>
    <w:rsid w:val="00BA70A5"/>
    <w:rsid w:val="00BA72F6"/>
    <w:rsid w:val="00BA75EB"/>
    <w:rsid w:val="00BA7DEE"/>
    <w:rsid w:val="00BA7F37"/>
    <w:rsid w:val="00BA7FB3"/>
    <w:rsid w:val="00BB0105"/>
    <w:rsid w:val="00BB13D4"/>
    <w:rsid w:val="00BB164E"/>
    <w:rsid w:val="00BB193C"/>
    <w:rsid w:val="00BB19C8"/>
    <w:rsid w:val="00BB256A"/>
    <w:rsid w:val="00BB2891"/>
    <w:rsid w:val="00BB292C"/>
    <w:rsid w:val="00BB2AB2"/>
    <w:rsid w:val="00BB2EC6"/>
    <w:rsid w:val="00BB3102"/>
    <w:rsid w:val="00BB3A1F"/>
    <w:rsid w:val="00BB43A4"/>
    <w:rsid w:val="00BB52D4"/>
    <w:rsid w:val="00BB53AC"/>
    <w:rsid w:val="00BB55AC"/>
    <w:rsid w:val="00BB5739"/>
    <w:rsid w:val="00BB59BE"/>
    <w:rsid w:val="00BB5A45"/>
    <w:rsid w:val="00BB5C29"/>
    <w:rsid w:val="00BB5F27"/>
    <w:rsid w:val="00BB5F66"/>
    <w:rsid w:val="00BB5F86"/>
    <w:rsid w:val="00BB6000"/>
    <w:rsid w:val="00BB6356"/>
    <w:rsid w:val="00BB65A5"/>
    <w:rsid w:val="00BB65F2"/>
    <w:rsid w:val="00BB6A39"/>
    <w:rsid w:val="00BB7D96"/>
    <w:rsid w:val="00BB7EDB"/>
    <w:rsid w:val="00BC01E3"/>
    <w:rsid w:val="00BC05B1"/>
    <w:rsid w:val="00BC0BF6"/>
    <w:rsid w:val="00BC0C10"/>
    <w:rsid w:val="00BC0F07"/>
    <w:rsid w:val="00BC114B"/>
    <w:rsid w:val="00BC13C2"/>
    <w:rsid w:val="00BC1667"/>
    <w:rsid w:val="00BC182E"/>
    <w:rsid w:val="00BC2882"/>
    <w:rsid w:val="00BC2B4C"/>
    <w:rsid w:val="00BC2BDE"/>
    <w:rsid w:val="00BC2F5C"/>
    <w:rsid w:val="00BC310E"/>
    <w:rsid w:val="00BC31E8"/>
    <w:rsid w:val="00BC32C4"/>
    <w:rsid w:val="00BC32ED"/>
    <w:rsid w:val="00BC3777"/>
    <w:rsid w:val="00BC3EE6"/>
    <w:rsid w:val="00BC4206"/>
    <w:rsid w:val="00BC443C"/>
    <w:rsid w:val="00BC44DE"/>
    <w:rsid w:val="00BC457E"/>
    <w:rsid w:val="00BC46FA"/>
    <w:rsid w:val="00BC4991"/>
    <w:rsid w:val="00BC4F57"/>
    <w:rsid w:val="00BC5051"/>
    <w:rsid w:val="00BC507A"/>
    <w:rsid w:val="00BC521F"/>
    <w:rsid w:val="00BC5D66"/>
    <w:rsid w:val="00BC5ED6"/>
    <w:rsid w:val="00BC63B6"/>
    <w:rsid w:val="00BC7136"/>
    <w:rsid w:val="00BD06FC"/>
    <w:rsid w:val="00BD0C80"/>
    <w:rsid w:val="00BD0D56"/>
    <w:rsid w:val="00BD0DE1"/>
    <w:rsid w:val="00BD1791"/>
    <w:rsid w:val="00BD18DA"/>
    <w:rsid w:val="00BD19BB"/>
    <w:rsid w:val="00BD1C83"/>
    <w:rsid w:val="00BD26A2"/>
    <w:rsid w:val="00BD27B4"/>
    <w:rsid w:val="00BD2881"/>
    <w:rsid w:val="00BD2FB9"/>
    <w:rsid w:val="00BD4547"/>
    <w:rsid w:val="00BD4816"/>
    <w:rsid w:val="00BD481B"/>
    <w:rsid w:val="00BD490C"/>
    <w:rsid w:val="00BD4D6E"/>
    <w:rsid w:val="00BD4E55"/>
    <w:rsid w:val="00BD544B"/>
    <w:rsid w:val="00BD5768"/>
    <w:rsid w:val="00BD590F"/>
    <w:rsid w:val="00BD5C43"/>
    <w:rsid w:val="00BD749B"/>
    <w:rsid w:val="00BD7592"/>
    <w:rsid w:val="00BD7E37"/>
    <w:rsid w:val="00BD7EFE"/>
    <w:rsid w:val="00BE01D1"/>
    <w:rsid w:val="00BE0D9D"/>
    <w:rsid w:val="00BE0E16"/>
    <w:rsid w:val="00BE13D9"/>
    <w:rsid w:val="00BE195F"/>
    <w:rsid w:val="00BE1E8C"/>
    <w:rsid w:val="00BE2323"/>
    <w:rsid w:val="00BE24AC"/>
    <w:rsid w:val="00BE259E"/>
    <w:rsid w:val="00BE26B1"/>
    <w:rsid w:val="00BE282C"/>
    <w:rsid w:val="00BE3025"/>
    <w:rsid w:val="00BE35D7"/>
    <w:rsid w:val="00BE365D"/>
    <w:rsid w:val="00BE36C5"/>
    <w:rsid w:val="00BE375C"/>
    <w:rsid w:val="00BE3889"/>
    <w:rsid w:val="00BE38D8"/>
    <w:rsid w:val="00BE38FB"/>
    <w:rsid w:val="00BE3AF7"/>
    <w:rsid w:val="00BE3B5D"/>
    <w:rsid w:val="00BE3BA3"/>
    <w:rsid w:val="00BE3BEA"/>
    <w:rsid w:val="00BE3C93"/>
    <w:rsid w:val="00BE4060"/>
    <w:rsid w:val="00BE41F9"/>
    <w:rsid w:val="00BE4563"/>
    <w:rsid w:val="00BE4612"/>
    <w:rsid w:val="00BE4C48"/>
    <w:rsid w:val="00BE4EAC"/>
    <w:rsid w:val="00BE51F7"/>
    <w:rsid w:val="00BE5970"/>
    <w:rsid w:val="00BE5C50"/>
    <w:rsid w:val="00BE60CF"/>
    <w:rsid w:val="00BE633D"/>
    <w:rsid w:val="00BE65AD"/>
    <w:rsid w:val="00BE6689"/>
    <w:rsid w:val="00BE682F"/>
    <w:rsid w:val="00BE6ACD"/>
    <w:rsid w:val="00BE6CCE"/>
    <w:rsid w:val="00BE6D26"/>
    <w:rsid w:val="00BE71C5"/>
    <w:rsid w:val="00BE7201"/>
    <w:rsid w:val="00BE76B8"/>
    <w:rsid w:val="00BE76F1"/>
    <w:rsid w:val="00BE7C2B"/>
    <w:rsid w:val="00BF027D"/>
    <w:rsid w:val="00BF045E"/>
    <w:rsid w:val="00BF04CB"/>
    <w:rsid w:val="00BF09A7"/>
    <w:rsid w:val="00BF115B"/>
    <w:rsid w:val="00BF121A"/>
    <w:rsid w:val="00BF1C2D"/>
    <w:rsid w:val="00BF218F"/>
    <w:rsid w:val="00BF23FA"/>
    <w:rsid w:val="00BF2431"/>
    <w:rsid w:val="00BF2974"/>
    <w:rsid w:val="00BF31C2"/>
    <w:rsid w:val="00BF3265"/>
    <w:rsid w:val="00BF33A3"/>
    <w:rsid w:val="00BF33E5"/>
    <w:rsid w:val="00BF3448"/>
    <w:rsid w:val="00BF3CD2"/>
    <w:rsid w:val="00BF3FED"/>
    <w:rsid w:val="00BF404E"/>
    <w:rsid w:val="00BF424E"/>
    <w:rsid w:val="00BF4512"/>
    <w:rsid w:val="00BF4789"/>
    <w:rsid w:val="00BF49F4"/>
    <w:rsid w:val="00BF4B7D"/>
    <w:rsid w:val="00BF4DCB"/>
    <w:rsid w:val="00BF4F9C"/>
    <w:rsid w:val="00BF55A6"/>
    <w:rsid w:val="00BF55B6"/>
    <w:rsid w:val="00BF5713"/>
    <w:rsid w:val="00BF6B7D"/>
    <w:rsid w:val="00BF72C2"/>
    <w:rsid w:val="00BF73D8"/>
    <w:rsid w:val="00BF76C4"/>
    <w:rsid w:val="00BF7844"/>
    <w:rsid w:val="00BF7B69"/>
    <w:rsid w:val="00C00167"/>
    <w:rsid w:val="00C00676"/>
    <w:rsid w:val="00C00C89"/>
    <w:rsid w:val="00C00C8B"/>
    <w:rsid w:val="00C00F69"/>
    <w:rsid w:val="00C010DA"/>
    <w:rsid w:val="00C018E1"/>
    <w:rsid w:val="00C01BC9"/>
    <w:rsid w:val="00C01F2C"/>
    <w:rsid w:val="00C021A9"/>
    <w:rsid w:val="00C02927"/>
    <w:rsid w:val="00C02A36"/>
    <w:rsid w:val="00C02B42"/>
    <w:rsid w:val="00C0310F"/>
    <w:rsid w:val="00C031C0"/>
    <w:rsid w:val="00C03814"/>
    <w:rsid w:val="00C0398F"/>
    <w:rsid w:val="00C03B0B"/>
    <w:rsid w:val="00C03C44"/>
    <w:rsid w:val="00C04204"/>
    <w:rsid w:val="00C04212"/>
    <w:rsid w:val="00C04874"/>
    <w:rsid w:val="00C0505A"/>
    <w:rsid w:val="00C0506D"/>
    <w:rsid w:val="00C05454"/>
    <w:rsid w:val="00C059D9"/>
    <w:rsid w:val="00C05CFE"/>
    <w:rsid w:val="00C060A5"/>
    <w:rsid w:val="00C066BC"/>
    <w:rsid w:val="00C06B29"/>
    <w:rsid w:val="00C072FD"/>
    <w:rsid w:val="00C07600"/>
    <w:rsid w:val="00C07A19"/>
    <w:rsid w:val="00C102A7"/>
    <w:rsid w:val="00C10AA2"/>
    <w:rsid w:val="00C10C23"/>
    <w:rsid w:val="00C1146B"/>
    <w:rsid w:val="00C11529"/>
    <w:rsid w:val="00C1159A"/>
    <w:rsid w:val="00C117A7"/>
    <w:rsid w:val="00C12197"/>
    <w:rsid w:val="00C12234"/>
    <w:rsid w:val="00C12C0F"/>
    <w:rsid w:val="00C130B9"/>
    <w:rsid w:val="00C1392C"/>
    <w:rsid w:val="00C13D8B"/>
    <w:rsid w:val="00C14E7C"/>
    <w:rsid w:val="00C14F6F"/>
    <w:rsid w:val="00C14FE1"/>
    <w:rsid w:val="00C156EC"/>
    <w:rsid w:val="00C1574A"/>
    <w:rsid w:val="00C16304"/>
    <w:rsid w:val="00C1648B"/>
    <w:rsid w:val="00C1658E"/>
    <w:rsid w:val="00C16D6E"/>
    <w:rsid w:val="00C16ED3"/>
    <w:rsid w:val="00C17CE9"/>
    <w:rsid w:val="00C20255"/>
    <w:rsid w:val="00C203F7"/>
    <w:rsid w:val="00C2081B"/>
    <w:rsid w:val="00C20AD0"/>
    <w:rsid w:val="00C20C30"/>
    <w:rsid w:val="00C21837"/>
    <w:rsid w:val="00C219E8"/>
    <w:rsid w:val="00C21A44"/>
    <w:rsid w:val="00C21B9D"/>
    <w:rsid w:val="00C21FCE"/>
    <w:rsid w:val="00C2247C"/>
    <w:rsid w:val="00C22490"/>
    <w:rsid w:val="00C224EC"/>
    <w:rsid w:val="00C224FB"/>
    <w:rsid w:val="00C22732"/>
    <w:rsid w:val="00C2291B"/>
    <w:rsid w:val="00C2329D"/>
    <w:rsid w:val="00C23951"/>
    <w:rsid w:val="00C23A82"/>
    <w:rsid w:val="00C23B42"/>
    <w:rsid w:val="00C23DE8"/>
    <w:rsid w:val="00C23EE9"/>
    <w:rsid w:val="00C243A4"/>
    <w:rsid w:val="00C246BB"/>
    <w:rsid w:val="00C248D9"/>
    <w:rsid w:val="00C24A88"/>
    <w:rsid w:val="00C24DBB"/>
    <w:rsid w:val="00C2506A"/>
    <w:rsid w:val="00C2553F"/>
    <w:rsid w:val="00C261FB"/>
    <w:rsid w:val="00C2667F"/>
    <w:rsid w:val="00C269A2"/>
    <w:rsid w:val="00C269C3"/>
    <w:rsid w:val="00C26D8B"/>
    <w:rsid w:val="00C26E1B"/>
    <w:rsid w:val="00C272D1"/>
    <w:rsid w:val="00C272E1"/>
    <w:rsid w:val="00C27987"/>
    <w:rsid w:val="00C279F7"/>
    <w:rsid w:val="00C27D1F"/>
    <w:rsid w:val="00C30206"/>
    <w:rsid w:val="00C3053A"/>
    <w:rsid w:val="00C30791"/>
    <w:rsid w:val="00C3089F"/>
    <w:rsid w:val="00C30AFC"/>
    <w:rsid w:val="00C30CCC"/>
    <w:rsid w:val="00C30F9A"/>
    <w:rsid w:val="00C31ED6"/>
    <w:rsid w:val="00C32278"/>
    <w:rsid w:val="00C329A5"/>
    <w:rsid w:val="00C329AF"/>
    <w:rsid w:val="00C334A9"/>
    <w:rsid w:val="00C33AD2"/>
    <w:rsid w:val="00C3405D"/>
    <w:rsid w:val="00C34333"/>
    <w:rsid w:val="00C344A4"/>
    <w:rsid w:val="00C3479F"/>
    <w:rsid w:val="00C34CBF"/>
    <w:rsid w:val="00C34EA8"/>
    <w:rsid w:val="00C34FBA"/>
    <w:rsid w:val="00C35141"/>
    <w:rsid w:val="00C357D3"/>
    <w:rsid w:val="00C359C0"/>
    <w:rsid w:val="00C35BCB"/>
    <w:rsid w:val="00C35F81"/>
    <w:rsid w:val="00C36015"/>
    <w:rsid w:val="00C36083"/>
    <w:rsid w:val="00C3612F"/>
    <w:rsid w:val="00C36FFD"/>
    <w:rsid w:val="00C37012"/>
    <w:rsid w:val="00C377D4"/>
    <w:rsid w:val="00C37CFB"/>
    <w:rsid w:val="00C37FDA"/>
    <w:rsid w:val="00C40493"/>
    <w:rsid w:val="00C40651"/>
    <w:rsid w:val="00C416EE"/>
    <w:rsid w:val="00C419EB"/>
    <w:rsid w:val="00C421A0"/>
    <w:rsid w:val="00C423C4"/>
    <w:rsid w:val="00C428D0"/>
    <w:rsid w:val="00C42917"/>
    <w:rsid w:val="00C432CB"/>
    <w:rsid w:val="00C437C0"/>
    <w:rsid w:val="00C43D3D"/>
    <w:rsid w:val="00C43DDF"/>
    <w:rsid w:val="00C44106"/>
    <w:rsid w:val="00C44185"/>
    <w:rsid w:val="00C4436C"/>
    <w:rsid w:val="00C445D7"/>
    <w:rsid w:val="00C44C91"/>
    <w:rsid w:val="00C44DCF"/>
    <w:rsid w:val="00C45017"/>
    <w:rsid w:val="00C4503E"/>
    <w:rsid w:val="00C455A9"/>
    <w:rsid w:val="00C460D4"/>
    <w:rsid w:val="00C46A6C"/>
    <w:rsid w:val="00C46DDF"/>
    <w:rsid w:val="00C46FBA"/>
    <w:rsid w:val="00C472D1"/>
    <w:rsid w:val="00C475E7"/>
    <w:rsid w:val="00C4762C"/>
    <w:rsid w:val="00C47801"/>
    <w:rsid w:val="00C47C56"/>
    <w:rsid w:val="00C47EDB"/>
    <w:rsid w:val="00C501C9"/>
    <w:rsid w:val="00C50315"/>
    <w:rsid w:val="00C50494"/>
    <w:rsid w:val="00C50CEC"/>
    <w:rsid w:val="00C50E7C"/>
    <w:rsid w:val="00C51734"/>
    <w:rsid w:val="00C519CA"/>
    <w:rsid w:val="00C52880"/>
    <w:rsid w:val="00C52CC1"/>
    <w:rsid w:val="00C52CCA"/>
    <w:rsid w:val="00C52EFA"/>
    <w:rsid w:val="00C5316C"/>
    <w:rsid w:val="00C535CF"/>
    <w:rsid w:val="00C537A2"/>
    <w:rsid w:val="00C5385C"/>
    <w:rsid w:val="00C5386B"/>
    <w:rsid w:val="00C5395F"/>
    <w:rsid w:val="00C54436"/>
    <w:rsid w:val="00C54985"/>
    <w:rsid w:val="00C54A1B"/>
    <w:rsid w:val="00C54B64"/>
    <w:rsid w:val="00C55126"/>
    <w:rsid w:val="00C55484"/>
    <w:rsid w:val="00C55B5E"/>
    <w:rsid w:val="00C55E4E"/>
    <w:rsid w:val="00C56208"/>
    <w:rsid w:val="00C56272"/>
    <w:rsid w:val="00C56858"/>
    <w:rsid w:val="00C56D3D"/>
    <w:rsid w:val="00C56D68"/>
    <w:rsid w:val="00C56E53"/>
    <w:rsid w:val="00C56E87"/>
    <w:rsid w:val="00C56FAB"/>
    <w:rsid w:val="00C57B69"/>
    <w:rsid w:val="00C57C28"/>
    <w:rsid w:val="00C57F90"/>
    <w:rsid w:val="00C600EE"/>
    <w:rsid w:val="00C60134"/>
    <w:rsid w:val="00C602A7"/>
    <w:rsid w:val="00C60374"/>
    <w:rsid w:val="00C60569"/>
    <w:rsid w:val="00C60881"/>
    <w:rsid w:val="00C60E80"/>
    <w:rsid w:val="00C60E94"/>
    <w:rsid w:val="00C611E0"/>
    <w:rsid w:val="00C61D5D"/>
    <w:rsid w:val="00C6212A"/>
    <w:rsid w:val="00C624FB"/>
    <w:rsid w:val="00C62504"/>
    <w:rsid w:val="00C62B81"/>
    <w:rsid w:val="00C62D37"/>
    <w:rsid w:val="00C64469"/>
    <w:rsid w:val="00C644B3"/>
    <w:rsid w:val="00C64F34"/>
    <w:rsid w:val="00C65351"/>
    <w:rsid w:val="00C654FB"/>
    <w:rsid w:val="00C655C5"/>
    <w:rsid w:val="00C657BD"/>
    <w:rsid w:val="00C65866"/>
    <w:rsid w:val="00C66212"/>
    <w:rsid w:val="00C66B39"/>
    <w:rsid w:val="00C66C75"/>
    <w:rsid w:val="00C66FEE"/>
    <w:rsid w:val="00C67A18"/>
    <w:rsid w:val="00C67C5F"/>
    <w:rsid w:val="00C70504"/>
    <w:rsid w:val="00C7097B"/>
    <w:rsid w:val="00C70F9E"/>
    <w:rsid w:val="00C71597"/>
    <w:rsid w:val="00C71B20"/>
    <w:rsid w:val="00C71B92"/>
    <w:rsid w:val="00C71D28"/>
    <w:rsid w:val="00C7201A"/>
    <w:rsid w:val="00C726B8"/>
    <w:rsid w:val="00C728F1"/>
    <w:rsid w:val="00C72928"/>
    <w:rsid w:val="00C72DCA"/>
    <w:rsid w:val="00C73932"/>
    <w:rsid w:val="00C73FDF"/>
    <w:rsid w:val="00C74ABC"/>
    <w:rsid w:val="00C74F01"/>
    <w:rsid w:val="00C7501F"/>
    <w:rsid w:val="00C7561F"/>
    <w:rsid w:val="00C7570F"/>
    <w:rsid w:val="00C762D3"/>
    <w:rsid w:val="00C76E10"/>
    <w:rsid w:val="00C76F5B"/>
    <w:rsid w:val="00C77A7A"/>
    <w:rsid w:val="00C77B19"/>
    <w:rsid w:val="00C77C27"/>
    <w:rsid w:val="00C77FDB"/>
    <w:rsid w:val="00C8020B"/>
    <w:rsid w:val="00C807EB"/>
    <w:rsid w:val="00C8083F"/>
    <w:rsid w:val="00C80956"/>
    <w:rsid w:val="00C81299"/>
    <w:rsid w:val="00C817E8"/>
    <w:rsid w:val="00C8193C"/>
    <w:rsid w:val="00C8197B"/>
    <w:rsid w:val="00C81E20"/>
    <w:rsid w:val="00C82009"/>
    <w:rsid w:val="00C8291A"/>
    <w:rsid w:val="00C82C12"/>
    <w:rsid w:val="00C82E77"/>
    <w:rsid w:val="00C82FCB"/>
    <w:rsid w:val="00C83227"/>
    <w:rsid w:val="00C841D4"/>
    <w:rsid w:val="00C8446F"/>
    <w:rsid w:val="00C849FF"/>
    <w:rsid w:val="00C84E91"/>
    <w:rsid w:val="00C84FDD"/>
    <w:rsid w:val="00C85208"/>
    <w:rsid w:val="00C85803"/>
    <w:rsid w:val="00C85A29"/>
    <w:rsid w:val="00C85B12"/>
    <w:rsid w:val="00C85C20"/>
    <w:rsid w:val="00C85CE5"/>
    <w:rsid w:val="00C85F5E"/>
    <w:rsid w:val="00C863BD"/>
    <w:rsid w:val="00C868EB"/>
    <w:rsid w:val="00C869D0"/>
    <w:rsid w:val="00C86A68"/>
    <w:rsid w:val="00C86C2D"/>
    <w:rsid w:val="00C86FCD"/>
    <w:rsid w:val="00C87102"/>
    <w:rsid w:val="00C87228"/>
    <w:rsid w:val="00C874E6"/>
    <w:rsid w:val="00C87998"/>
    <w:rsid w:val="00C87A2F"/>
    <w:rsid w:val="00C87B7F"/>
    <w:rsid w:val="00C902B5"/>
    <w:rsid w:val="00C906AE"/>
    <w:rsid w:val="00C90816"/>
    <w:rsid w:val="00C908FD"/>
    <w:rsid w:val="00C90B1E"/>
    <w:rsid w:val="00C90E3F"/>
    <w:rsid w:val="00C9103B"/>
    <w:rsid w:val="00C91811"/>
    <w:rsid w:val="00C91A53"/>
    <w:rsid w:val="00C91A72"/>
    <w:rsid w:val="00C91ACC"/>
    <w:rsid w:val="00C91E8E"/>
    <w:rsid w:val="00C92DD3"/>
    <w:rsid w:val="00C93293"/>
    <w:rsid w:val="00C939C1"/>
    <w:rsid w:val="00C93C50"/>
    <w:rsid w:val="00C93DD7"/>
    <w:rsid w:val="00C93FD5"/>
    <w:rsid w:val="00C94518"/>
    <w:rsid w:val="00C94737"/>
    <w:rsid w:val="00C94C61"/>
    <w:rsid w:val="00C9518E"/>
    <w:rsid w:val="00C9533C"/>
    <w:rsid w:val="00C957E4"/>
    <w:rsid w:val="00C95D98"/>
    <w:rsid w:val="00C964BA"/>
    <w:rsid w:val="00C967FD"/>
    <w:rsid w:val="00C96BCF"/>
    <w:rsid w:val="00C97EDD"/>
    <w:rsid w:val="00CA04F5"/>
    <w:rsid w:val="00CA09AE"/>
    <w:rsid w:val="00CA0F0A"/>
    <w:rsid w:val="00CA1C06"/>
    <w:rsid w:val="00CA1DFE"/>
    <w:rsid w:val="00CA2091"/>
    <w:rsid w:val="00CA217D"/>
    <w:rsid w:val="00CA27AD"/>
    <w:rsid w:val="00CA296A"/>
    <w:rsid w:val="00CA31D4"/>
    <w:rsid w:val="00CA3551"/>
    <w:rsid w:val="00CA3913"/>
    <w:rsid w:val="00CA40F4"/>
    <w:rsid w:val="00CA42CF"/>
    <w:rsid w:val="00CA432A"/>
    <w:rsid w:val="00CA466F"/>
    <w:rsid w:val="00CA4D88"/>
    <w:rsid w:val="00CA525E"/>
    <w:rsid w:val="00CA53BE"/>
    <w:rsid w:val="00CA5790"/>
    <w:rsid w:val="00CA57F1"/>
    <w:rsid w:val="00CA58BC"/>
    <w:rsid w:val="00CA5907"/>
    <w:rsid w:val="00CA5921"/>
    <w:rsid w:val="00CA5C82"/>
    <w:rsid w:val="00CA5C8C"/>
    <w:rsid w:val="00CA60A9"/>
    <w:rsid w:val="00CA6440"/>
    <w:rsid w:val="00CA648D"/>
    <w:rsid w:val="00CA6DD9"/>
    <w:rsid w:val="00CA750F"/>
    <w:rsid w:val="00CA772F"/>
    <w:rsid w:val="00CA7C44"/>
    <w:rsid w:val="00CA7EB6"/>
    <w:rsid w:val="00CA7F11"/>
    <w:rsid w:val="00CB0174"/>
    <w:rsid w:val="00CB03E7"/>
    <w:rsid w:val="00CB0894"/>
    <w:rsid w:val="00CB09F8"/>
    <w:rsid w:val="00CB0A47"/>
    <w:rsid w:val="00CB1A81"/>
    <w:rsid w:val="00CB1BD9"/>
    <w:rsid w:val="00CB1D30"/>
    <w:rsid w:val="00CB1FC3"/>
    <w:rsid w:val="00CB2892"/>
    <w:rsid w:val="00CB30C4"/>
    <w:rsid w:val="00CB32A1"/>
    <w:rsid w:val="00CB3307"/>
    <w:rsid w:val="00CB36DF"/>
    <w:rsid w:val="00CB375D"/>
    <w:rsid w:val="00CB3983"/>
    <w:rsid w:val="00CB3AC4"/>
    <w:rsid w:val="00CB3B5C"/>
    <w:rsid w:val="00CB3CFD"/>
    <w:rsid w:val="00CB47A2"/>
    <w:rsid w:val="00CB4FC4"/>
    <w:rsid w:val="00CB4FCF"/>
    <w:rsid w:val="00CB515E"/>
    <w:rsid w:val="00CB53C3"/>
    <w:rsid w:val="00CB5417"/>
    <w:rsid w:val="00CB58CB"/>
    <w:rsid w:val="00CB5D36"/>
    <w:rsid w:val="00CB6510"/>
    <w:rsid w:val="00CB6693"/>
    <w:rsid w:val="00CB703C"/>
    <w:rsid w:val="00CB727A"/>
    <w:rsid w:val="00CB72C5"/>
    <w:rsid w:val="00CB7803"/>
    <w:rsid w:val="00CB79A4"/>
    <w:rsid w:val="00CB7AD4"/>
    <w:rsid w:val="00CB7DF3"/>
    <w:rsid w:val="00CB7E13"/>
    <w:rsid w:val="00CC0133"/>
    <w:rsid w:val="00CC04EB"/>
    <w:rsid w:val="00CC052A"/>
    <w:rsid w:val="00CC0537"/>
    <w:rsid w:val="00CC1388"/>
    <w:rsid w:val="00CC1A93"/>
    <w:rsid w:val="00CC1D77"/>
    <w:rsid w:val="00CC205D"/>
    <w:rsid w:val="00CC2306"/>
    <w:rsid w:val="00CC2F60"/>
    <w:rsid w:val="00CC333F"/>
    <w:rsid w:val="00CC3B95"/>
    <w:rsid w:val="00CC3D03"/>
    <w:rsid w:val="00CC3ED1"/>
    <w:rsid w:val="00CC3F0C"/>
    <w:rsid w:val="00CC426D"/>
    <w:rsid w:val="00CC4F5D"/>
    <w:rsid w:val="00CC4FF7"/>
    <w:rsid w:val="00CC524D"/>
    <w:rsid w:val="00CC5916"/>
    <w:rsid w:val="00CC5981"/>
    <w:rsid w:val="00CC6159"/>
    <w:rsid w:val="00CC6370"/>
    <w:rsid w:val="00CC63C0"/>
    <w:rsid w:val="00CC6DFB"/>
    <w:rsid w:val="00CC6EF2"/>
    <w:rsid w:val="00CC733F"/>
    <w:rsid w:val="00CC7C7B"/>
    <w:rsid w:val="00CD00C0"/>
    <w:rsid w:val="00CD0278"/>
    <w:rsid w:val="00CD09D4"/>
    <w:rsid w:val="00CD0AF1"/>
    <w:rsid w:val="00CD0BF7"/>
    <w:rsid w:val="00CD0C6D"/>
    <w:rsid w:val="00CD0E9C"/>
    <w:rsid w:val="00CD10A6"/>
    <w:rsid w:val="00CD1238"/>
    <w:rsid w:val="00CD155C"/>
    <w:rsid w:val="00CD190E"/>
    <w:rsid w:val="00CD19D2"/>
    <w:rsid w:val="00CD1F9D"/>
    <w:rsid w:val="00CD2CFD"/>
    <w:rsid w:val="00CD36C9"/>
    <w:rsid w:val="00CD3736"/>
    <w:rsid w:val="00CD3FD4"/>
    <w:rsid w:val="00CD440C"/>
    <w:rsid w:val="00CD5201"/>
    <w:rsid w:val="00CD622A"/>
    <w:rsid w:val="00CD62CD"/>
    <w:rsid w:val="00CD6670"/>
    <w:rsid w:val="00CD6BB5"/>
    <w:rsid w:val="00CD6CE7"/>
    <w:rsid w:val="00CD7708"/>
    <w:rsid w:val="00CD7BF7"/>
    <w:rsid w:val="00CD7D30"/>
    <w:rsid w:val="00CD7DAD"/>
    <w:rsid w:val="00CE02BE"/>
    <w:rsid w:val="00CE05E8"/>
    <w:rsid w:val="00CE05F9"/>
    <w:rsid w:val="00CE0639"/>
    <w:rsid w:val="00CE0CDD"/>
    <w:rsid w:val="00CE0E16"/>
    <w:rsid w:val="00CE1159"/>
    <w:rsid w:val="00CE1753"/>
    <w:rsid w:val="00CE18C2"/>
    <w:rsid w:val="00CE1902"/>
    <w:rsid w:val="00CE1A06"/>
    <w:rsid w:val="00CE1C66"/>
    <w:rsid w:val="00CE1CDB"/>
    <w:rsid w:val="00CE1ED0"/>
    <w:rsid w:val="00CE1FBD"/>
    <w:rsid w:val="00CE2062"/>
    <w:rsid w:val="00CE2A36"/>
    <w:rsid w:val="00CE2FBC"/>
    <w:rsid w:val="00CE31B7"/>
    <w:rsid w:val="00CE3239"/>
    <w:rsid w:val="00CE332A"/>
    <w:rsid w:val="00CE3704"/>
    <w:rsid w:val="00CE3A14"/>
    <w:rsid w:val="00CE412E"/>
    <w:rsid w:val="00CE4457"/>
    <w:rsid w:val="00CE4497"/>
    <w:rsid w:val="00CE4EFC"/>
    <w:rsid w:val="00CE5034"/>
    <w:rsid w:val="00CE5629"/>
    <w:rsid w:val="00CE5834"/>
    <w:rsid w:val="00CE5BAA"/>
    <w:rsid w:val="00CE5FC1"/>
    <w:rsid w:val="00CE600F"/>
    <w:rsid w:val="00CE6122"/>
    <w:rsid w:val="00CE71C9"/>
    <w:rsid w:val="00CE7532"/>
    <w:rsid w:val="00CE7F0A"/>
    <w:rsid w:val="00CE7F1D"/>
    <w:rsid w:val="00CF0184"/>
    <w:rsid w:val="00CF073F"/>
    <w:rsid w:val="00CF0826"/>
    <w:rsid w:val="00CF09AA"/>
    <w:rsid w:val="00CF09C1"/>
    <w:rsid w:val="00CF09FD"/>
    <w:rsid w:val="00CF0B84"/>
    <w:rsid w:val="00CF134E"/>
    <w:rsid w:val="00CF1401"/>
    <w:rsid w:val="00CF1647"/>
    <w:rsid w:val="00CF1699"/>
    <w:rsid w:val="00CF16D2"/>
    <w:rsid w:val="00CF1DEC"/>
    <w:rsid w:val="00CF1E30"/>
    <w:rsid w:val="00CF24F8"/>
    <w:rsid w:val="00CF28D4"/>
    <w:rsid w:val="00CF2915"/>
    <w:rsid w:val="00CF2BF8"/>
    <w:rsid w:val="00CF2ECF"/>
    <w:rsid w:val="00CF4081"/>
    <w:rsid w:val="00CF40C6"/>
    <w:rsid w:val="00CF4105"/>
    <w:rsid w:val="00CF4627"/>
    <w:rsid w:val="00CF4B92"/>
    <w:rsid w:val="00CF4CC2"/>
    <w:rsid w:val="00CF53DD"/>
    <w:rsid w:val="00CF5459"/>
    <w:rsid w:val="00CF54E4"/>
    <w:rsid w:val="00CF56FF"/>
    <w:rsid w:val="00CF5804"/>
    <w:rsid w:val="00CF60D3"/>
    <w:rsid w:val="00CF61C7"/>
    <w:rsid w:val="00CF6752"/>
    <w:rsid w:val="00CF6EFB"/>
    <w:rsid w:val="00CF704F"/>
    <w:rsid w:val="00CF7184"/>
    <w:rsid w:val="00CF7432"/>
    <w:rsid w:val="00CF750F"/>
    <w:rsid w:val="00D00240"/>
    <w:rsid w:val="00D003B0"/>
    <w:rsid w:val="00D0085E"/>
    <w:rsid w:val="00D00A08"/>
    <w:rsid w:val="00D00E68"/>
    <w:rsid w:val="00D010A3"/>
    <w:rsid w:val="00D012C6"/>
    <w:rsid w:val="00D014B0"/>
    <w:rsid w:val="00D01F66"/>
    <w:rsid w:val="00D022CF"/>
    <w:rsid w:val="00D022E5"/>
    <w:rsid w:val="00D022E6"/>
    <w:rsid w:val="00D0250B"/>
    <w:rsid w:val="00D02839"/>
    <w:rsid w:val="00D02AAD"/>
    <w:rsid w:val="00D02C69"/>
    <w:rsid w:val="00D02D49"/>
    <w:rsid w:val="00D033D0"/>
    <w:rsid w:val="00D034F1"/>
    <w:rsid w:val="00D03AE9"/>
    <w:rsid w:val="00D03BE4"/>
    <w:rsid w:val="00D03C44"/>
    <w:rsid w:val="00D04005"/>
    <w:rsid w:val="00D0424A"/>
    <w:rsid w:val="00D0477A"/>
    <w:rsid w:val="00D047F2"/>
    <w:rsid w:val="00D04B8B"/>
    <w:rsid w:val="00D04F83"/>
    <w:rsid w:val="00D0532B"/>
    <w:rsid w:val="00D05412"/>
    <w:rsid w:val="00D05ACC"/>
    <w:rsid w:val="00D061D6"/>
    <w:rsid w:val="00D0630F"/>
    <w:rsid w:val="00D066F2"/>
    <w:rsid w:val="00D0678F"/>
    <w:rsid w:val="00D06CB0"/>
    <w:rsid w:val="00D06E05"/>
    <w:rsid w:val="00D06EBA"/>
    <w:rsid w:val="00D07008"/>
    <w:rsid w:val="00D070AA"/>
    <w:rsid w:val="00D07633"/>
    <w:rsid w:val="00D0794D"/>
    <w:rsid w:val="00D07AFA"/>
    <w:rsid w:val="00D07CD7"/>
    <w:rsid w:val="00D07F43"/>
    <w:rsid w:val="00D10304"/>
    <w:rsid w:val="00D1037F"/>
    <w:rsid w:val="00D109F0"/>
    <w:rsid w:val="00D10B35"/>
    <w:rsid w:val="00D10C57"/>
    <w:rsid w:val="00D10E23"/>
    <w:rsid w:val="00D1132B"/>
    <w:rsid w:val="00D11397"/>
    <w:rsid w:val="00D114B9"/>
    <w:rsid w:val="00D1193D"/>
    <w:rsid w:val="00D11EAD"/>
    <w:rsid w:val="00D12ACF"/>
    <w:rsid w:val="00D12E94"/>
    <w:rsid w:val="00D13308"/>
    <w:rsid w:val="00D133CD"/>
    <w:rsid w:val="00D136FE"/>
    <w:rsid w:val="00D137B5"/>
    <w:rsid w:val="00D137C2"/>
    <w:rsid w:val="00D148BE"/>
    <w:rsid w:val="00D14906"/>
    <w:rsid w:val="00D15ACD"/>
    <w:rsid w:val="00D15AD8"/>
    <w:rsid w:val="00D15BC2"/>
    <w:rsid w:val="00D163B8"/>
    <w:rsid w:val="00D163D0"/>
    <w:rsid w:val="00D166B8"/>
    <w:rsid w:val="00D168CE"/>
    <w:rsid w:val="00D16C24"/>
    <w:rsid w:val="00D16E34"/>
    <w:rsid w:val="00D17011"/>
    <w:rsid w:val="00D17031"/>
    <w:rsid w:val="00D1734B"/>
    <w:rsid w:val="00D17605"/>
    <w:rsid w:val="00D17AED"/>
    <w:rsid w:val="00D17B55"/>
    <w:rsid w:val="00D17F9F"/>
    <w:rsid w:val="00D20463"/>
    <w:rsid w:val="00D20C12"/>
    <w:rsid w:val="00D21751"/>
    <w:rsid w:val="00D21C57"/>
    <w:rsid w:val="00D22102"/>
    <w:rsid w:val="00D22478"/>
    <w:rsid w:val="00D229E9"/>
    <w:rsid w:val="00D22EC9"/>
    <w:rsid w:val="00D23430"/>
    <w:rsid w:val="00D238BD"/>
    <w:rsid w:val="00D246FF"/>
    <w:rsid w:val="00D247A7"/>
    <w:rsid w:val="00D25163"/>
    <w:rsid w:val="00D25947"/>
    <w:rsid w:val="00D25CF7"/>
    <w:rsid w:val="00D25D37"/>
    <w:rsid w:val="00D260D5"/>
    <w:rsid w:val="00D26290"/>
    <w:rsid w:val="00D26442"/>
    <w:rsid w:val="00D2652D"/>
    <w:rsid w:val="00D265A8"/>
    <w:rsid w:val="00D26748"/>
    <w:rsid w:val="00D26772"/>
    <w:rsid w:val="00D26FCD"/>
    <w:rsid w:val="00D27505"/>
    <w:rsid w:val="00D276A3"/>
    <w:rsid w:val="00D276D0"/>
    <w:rsid w:val="00D300EC"/>
    <w:rsid w:val="00D302CF"/>
    <w:rsid w:val="00D303DC"/>
    <w:rsid w:val="00D305C5"/>
    <w:rsid w:val="00D3068A"/>
    <w:rsid w:val="00D30701"/>
    <w:rsid w:val="00D3077F"/>
    <w:rsid w:val="00D30EC3"/>
    <w:rsid w:val="00D31186"/>
    <w:rsid w:val="00D31187"/>
    <w:rsid w:val="00D317F2"/>
    <w:rsid w:val="00D318F5"/>
    <w:rsid w:val="00D3210B"/>
    <w:rsid w:val="00D326D0"/>
    <w:rsid w:val="00D329F8"/>
    <w:rsid w:val="00D32A75"/>
    <w:rsid w:val="00D32AFA"/>
    <w:rsid w:val="00D3308A"/>
    <w:rsid w:val="00D33A2E"/>
    <w:rsid w:val="00D343CA"/>
    <w:rsid w:val="00D34493"/>
    <w:rsid w:val="00D3464B"/>
    <w:rsid w:val="00D34AF5"/>
    <w:rsid w:val="00D350BC"/>
    <w:rsid w:val="00D3555F"/>
    <w:rsid w:val="00D3568D"/>
    <w:rsid w:val="00D35872"/>
    <w:rsid w:val="00D35B06"/>
    <w:rsid w:val="00D35C86"/>
    <w:rsid w:val="00D35E09"/>
    <w:rsid w:val="00D36143"/>
    <w:rsid w:val="00D363DA"/>
    <w:rsid w:val="00D36641"/>
    <w:rsid w:val="00D36740"/>
    <w:rsid w:val="00D36D33"/>
    <w:rsid w:val="00D37155"/>
    <w:rsid w:val="00D373C3"/>
    <w:rsid w:val="00D374D2"/>
    <w:rsid w:val="00D3763D"/>
    <w:rsid w:val="00D37A17"/>
    <w:rsid w:val="00D402DD"/>
    <w:rsid w:val="00D40396"/>
    <w:rsid w:val="00D410A2"/>
    <w:rsid w:val="00D413AA"/>
    <w:rsid w:val="00D413C4"/>
    <w:rsid w:val="00D41826"/>
    <w:rsid w:val="00D437CB"/>
    <w:rsid w:val="00D4407D"/>
    <w:rsid w:val="00D449E7"/>
    <w:rsid w:val="00D453C1"/>
    <w:rsid w:val="00D45534"/>
    <w:rsid w:val="00D45A68"/>
    <w:rsid w:val="00D45DF6"/>
    <w:rsid w:val="00D45F9C"/>
    <w:rsid w:val="00D46243"/>
    <w:rsid w:val="00D46C1E"/>
    <w:rsid w:val="00D46EBE"/>
    <w:rsid w:val="00D47868"/>
    <w:rsid w:val="00D4796B"/>
    <w:rsid w:val="00D47F93"/>
    <w:rsid w:val="00D501C9"/>
    <w:rsid w:val="00D50464"/>
    <w:rsid w:val="00D5058F"/>
    <w:rsid w:val="00D50E38"/>
    <w:rsid w:val="00D50F5B"/>
    <w:rsid w:val="00D50F83"/>
    <w:rsid w:val="00D51168"/>
    <w:rsid w:val="00D51A37"/>
    <w:rsid w:val="00D51B39"/>
    <w:rsid w:val="00D52368"/>
    <w:rsid w:val="00D528AE"/>
    <w:rsid w:val="00D52D7B"/>
    <w:rsid w:val="00D53580"/>
    <w:rsid w:val="00D53611"/>
    <w:rsid w:val="00D53D64"/>
    <w:rsid w:val="00D53EB0"/>
    <w:rsid w:val="00D55ACD"/>
    <w:rsid w:val="00D55C21"/>
    <w:rsid w:val="00D55CD0"/>
    <w:rsid w:val="00D55E6A"/>
    <w:rsid w:val="00D55FD6"/>
    <w:rsid w:val="00D55FDB"/>
    <w:rsid w:val="00D5639E"/>
    <w:rsid w:val="00D563DC"/>
    <w:rsid w:val="00D56770"/>
    <w:rsid w:val="00D5687C"/>
    <w:rsid w:val="00D56925"/>
    <w:rsid w:val="00D56E87"/>
    <w:rsid w:val="00D56F99"/>
    <w:rsid w:val="00D572BE"/>
    <w:rsid w:val="00D57921"/>
    <w:rsid w:val="00D57C5B"/>
    <w:rsid w:val="00D57CA5"/>
    <w:rsid w:val="00D57DE5"/>
    <w:rsid w:val="00D57F28"/>
    <w:rsid w:val="00D608FB"/>
    <w:rsid w:val="00D609F2"/>
    <w:rsid w:val="00D616CE"/>
    <w:rsid w:val="00D61A3D"/>
    <w:rsid w:val="00D6229A"/>
    <w:rsid w:val="00D629C9"/>
    <w:rsid w:val="00D62B01"/>
    <w:rsid w:val="00D62BA4"/>
    <w:rsid w:val="00D62F1A"/>
    <w:rsid w:val="00D63072"/>
    <w:rsid w:val="00D630E1"/>
    <w:rsid w:val="00D63B04"/>
    <w:rsid w:val="00D642EC"/>
    <w:rsid w:val="00D6479B"/>
    <w:rsid w:val="00D64D3E"/>
    <w:rsid w:val="00D65058"/>
    <w:rsid w:val="00D65934"/>
    <w:rsid w:val="00D66A5F"/>
    <w:rsid w:val="00D66C82"/>
    <w:rsid w:val="00D67035"/>
    <w:rsid w:val="00D670E9"/>
    <w:rsid w:val="00D67BA2"/>
    <w:rsid w:val="00D70483"/>
    <w:rsid w:val="00D70893"/>
    <w:rsid w:val="00D70A2D"/>
    <w:rsid w:val="00D70EDE"/>
    <w:rsid w:val="00D71263"/>
    <w:rsid w:val="00D7151F"/>
    <w:rsid w:val="00D71954"/>
    <w:rsid w:val="00D71FE1"/>
    <w:rsid w:val="00D7201C"/>
    <w:rsid w:val="00D72303"/>
    <w:rsid w:val="00D72771"/>
    <w:rsid w:val="00D735BE"/>
    <w:rsid w:val="00D73BFC"/>
    <w:rsid w:val="00D73DDE"/>
    <w:rsid w:val="00D74E3A"/>
    <w:rsid w:val="00D74F5D"/>
    <w:rsid w:val="00D75351"/>
    <w:rsid w:val="00D75C91"/>
    <w:rsid w:val="00D75EC8"/>
    <w:rsid w:val="00D76084"/>
    <w:rsid w:val="00D7656B"/>
    <w:rsid w:val="00D76E72"/>
    <w:rsid w:val="00D77275"/>
    <w:rsid w:val="00D77285"/>
    <w:rsid w:val="00D776A0"/>
    <w:rsid w:val="00D77A0D"/>
    <w:rsid w:val="00D8028B"/>
    <w:rsid w:val="00D80B03"/>
    <w:rsid w:val="00D80C6E"/>
    <w:rsid w:val="00D80DF9"/>
    <w:rsid w:val="00D8155E"/>
    <w:rsid w:val="00D81D0C"/>
    <w:rsid w:val="00D81E74"/>
    <w:rsid w:val="00D824E4"/>
    <w:rsid w:val="00D82953"/>
    <w:rsid w:val="00D82D69"/>
    <w:rsid w:val="00D82DC6"/>
    <w:rsid w:val="00D83646"/>
    <w:rsid w:val="00D836CB"/>
    <w:rsid w:val="00D83C13"/>
    <w:rsid w:val="00D83EEF"/>
    <w:rsid w:val="00D84459"/>
    <w:rsid w:val="00D847DD"/>
    <w:rsid w:val="00D8481C"/>
    <w:rsid w:val="00D852DC"/>
    <w:rsid w:val="00D853EC"/>
    <w:rsid w:val="00D85531"/>
    <w:rsid w:val="00D8558A"/>
    <w:rsid w:val="00D859AC"/>
    <w:rsid w:val="00D85D3D"/>
    <w:rsid w:val="00D86016"/>
    <w:rsid w:val="00D8608B"/>
    <w:rsid w:val="00D863C8"/>
    <w:rsid w:val="00D865DB"/>
    <w:rsid w:val="00D868CC"/>
    <w:rsid w:val="00D868D1"/>
    <w:rsid w:val="00D87326"/>
    <w:rsid w:val="00D8780D"/>
    <w:rsid w:val="00D879AE"/>
    <w:rsid w:val="00D87BA9"/>
    <w:rsid w:val="00D900EF"/>
    <w:rsid w:val="00D90445"/>
    <w:rsid w:val="00D908FE"/>
    <w:rsid w:val="00D9094F"/>
    <w:rsid w:val="00D90BF8"/>
    <w:rsid w:val="00D91201"/>
    <w:rsid w:val="00D91483"/>
    <w:rsid w:val="00D915B3"/>
    <w:rsid w:val="00D917FD"/>
    <w:rsid w:val="00D91D88"/>
    <w:rsid w:val="00D92B83"/>
    <w:rsid w:val="00D93265"/>
    <w:rsid w:val="00D9358F"/>
    <w:rsid w:val="00D936A8"/>
    <w:rsid w:val="00D9375B"/>
    <w:rsid w:val="00D93AEA"/>
    <w:rsid w:val="00D93BF2"/>
    <w:rsid w:val="00D94E9A"/>
    <w:rsid w:val="00D9560F"/>
    <w:rsid w:val="00D95ECF"/>
    <w:rsid w:val="00D95ED1"/>
    <w:rsid w:val="00D9608D"/>
    <w:rsid w:val="00D96661"/>
    <w:rsid w:val="00D96C52"/>
    <w:rsid w:val="00D96D96"/>
    <w:rsid w:val="00D96F4A"/>
    <w:rsid w:val="00D97024"/>
    <w:rsid w:val="00D97207"/>
    <w:rsid w:val="00D9748B"/>
    <w:rsid w:val="00D977D3"/>
    <w:rsid w:val="00DA0268"/>
    <w:rsid w:val="00DA075D"/>
    <w:rsid w:val="00DA0957"/>
    <w:rsid w:val="00DA0E57"/>
    <w:rsid w:val="00DA0F2C"/>
    <w:rsid w:val="00DA1194"/>
    <w:rsid w:val="00DA130B"/>
    <w:rsid w:val="00DA1775"/>
    <w:rsid w:val="00DA225A"/>
    <w:rsid w:val="00DA24CA"/>
    <w:rsid w:val="00DA26A5"/>
    <w:rsid w:val="00DA2CBD"/>
    <w:rsid w:val="00DA2CFE"/>
    <w:rsid w:val="00DA301E"/>
    <w:rsid w:val="00DA3087"/>
    <w:rsid w:val="00DA30B0"/>
    <w:rsid w:val="00DA32C0"/>
    <w:rsid w:val="00DA34EF"/>
    <w:rsid w:val="00DA35BA"/>
    <w:rsid w:val="00DA387D"/>
    <w:rsid w:val="00DA3FB5"/>
    <w:rsid w:val="00DA41BB"/>
    <w:rsid w:val="00DA46FB"/>
    <w:rsid w:val="00DA4705"/>
    <w:rsid w:val="00DA474D"/>
    <w:rsid w:val="00DA4F0B"/>
    <w:rsid w:val="00DA5075"/>
    <w:rsid w:val="00DA553A"/>
    <w:rsid w:val="00DA553D"/>
    <w:rsid w:val="00DA582A"/>
    <w:rsid w:val="00DA59A0"/>
    <w:rsid w:val="00DA6225"/>
    <w:rsid w:val="00DA6B9F"/>
    <w:rsid w:val="00DA76BE"/>
    <w:rsid w:val="00DA7A3C"/>
    <w:rsid w:val="00DA7BFC"/>
    <w:rsid w:val="00DA7EE3"/>
    <w:rsid w:val="00DB020C"/>
    <w:rsid w:val="00DB06A4"/>
    <w:rsid w:val="00DB0749"/>
    <w:rsid w:val="00DB091D"/>
    <w:rsid w:val="00DB0937"/>
    <w:rsid w:val="00DB0D29"/>
    <w:rsid w:val="00DB0E86"/>
    <w:rsid w:val="00DB160D"/>
    <w:rsid w:val="00DB1F70"/>
    <w:rsid w:val="00DB2289"/>
    <w:rsid w:val="00DB2361"/>
    <w:rsid w:val="00DB2E83"/>
    <w:rsid w:val="00DB2F28"/>
    <w:rsid w:val="00DB30E5"/>
    <w:rsid w:val="00DB31DF"/>
    <w:rsid w:val="00DB3357"/>
    <w:rsid w:val="00DB3657"/>
    <w:rsid w:val="00DB3795"/>
    <w:rsid w:val="00DB3BA1"/>
    <w:rsid w:val="00DB447D"/>
    <w:rsid w:val="00DB44C4"/>
    <w:rsid w:val="00DB45FA"/>
    <w:rsid w:val="00DB4610"/>
    <w:rsid w:val="00DB4820"/>
    <w:rsid w:val="00DB48A7"/>
    <w:rsid w:val="00DB50C5"/>
    <w:rsid w:val="00DB54EB"/>
    <w:rsid w:val="00DB5828"/>
    <w:rsid w:val="00DB59CD"/>
    <w:rsid w:val="00DB5A25"/>
    <w:rsid w:val="00DB5A65"/>
    <w:rsid w:val="00DB5E42"/>
    <w:rsid w:val="00DB63A9"/>
    <w:rsid w:val="00DB65A8"/>
    <w:rsid w:val="00DB6892"/>
    <w:rsid w:val="00DB6905"/>
    <w:rsid w:val="00DB6DD4"/>
    <w:rsid w:val="00DB7092"/>
    <w:rsid w:val="00DB70BC"/>
    <w:rsid w:val="00DB7221"/>
    <w:rsid w:val="00DB74C1"/>
    <w:rsid w:val="00DB76D5"/>
    <w:rsid w:val="00DB79BE"/>
    <w:rsid w:val="00DB7E2D"/>
    <w:rsid w:val="00DC08BA"/>
    <w:rsid w:val="00DC0AC0"/>
    <w:rsid w:val="00DC0C58"/>
    <w:rsid w:val="00DC0C5F"/>
    <w:rsid w:val="00DC0DBD"/>
    <w:rsid w:val="00DC1001"/>
    <w:rsid w:val="00DC17FA"/>
    <w:rsid w:val="00DC1C26"/>
    <w:rsid w:val="00DC1C2D"/>
    <w:rsid w:val="00DC2086"/>
    <w:rsid w:val="00DC26DF"/>
    <w:rsid w:val="00DC2B96"/>
    <w:rsid w:val="00DC2F1E"/>
    <w:rsid w:val="00DC3009"/>
    <w:rsid w:val="00DC325F"/>
    <w:rsid w:val="00DC3273"/>
    <w:rsid w:val="00DC3310"/>
    <w:rsid w:val="00DC3AF9"/>
    <w:rsid w:val="00DC40E0"/>
    <w:rsid w:val="00DC486D"/>
    <w:rsid w:val="00DC4AF6"/>
    <w:rsid w:val="00DC4D5F"/>
    <w:rsid w:val="00DC4F72"/>
    <w:rsid w:val="00DC544D"/>
    <w:rsid w:val="00DC555A"/>
    <w:rsid w:val="00DC5933"/>
    <w:rsid w:val="00DC5A68"/>
    <w:rsid w:val="00DC5EFB"/>
    <w:rsid w:val="00DC5FA6"/>
    <w:rsid w:val="00DC60BA"/>
    <w:rsid w:val="00DC6746"/>
    <w:rsid w:val="00DC68AB"/>
    <w:rsid w:val="00DC6AB6"/>
    <w:rsid w:val="00DC6CDD"/>
    <w:rsid w:val="00DC6CEB"/>
    <w:rsid w:val="00DC6ECF"/>
    <w:rsid w:val="00DC7015"/>
    <w:rsid w:val="00DC7135"/>
    <w:rsid w:val="00DC734F"/>
    <w:rsid w:val="00DC74C0"/>
    <w:rsid w:val="00DC77F5"/>
    <w:rsid w:val="00DC7FEA"/>
    <w:rsid w:val="00DD00F2"/>
    <w:rsid w:val="00DD032D"/>
    <w:rsid w:val="00DD0779"/>
    <w:rsid w:val="00DD0C44"/>
    <w:rsid w:val="00DD0CE5"/>
    <w:rsid w:val="00DD14FB"/>
    <w:rsid w:val="00DD1533"/>
    <w:rsid w:val="00DD17ED"/>
    <w:rsid w:val="00DD184D"/>
    <w:rsid w:val="00DD18E5"/>
    <w:rsid w:val="00DD2898"/>
    <w:rsid w:val="00DD28BB"/>
    <w:rsid w:val="00DD29FB"/>
    <w:rsid w:val="00DD2AA1"/>
    <w:rsid w:val="00DD2B27"/>
    <w:rsid w:val="00DD2EFA"/>
    <w:rsid w:val="00DD3722"/>
    <w:rsid w:val="00DD391A"/>
    <w:rsid w:val="00DD3B62"/>
    <w:rsid w:val="00DD4093"/>
    <w:rsid w:val="00DD4741"/>
    <w:rsid w:val="00DD49B7"/>
    <w:rsid w:val="00DD4AB3"/>
    <w:rsid w:val="00DD50B9"/>
    <w:rsid w:val="00DD5127"/>
    <w:rsid w:val="00DD51E5"/>
    <w:rsid w:val="00DD52F1"/>
    <w:rsid w:val="00DD54B4"/>
    <w:rsid w:val="00DD5563"/>
    <w:rsid w:val="00DD5684"/>
    <w:rsid w:val="00DD57D1"/>
    <w:rsid w:val="00DD589D"/>
    <w:rsid w:val="00DD59ED"/>
    <w:rsid w:val="00DD5C57"/>
    <w:rsid w:val="00DD5E52"/>
    <w:rsid w:val="00DD6109"/>
    <w:rsid w:val="00DD61AC"/>
    <w:rsid w:val="00DD6287"/>
    <w:rsid w:val="00DD6504"/>
    <w:rsid w:val="00DD70CD"/>
    <w:rsid w:val="00DD7290"/>
    <w:rsid w:val="00DD72FB"/>
    <w:rsid w:val="00DD7395"/>
    <w:rsid w:val="00DD7AD0"/>
    <w:rsid w:val="00DD7D60"/>
    <w:rsid w:val="00DE00B8"/>
    <w:rsid w:val="00DE0671"/>
    <w:rsid w:val="00DE0972"/>
    <w:rsid w:val="00DE09B4"/>
    <w:rsid w:val="00DE0D90"/>
    <w:rsid w:val="00DE1D5E"/>
    <w:rsid w:val="00DE2901"/>
    <w:rsid w:val="00DE29CE"/>
    <w:rsid w:val="00DE29F2"/>
    <w:rsid w:val="00DE2C81"/>
    <w:rsid w:val="00DE2D79"/>
    <w:rsid w:val="00DE2E93"/>
    <w:rsid w:val="00DE307F"/>
    <w:rsid w:val="00DE30E8"/>
    <w:rsid w:val="00DE3136"/>
    <w:rsid w:val="00DE34FB"/>
    <w:rsid w:val="00DE39A1"/>
    <w:rsid w:val="00DE3A90"/>
    <w:rsid w:val="00DE3E05"/>
    <w:rsid w:val="00DE41D4"/>
    <w:rsid w:val="00DE44D8"/>
    <w:rsid w:val="00DE4AA8"/>
    <w:rsid w:val="00DE4CDA"/>
    <w:rsid w:val="00DE4D3D"/>
    <w:rsid w:val="00DE51F4"/>
    <w:rsid w:val="00DE5779"/>
    <w:rsid w:val="00DE5FBC"/>
    <w:rsid w:val="00DE5FE6"/>
    <w:rsid w:val="00DE6111"/>
    <w:rsid w:val="00DE64D4"/>
    <w:rsid w:val="00DE6AB1"/>
    <w:rsid w:val="00DE6BB1"/>
    <w:rsid w:val="00DE6D67"/>
    <w:rsid w:val="00DE76E5"/>
    <w:rsid w:val="00DE7A07"/>
    <w:rsid w:val="00DE7F78"/>
    <w:rsid w:val="00DF05FF"/>
    <w:rsid w:val="00DF0988"/>
    <w:rsid w:val="00DF0DB8"/>
    <w:rsid w:val="00DF1101"/>
    <w:rsid w:val="00DF12C6"/>
    <w:rsid w:val="00DF1751"/>
    <w:rsid w:val="00DF28DD"/>
    <w:rsid w:val="00DF2F38"/>
    <w:rsid w:val="00DF2F54"/>
    <w:rsid w:val="00DF3188"/>
    <w:rsid w:val="00DF31BA"/>
    <w:rsid w:val="00DF371B"/>
    <w:rsid w:val="00DF3A7D"/>
    <w:rsid w:val="00DF3C1D"/>
    <w:rsid w:val="00DF464F"/>
    <w:rsid w:val="00DF4957"/>
    <w:rsid w:val="00DF4E35"/>
    <w:rsid w:val="00DF5272"/>
    <w:rsid w:val="00DF5C2B"/>
    <w:rsid w:val="00DF651F"/>
    <w:rsid w:val="00DF6D1A"/>
    <w:rsid w:val="00DF7DEE"/>
    <w:rsid w:val="00E00D7D"/>
    <w:rsid w:val="00E00DA9"/>
    <w:rsid w:val="00E00F8E"/>
    <w:rsid w:val="00E01214"/>
    <w:rsid w:val="00E01596"/>
    <w:rsid w:val="00E01C13"/>
    <w:rsid w:val="00E01C72"/>
    <w:rsid w:val="00E023AB"/>
    <w:rsid w:val="00E0325A"/>
    <w:rsid w:val="00E032A9"/>
    <w:rsid w:val="00E03303"/>
    <w:rsid w:val="00E040FA"/>
    <w:rsid w:val="00E044DB"/>
    <w:rsid w:val="00E048B0"/>
    <w:rsid w:val="00E05581"/>
    <w:rsid w:val="00E05FC8"/>
    <w:rsid w:val="00E06C4D"/>
    <w:rsid w:val="00E06C65"/>
    <w:rsid w:val="00E06F93"/>
    <w:rsid w:val="00E07014"/>
    <w:rsid w:val="00E07E42"/>
    <w:rsid w:val="00E07ECD"/>
    <w:rsid w:val="00E07EFD"/>
    <w:rsid w:val="00E07F7E"/>
    <w:rsid w:val="00E07FD1"/>
    <w:rsid w:val="00E104F3"/>
    <w:rsid w:val="00E10920"/>
    <w:rsid w:val="00E10D9E"/>
    <w:rsid w:val="00E11083"/>
    <w:rsid w:val="00E1164D"/>
    <w:rsid w:val="00E11816"/>
    <w:rsid w:val="00E11F7C"/>
    <w:rsid w:val="00E11FA5"/>
    <w:rsid w:val="00E12413"/>
    <w:rsid w:val="00E129DF"/>
    <w:rsid w:val="00E12AE0"/>
    <w:rsid w:val="00E12B96"/>
    <w:rsid w:val="00E12C24"/>
    <w:rsid w:val="00E12DE1"/>
    <w:rsid w:val="00E132FC"/>
    <w:rsid w:val="00E13E66"/>
    <w:rsid w:val="00E14B03"/>
    <w:rsid w:val="00E14E1F"/>
    <w:rsid w:val="00E1504C"/>
    <w:rsid w:val="00E15300"/>
    <w:rsid w:val="00E15410"/>
    <w:rsid w:val="00E15CFD"/>
    <w:rsid w:val="00E15D06"/>
    <w:rsid w:val="00E15FD6"/>
    <w:rsid w:val="00E167B8"/>
    <w:rsid w:val="00E16841"/>
    <w:rsid w:val="00E16C9E"/>
    <w:rsid w:val="00E170DE"/>
    <w:rsid w:val="00E17C41"/>
    <w:rsid w:val="00E17FF8"/>
    <w:rsid w:val="00E2014D"/>
    <w:rsid w:val="00E20402"/>
    <w:rsid w:val="00E205C0"/>
    <w:rsid w:val="00E20946"/>
    <w:rsid w:val="00E20A6E"/>
    <w:rsid w:val="00E20C19"/>
    <w:rsid w:val="00E20C5C"/>
    <w:rsid w:val="00E20D5A"/>
    <w:rsid w:val="00E20E7A"/>
    <w:rsid w:val="00E211BD"/>
    <w:rsid w:val="00E214FF"/>
    <w:rsid w:val="00E217D4"/>
    <w:rsid w:val="00E21B84"/>
    <w:rsid w:val="00E21CDB"/>
    <w:rsid w:val="00E21EA3"/>
    <w:rsid w:val="00E225B0"/>
    <w:rsid w:val="00E2289A"/>
    <w:rsid w:val="00E228A3"/>
    <w:rsid w:val="00E228ED"/>
    <w:rsid w:val="00E231C9"/>
    <w:rsid w:val="00E23362"/>
    <w:rsid w:val="00E242CD"/>
    <w:rsid w:val="00E2475C"/>
    <w:rsid w:val="00E24761"/>
    <w:rsid w:val="00E250A8"/>
    <w:rsid w:val="00E25396"/>
    <w:rsid w:val="00E254E8"/>
    <w:rsid w:val="00E256FD"/>
    <w:rsid w:val="00E259A5"/>
    <w:rsid w:val="00E25A4F"/>
    <w:rsid w:val="00E25BA5"/>
    <w:rsid w:val="00E25F06"/>
    <w:rsid w:val="00E260C0"/>
    <w:rsid w:val="00E26415"/>
    <w:rsid w:val="00E265EF"/>
    <w:rsid w:val="00E26792"/>
    <w:rsid w:val="00E27118"/>
    <w:rsid w:val="00E2798D"/>
    <w:rsid w:val="00E279E4"/>
    <w:rsid w:val="00E27C20"/>
    <w:rsid w:val="00E27E8C"/>
    <w:rsid w:val="00E27F90"/>
    <w:rsid w:val="00E3021E"/>
    <w:rsid w:val="00E30231"/>
    <w:rsid w:val="00E3029F"/>
    <w:rsid w:val="00E302D1"/>
    <w:rsid w:val="00E306FB"/>
    <w:rsid w:val="00E30D0A"/>
    <w:rsid w:val="00E30FDB"/>
    <w:rsid w:val="00E314EC"/>
    <w:rsid w:val="00E31567"/>
    <w:rsid w:val="00E316D5"/>
    <w:rsid w:val="00E318A0"/>
    <w:rsid w:val="00E31DBC"/>
    <w:rsid w:val="00E31EBE"/>
    <w:rsid w:val="00E31EDD"/>
    <w:rsid w:val="00E32FCE"/>
    <w:rsid w:val="00E33465"/>
    <w:rsid w:val="00E334AD"/>
    <w:rsid w:val="00E334E5"/>
    <w:rsid w:val="00E33FDC"/>
    <w:rsid w:val="00E3413E"/>
    <w:rsid w:val="00E346E6"/>
    <w:rsid w:val="00E35568"/>
    <w:rsid w:val="00E35697"/>
    <w:rsid w:val="00E359BC"/>
    <w:rsid w:val="00E35C2F"/>
    <w:rsid w:val="00E36146"/>
    <w:rsid w:val="00E364D1"/>
    <w:rsid w:val="00E36533"/>
    <w:rsid w:val="00E365A1"/>
    <w:rsid w:val="00E36782"/>
    <w:rsid w:val="00E36805"/>
    <w:rsid w:val="00E36C80"/>
    <w:rsid w:val="00E3769A"/>
    <w:rsid w:val="00E3781D"/>
    <w:rsid w:val="00E3785B"/>
    <w:rsid w:val="00E37D18"/>
    <w:rsid w:val="00E37F1D"/>
    <w:rsid w:val="00E41132"/>
    <w:rsid w:val="00E4114F"/>
    <w:rsid w:val="00E41223"/>
    <w:rsid w:val="00E41695"/>
    <w:rsid w:val="00E4219D"/>
    <w:rsid w:val="00E42885"/>
    <w:rsid w:val="00E429D6"/>
    <w:rsid w:val="00E42CD5"/>
    <w:rsid w:val="00E42DD2"/>
    <w:rsid w:val="00E42F25"/>
    <w:rsid w:val="00E432BE"/>
    <w:rsid w:val="00E4376F"/>
    <w:rsid w:val="00E43860"/>
    <w:rsid w:val="00E43A01"/>
    <w:rsid w:val="00E43B7B"/>
    <w:rsid w:val="00E44976"/>
    <w:rsid w:val="00E44BC3"/>
    <w:rsid w:val="00E4540A"/>
    <w:rsid w:val="00E46142"/>
    <w:rsid w:val="00E4620E"/>
    <w:rsid w:val="00E463FE"/>
    <w:rsid w:val="00E4675D"/>
    <w:rsid w:val="00E46886"/>
    <w:rsid w:val="00E469D1"/>
    <w:rsid w:val="00E46E20"/>
    <w:rsid w:val="00E476A4"/>
    <w:rsid w:val="00E479D7"/>
    <w:rsid w:val="00E47A37"/>
    <w:rsid w:val="00E47BF0"/>
    <w:rsid w:val="00E47D7D"/>
    <w:rsid w:val="00E47F7C"/>
    <w:rsid w:val="00E50190"/>
    <w:rsid w:val="00E50B02"/>
    <w:rsid w:val="00E50C8F"/>
    <w:rsid w:val="00E512D7"/>
    <w:rsid w:val="00E517AA"/>
    <w:rsid w:val="00E51851"/>
    <w:rsid w:val="00E52708"/>
    <w:rsid w:val="00E530C9"/>
    <w:rsid w:val="00E5325B"/>
    <w:rsid w:val="00E5326C"/>
    <w:rsid w:val="00E538E2"/>
    <w:rsid w:val="00E5391C"/>
    <w:rsid w:val="00E541EF"/>
    <w:rsid w:val="00E54222"/>
    <w:rsid w:val="00E5485A"/>
    <w:rsid w:val="00E5574E"/>
    <w:rsid w:val="00E560E4"/>
    <w:rsid w:val="00E562B2"/>
    <w:rsid w:val="00E562E7"/>
    <w:rsid w:val="00E5686A"/>
    <w:rsid w:val="00E56911"/>
    <w:rsid w:val="00E569AC"/>
    <w:rsid w:val="00E569E8"/>
    <w:rsid w:val="00E56B39"/>
    <w:rsid w:val="00E57123"/>
    <w:rsid w:val="00E57464"/>
    <w:rsid w:val="00E5794B"/>
    <w:rsid w:val="00E57BA9"/>
    <w:rsid w:val="00E57F9D"/>
    <w:rsid w:val="00E601C9"/>
    <w:rsid w:val="00E603D5"/>
    <w:rsid w:val="00E605B8"/>
    <w:rsid w:val="00E6094E"/>
    <w:rsid w:val="00E60A10"/>
    <w:rsid w:val="00E60DCF"/>
    <w:rsid w:val="00E61D15"/>
    <w:rsid w:val="00E61FF6"/>
    <w:rsid w:val="00E6263E"/>
    <w:rsid w:val="00E62AED"/>
    <w:rsid w:val="00E62BB4"/>
    <w:rsid w:val="00E6303A"/>
    <w:rsid w:val="00E6362B"/>
    <w:rsid w:val="00E63F63"/>
    <w:rsid w:val="00E64821"/>
    <w:rsid w:val="00E64ACF"/>
    <w:rsid w:val="00E64EC1"/>
    <w:rsid w:val="00E6510E"/>
    <w:rsid w:val="00E6631C"/>
    <w:rsid w:val="00E66A4A"/>
    <w:rsid w:val="00E66C8A"/>
    <w:rsid w:val="00E66D05"/>
    <w:rsid w:val="00E67198"/>
    <w:rsid w:val="00E67C0D"/>
    <w:rsid w:val="00E67D89"/>
    <w:rsid w:val="00E70FDD"/>
    <w:rsid w:val="00E710AA"/>
    <w:rsid w:val="00E716AC"/>
    <w:rsid w:val="00E71FB7"/>
    <w:rsid w:val="00E722EE"/>
    <w:rsid w:val="00E725A8"/>
    <w:rsid w:val="00E72642"/>
    <w:rsid w:val="00E72AB1"/>
    <w:rsid w:val="00E72C16"/>
    <w:rsid w:val="00E72C86"/>
    <w:rsid w:val="00E72CB0"/>
    <w:rsid w:val="00E73059"/>
    <w:rsid w:val="00E73562"/>
    <w:rsid w:val="00E73577"/>
    <w:rsid w:val="00E73A8B"/>
    <w:rsid w:val="00E73DD0"/>
    <w:rsid w:val="00E7401E"/>
    <w:rsid w:val="00E7528D"/>
    <w:rsid w:val="00E75973"/>
    <w:rsid w:val="00E75A46"/>
    <w:rsid w:val="00E75C67"/>
    <w:rsid w:val="00E75CF6"/>
    <w:rsid w:val="00E75DC0"/>
    <w:rsid w:val="00E75F48"/>
    <w:rsid w:val="00E76060"/>
    <w:rsid w:val="00E76327"/>
    <w:rsid w:val="00E7646B"/>
    <w:rsid w:val="00E7648C"/>
    <w:rsid w:val="00E76584"/>
    <w:rsid w:val="00E76721"/>
    <w:rsid w:val="00E769D9"/>
    <w:rsid w:val="00E76DDD"/>
    <w:rsid w:val="00E7712A"/>
    <w:rsid w:val="00E7782B"/>
    <w:rsid w:val="00E779D8"/>
    <w:rsid w:val="00E77F40"/>
    <w:rsid w:val="00E80026"/>
    <w:rsid w:val="00E80393"/>
    <w:rsid w:val="00E80DDE"/>
    <w:rsid w:val="00E81781"/>
    <w:rsid w:val="00E81CD3"/>
    <w:rsid w:val="00E81CE0"/>
    <w:rsid w:val="00E8207F"/>
    <w:rsid w:val="00E8371E"/>
    <w:rsid w:val="00E839F7"/>
    <w:rsid w:val="00E84872"/>
    <w:rsid w:val="00E84D43"/>
    <w:rsid w:val="00E84D78"/>
    <w:rsid w:val="00E84FE4"/>
    <w:rsid w:val="00E852E6"/>
    <w:rsid w:val="00E854B9"/>
    <w:rsid w:val="00E86093"/>
    <w:rsid w:val="00E860DF"/>
    <w:rsid w:val="00E8620F"/>
    <w:rsid w:val="00E86519"/>
    <w:rsid w:val="00E866D8"/>
    <w:rsid w:val="00E867EC"/>
    <w:rsid w:val="00E8685D"/>
    <w:rsid w:val="00E868C3"/>
    <w:rsid w:val="00E86946"/>
    <w:rsid w:val="00E9000D"/>
    <w:rsid w:val="00E9067D"/>
    <w:rsid w:val="00E90DDE"/>
    <w:rsid w:val="00E91269"/>
    <w:rsid w:val="00E913E1"/>
    <w:rsid w:val="00E91578"/>
    <w:rsid w:val="00E92A19"/>
    <w:rsid w:val="00E9363B"/>
    <w:rsid w:val="00E93A9E"/>
    <w:rsid w:val="00E93E90"/>
    <w:rsid w:val="00E941AA"/>
    <w:rsid w:val="00E947D6"/>
    <w:rsid w:val="00E94CC7"/>
    <w:rsid w:val="00E95508"/>
    <w:rsid w:val="00E955E3"/>
    <w:rsid w:val="00E9565C"/>
    <w:rsid w:val="00E956F7"/>
    <w:rsid w:val="00E95920"/>
    <w:rsid w:val="00E95CDB"/>
    <w:rsid w:val="00E95DA4"/>
    <w:rsid w:val="00E968FB"/>
    <w:rsid w:val="00E96AD5"/>
    <w:rsid w:val="00E96D13"/>
    <w:rsid w:val="00E97351"/>
    <w:rsid w:val="00E97DC1"/>
    <w:rsid w:val="00EA0029"/>
    <w:rsid w:val="00EA06D0"/>
    <w:rsid w:val="00EA139A"/>
    <w:rsid w:val="00EA1CB0"/>
    <w:rsid w:val="00EA1DFC"/>
    <w:rsid w:val="00EA28D0"/>
    <w:rsid w:val="00EA2A0E"/>
    <w:rsid w:val="00EA3A18"/>
    <w:rsid w:val="00EA3AD7"/>
    <w:rsid w:val="00EA3BA6"/>
    <w:rsid w:val="00EA3F31"/>
    <w:rsid w:val="00EA40AB"/>
    <w:rsid w:val="00EA427A"/>
    <w:rsid w:val="00EA43AD"/>
    <w:rsid w:val="00EA44D1"/>
    <w:rsid w:val="00EA4570"/>
    <w:rsid w:val="00EA48D6"/>
    <w:rsid w:val="00EA4CF7"/>
    <w:rsid w:val="00EA4F7C"/>
    <w:rsid w:val="00EA51ED"/>
    <w:rsid w:val="00EA5224"/>
    <w:rsid w:val="00EA5330"/>
    <w:rsid w:val="00EA53EF"/>
    <w:rsid w:val="00EA5538"/>
    <w:rsid w:val="00EA55CE"/>
    <w:rsid w:val="00EA58A2"/>
    <w:rsid w:val="00EA6078"/>
    <w:rsid w:val="00EA633F"/>
    <w:rsid w:val="00EA6458"/>
    <w:rsid w:val="00EA6619"/>
    <w:rsid w:val="00EA6C47"/>
    <w:rsid w:val="00EA7643"/>
    <w:rsid w:val="00EA76EE"/>
    <w:rsid w:val="00EB0C91"/>
    <w:rsid w:val="00EB125A"/>
    <w:rsid w:val="00EB180D"/>
    <w:rsid w:val="00EB1B67"/>
    <w:rsid w:val="00EB1BBD"/>
    <w:rsid w:val="00EB20C6"/>
    <w:rsid w:val="00EB2366"/>
    <w:rsid w:val="00EB2852"/>
    <w:rsid w:val="00EB289C"/>
    <w:rsid w:val="00EB2993"/>
    <w:rsid w:val="00EB321B"/>
    <w:rsid w:val="00EB3792"/>
    <w:rsid w:val="00EB482E"/>
    <w:rsid w:val="00EB4912"/>
    <w:rsid w:val="00EB4F3A"/>
    <w:rsid w:val="00EB4FC0"/>
    <w:rsid w:val="00EB506C"/>
    <w:rsid w:val="00EB5732"/>
    <w:rsid w:val="00EB5BEC"/>
    <w:rsid w:val="00EB608A"/>
    <w:rsid w:val="00EB623B"/>
    <w:rsid w:val="00EB6390"/>
    <w:rsid w:val="00EB770C"/>
    <w:rsid w:val="00EB77A2"/>
    <w:rsid w:val="00EB7B38"/>
    <w:rsid w:val="00EC0120"/>
    <w:rsid w:val="00EC088E"/>
    <w:rsid w:val="00EC0F67"/>
    <w:rsid w:val="00EC11D7"/>
    <w:rsid w:val="00EC140C"/>
    <w:rsid w:val="00EC14A7"/>
    <w:rsid w:val="00EC18C6"/>
    <w:rsid w:val="00EC19C4"/>
    <w:rsid w:val="00EC1A30"/>
    <w:rsid w:val="00EC1AFB"/>
    <w:rsid w:val="00EC218F"/>
    <w:rsid w:val="00EC27EA"/>
    <w:rsid w:val="00EC37E0"/>
    <w:rsid w:val="00EC3FF2"/>
    <w:rsid w:val="00EC45D5"/>
    <w:rsid w:val="00EC4913"/>
    <w:rsid w:val="00EC54BD"/>
    <w:rsid w:val="00EC5598"/>
    <w:rsid w:val="00EC562E"/>
    <w:rsid w:val="00EC5D75"/>
    <w:rsid w:val="00EC616F"/>
    <w:rsid w:val="00EC68D0"/>
    <w:rsid w:val="00EC74EB"/>
    <w:rsid w:val="00EC77E1"/>
    <w:rsid w:val="00EC7EAC"/>
    <w:rsid w:val="00EC7EEA"/>
    <w:rsid w:val="00ECA4C1"/>
    <w:rsid w:val="00ED08C8"/>
    <w:rsid w:val="00ED154E"/>
    <w:rsid w:val="00ED155B"/>
    <w:rsid w:val="00ED15CF"/>
    <w:rsid w:val="00ED192A"/>
    <w:rsid w:val="00ED1CE4"/>
    <w:rsid w:val="00ED1FB9"/>
    <w:rsid w:val="00ED24F5"/>
    <w:rsid w:val="00ED2E66"/>
    <w:rsid w:val="00ED306D"/>
    <w:rsid w:val="00ED3564"/>
    <w:rsid w:val="00ED3804"/>
    <w:rsid w:val="00ED3DDD"/>
    <w:rsid w:val="00ED3FC0"/>
    <w:rsid w:val="00ED40FC"/>
    <w:rsid w:val="00ED43B6"/>
    <w:rsid w:val="00ED4814"/>
    <w:rsid w:val="00ED5952"/>
    <w:rsid w:val="00ED5C94"/>
    <w:rsid w:val="00ED5DE3"/>
    <w:rsid w:val="00ED68FE"/>
    <w:rsid w:val="00ED6B9F"/>
    <w:rsid w:val="00ED6CDD"/>
    <w:rsid w:val="00ED6E3C"/>
    <w:rsid w:val="00ED7595"/>
    <w:rsid w:val="00ED7C8C"/>
    <w:rsid w:val="00ED7CA8"/>
    <w:rsid w:val="00ED7F29"/>
    <w:rsid w:val="00EE0A98"/>
    <w:rsid w:val="00EE1261"/>
    <w:rsid w:val="00EE14AE"/>
    <w:rsid w:val="00EE1557"/>
    <w:rsid w:val="00EE1561"/>
    <w:rsid w:val="00EE184D"/>
    <w:rsid w:val="00EE1912"/>
    <w:rsid w:val="00EE1B11"/>
    <w:rsid w:val="00EE1CF4"/>
    <w:rsid w:val="00EE2956"/>
    <w:rsid w:val="00EE2A78"/>
    <w:rsid w:val="00EE2BB4"/>
    <w:rsid w:val="00EE2BDF"/>
    <w:rsid w:val="00EE2F10"/>
    <w:rsid w:val="00EE3380"/>
    <w:rsid w:val="00EE348D"/>
    <w:rsid w:val="00EE36D6"/>
    <w:rsid w:val="00EE4220"/>
    <w:rsid w:val="00EE438B"/>
    <w:rsid w:val="00EE4C99"/>
    <w:rsid w:val="00EE5058"/>
    <w:rsid w:val="00EE526E"/>
    <w:rsid w:val="00EE5AAC"/>
    <w:rsid w:val="00EE672B"/>
    <w:rsid w:val="00EE6BF0"/>
    <w:rsid w:val="00EE719C"/>
    <w:rsid w:val="00EE7301"/>
    <w:rsid w:val="00EE73D8"/>
    <w:rsid w:val="00EE740E"/>
    <w:rsid w:val="00EE75E7"/>
    <w:rsid w:val="00EE7741"/>
    <w:rsid w:val="00EE790D"/>
    <w:rsid w:val="00EE7FA9"/>
    <w:rsid w:val="00EF0047"/>
    <w:rsid w:val="00EF0606"/>
    <w:rsid w:val="00EF07D7"/>
    <w:rsid w:val="00EF0857"/>
    <w:rsid w:val="00EF08C7"/>
    <w:rsid w:val="00EF08F1"/>
    <w:rsid w:val="00EF0B7C"/>
    <w:rsid w:val="00EF10C8"/>
    <w:rsid w:val="00EF1647"/>
    <w:rsid w:val="00EF16F9"/>
    <w:rsid w:val="00EF1C56"/>
    <w:rsid w:val="00EF226C"/>
    <w:rsid w:val="00EF22FF"/>
    <w:rsid w:val="00EF2789"/>
    <w:rsid w:val="00EF2A97"/>
    <w:rsid w:val="00EF2E60"/>
    <w:rsid w:val="00EF2F85"/>
    <w:rsid w:val="00EF30FD"/>
    <w:rsid w:val="00EF3145"/>
    <w:rsid w:val="00EF32A2"/>
    <w:rsid w:val="00EF34D0"/>
    <w:rsid w:val="00EF36D6"/>
    <w:rsid w:val="00EF3779"/>
    <w:rsid w:val="00EF43C3"/>
    <w:rsid w:val="00EF470D"/>
    <w:rsid w:val="00EF4847"/>
    <w:rsid w:val="00EF48F8"/>
    <w:rsid w:val="00EF56CE"/>
    <w:rsid w:val="00EF5A31"/>
    <w:rsid w:val="00EF5B5E"/>
    <w:rsid w:val="00EF623A"/>
    <w:rsid w:val="00EF62B7"/>
    <w:rsid w:val="00EF639C"/>
    <w:rsid w:val="00EF64DA"/>
    <w:rsid w:val="00EF65DD"/>
    <w:rsid w:val="00EF6D75"/>
    <w:rsid w:val="00EF765B"/>
    <w:rsid w:val="00EF7902"/>
    <w:rsid w:val="00EF7D02"/>
    <w:rsid w:val="00F0043B"/>
    <w:rsid w:val="00F006BA"/>
    <w:rsid w:val="00F00A30"/>
    <w:rsid w:val="00F00E09"/>
    <w:rsid w:val="00F0178A"/>
    <w:rsid w:val="00F01894"/>
    <w:rsid w:val="00F01F96"/>
    <w:rsid w:val="00F0215B"/>
    <w:rsid w:val="00F02512"/>
    <w:rsid w:val="00F0273B"/>
    <w:rsid w:val="00F02FA1"/>
    <w:rsid w:val="00F03124"/>
    <w:rsid w:val="00F038D0"/>
    <w:rsid w:val="00F03DC0"/>
    <w:rsid w:val="00F03E30"/>
    <w:rsid w:val="00F0400B"/>
    <w:rsid w:val="00F045B3"/>
    <w:rsid w:val="00F046B3"/>
    <w:rsid w:val="00F048C2"/>
    <w:rsid w:val="00F04AC5"/>
    <w:rsid w:val="00F04C42"/>
    <w:rsid w:val="00F04F13"/>
    <w:rsid w:val="00F04F3F"/>
    <w:rsid w:val="00F05372"/>
    <w:rsid w:val="00F05661"/>
    <w:rsid w:val="00F058B5"/>
    <w:rsid w:val="00F066F5"/>
    <w:rsid w:val="00F068EB"/>
    <w:rsid w:val="00F06956"/>
    <w:rsid w:val="00F069E1"/>
    <w:rsid w:val="00F06F9C"/>
    <w:rsid w:val="00F071FB"/>
    <w:rsid w:val="00F07599"/>
    <w:rsid w:val="00F076EC"/>
    <w:rsid w:val="00F0780D"/>
    <w:rsid w:val="00F07904"/>
    <w:rsid w:val="00F07945"/>
    <w:rsid w:val="00F07BA3"/>
    <w:rsid w:val="00F10060"/>
    <w:rsid w:val="00F10616"/>
    <w:rsid w:val="00F10E5A"/>
    <w:rsid w:val="00F11519"/>
    <w:rsid w:val="00F1155A"/>
    <w:rsid w:val="00F11C84"/>
    <w:rsid w:val="00F11D13"/>
    <w:rsid w:val="00F11D3F"/>
    <w:rsid w:val="00F12217"/>
    <w:rsid w:val="00F126EC"/>
    <w:rsid w:val="00F12D36"/>
    <w:rsid w:val="00F133FE"/>
    <w:rsid w:val="00F13BCF"/>
    <w:rsid w:val="00F13D07"/>
    <w:rsid w:val="00F13F9C"/>
    <w:rsid w:val="00F13FE2"/>
    <w:rsid w:val="00F1428E"/>
    <w:rsid w:val="00F147C0"/>
    <w:rsid w:val="00F1540D"/>
    <w:rsid w:val="00F154A7"/>
    <w:rsid w:val="00F155FA"/>
    <w:rsid w:val="00F15631"/>
    <w:rsid w:val="00F164BB"/>
    <w:rsid w:val="00F16575"/>
    <w:rsid w:val="00F16580"/>
    <w:rsid w:val="00F16908"/>
    <w:rsid w:val="00F16CE3"/>
    <w:rsid w:val="00F16F1B"/>
    <w:rsid w:val="00F172A7"/>
    <w:rsid w:val="00F176F5"/>
    <w:rsid w:val="00F17B83"/>
    <w:rsid w:val="00F17E19"/>
    <w:rsid w:val="00F17F38"/>
    <w:rsid w:val="00F2026B"/>
    <w:rsid w:val="00F202D3"/>
    <w:rsid w:val="00F20A8B"/>
    <w:rsid w:val="00F21192"/>
    <w:rsid w:val="00F2144F"/>
    <w:rsid w:val="00F2145B"/>
    <w:rsid w:val="00F214DD"/>
    <w:rsid w:val="00F21B3D"/>
    <w:rsid w:val="00F21CDD"/>
    <w:rsid w:val="00F21DFE"/>
    <w:rsid w:val="00F224CC"/>
    <w:rsid w:val="00F22565"/>
    <w:rsid w:val="00F22785"/>
    <w:rsid w:val="00F22B00"/>
    <w:rsid w:val="00F22C31"/>
    <w:rsid w:val="00F22C3E"/>
    <w:rsid w:val="00F22E59"/>
    <w:rsid w:val="00F235F9"/>
    <w:rsid w:val="00F23A81"/>
    <w:rsid w:val="00F23D5E"/>
    <w:rsid w:val="00F24195"/>
    <w:rsid w:val="00F24406"/>
    <w:rsid w:val="00F24518"/>
    <w:rsid w:val="00F246A0"/>
    <w:rsid w:val="00F24D60"/>
    <w:rsid w:val="00F24FC8"/>
    <w:rsid w:val="00F25101"/>
    <w:rsid w:val="00F2517B"/>
    <w:rsid w:val="00F254E6"/>
    <w:rsid w:val="00F255F3"/>
    <w:rsid w:val="00F25668"/>
    <w:rsid w:val="00F25A1C"/>
    <w:rsid w:val="00F25AC3"/>
    <w:rsid w:val="00F25E4E"/>
    <w:rsid w:val="00F263FC"/>
    <w:rsid w:val="00F26576"/>
    <w:rsid w:val="00F2696F"/>
    <w:rsid w:val="00F26A9D"/>
    <w:rsid w:val="00F2704E"/>
    <w:rsid w:val="00F27963"/>
    <w:rsid w:val="00F27BA2"/>
    <w:rsid w:val="00F30053"/>
    <w:rsid w:val="00F30A06"/>
    <w:rsid w:val="00F30B68"/>
    <w:rsid w:val="00F3137A"/>
    <w:rsid w:val="00F313B9"/>
    <w:rsid w:val="00F3152A"/>
    <w:rsid w:val="00F319E0"/>
    <w:rsid w:val="00F31DF1"/>
    <w:rsid w:val="00F31E80"/>
    <w:rsid w:val="00F32018"/>
    <w:rsid w:val="00F3235B"/>
    <w:rsid w:val="00F3316A"/>
    <w:rsid w:val="00F332B4"/>
    <w:rsid w:val="00F33415"/>
    <w:rsid w:val="00F33842"/>
    <w:rsid w:val="00F338A6"/>
    <w:rsid w:val="00F3425C"/>
    <w:rsid w:val="00F34C05"/>
    <w:rsid w:val="00F34FFA"/>
    <w:rsid w:val="00F35260"/>
    <w:rsid w:val="00F352E7"/>
    <w:rsid w:val="00F3545B"/>
    <w:rsid w:val="00F35979"/>
    <w:rsid w:val="00F35B61"/>
    <w:rsid w:val="00F35E6A"/>
    <w:rsid w:val="00F35EBB"/>
    <w:rsid w:val="00F362C2"/>
    <w:rsid w:val="00F3643F"/>
    <w:rsid w:val="00F36869"/>
    <w:rsid w:val="00F36A55"/>
    <w:rsid w:val="00F36B47"/>
    <w:rsid w:val="00F36D0C"/>
    <w:rsid w:val="00F372E4"/>
    <w:rsid w:val="00F375D6"/>
    <w:rsid w:val="00F37C8B"/>
    <w:rsid w:val="00F37D7E"/>
    <w:rsid w:val="00F40298"/>
    <w:rsid w:val="00F40318"/>
    <w:rsid w:val="00F40A7A"/>
    <w:rsid w:val="00F40BE1"/>
    <w:rsid w:val="00F40E7F"/>
    <w:rsid w:val="00F411C4"/>
    <w:rsid w:val="00F41559"/>
    <w:rsid w:val="00F41DB7"/>
    <w:rsid w:val="00F42078"/>
    <w:rsid w:val="00F42404"/>
    <w:rsid w:val="00F424DC"/>
    <w:rsid w:val="00F427E8"/>
    <w:rsid w:val="00F42972"/>
    <w:rsid w:val="00F42A7C"/>
    <w:rsid w:val="00F433F4"/>
    <w:rsid w:val="00F43415"/>
    <w:rsid w:val="00F43514"/>
    <w:rsid w:val="00F43761"/>
    <w:rsid w:val="00F43970"/>
    <w:rsid w:val="00F440B7"/>
    <w:rsid w:val="00F445A2"/>
    <w:rsid w:val="00F44623"/>
    <w:rsid w:val="00F449CE"/>
    <w:rsid w:val="00F44E6C"/>
    <w:rsid w:val="00F4501E"/>
    <w:rsid w:val="00F450D4"/>
    <w:rsid w:val="00F45249"/>
    <w:rsid w:val="00F45915"/>
    <w:rsid w:val="00F45EBE"/>
    <w:rsid w:val="00F45F2C"/>
    <w:rsid w:val="00F46171"/>
    <w:rsid w:val="00F46338"/>
    <w:rsid w:val="00F466A3"/>
    <w:rsid w:val="00F466C4"/>
    <w:rsid w:val="00F46884"/>
    <w:rsid w:val="00F469EB"/>
    <w:rsid w:val="00F470CE"/>
    <w:rsid w:val="00F47267"/>
    <w:rsid w:val="00F47383"/>
    <w:rsid w:val="00F47465"/>
    <w:rsid w:val="00F4778F"/>
    <w:rsid w:val="00F47B2E"/>
    <w:rsid w:val="00F501E1"/>
    <w:rsid w:val="00F50E90"/>
    <w:rsid w:val="00F50E9E"/>
    <w:rsid w:val="00F50EFD"/>
    <w:rsid w:val="00F51D93"/>
    <w:rsid w:val="00F51E11"/>
    <w:rsid w:val="00F52201"/>
    <w:rsid w:val="00F5229D"/>
    <w:rsid w:val="00F52DC4"/>
    <w:rsid w:val="00F53062"/>
    <w:rsid w:val="00F536CB"/>
    <w:rsid w:val="00F53AB5"/>
    <w:rsid w:val="00F53DFA"/>
    <w:rsid w:val="00F54241"/>
    <w:rsid w:val="00F54598"/>
    <w:rsid w:val="00F54DDD"/>
    <w:rsid w:val="00F54ECE"/>
    <w:rsid w:val="00F55824"/>
    <w:rsid w:val="00F55F27"/>
    <w:rsid w:val="00F56111"/>
    <w:rsid w:val="00F5647B"/>
    <w:rsid w:val="00F5686E"/>
    <w:rsid w:val="00F56AE3"/>
    <w:rsid w:val="00F56D5F"/>
    <w:rsid w:val="00F56D7D"/>
    <w:rsid w:val="00F57838"/>
    <w:rsid w:val="00F57995"/>
    <w:rsid w:val="00F57A50"/>
    <w:rsid w:val="00F57AC0"/>
    <w:rsid w:val="00F57E6F"/>
    <w:rsid w:val="00F60058"/>
    <w:rsid w:val="00F60221"/>
    <w:rsid w:val="00F60B7D"/>
    <w:rsid w:val="00F60EFC"/>
    <w:rsid w:val="00F610AC"/>
    <w:rsid w:val="00F61228"/>
    <w:rsid w:val="00F6149A"/>
    <w:rsid w:val="00F6179A"/>
    <w:rsid w:val="00F628D8"/>
    <w:rsid w:val="00F6313C"/>
    <w:rsid w:val="00F633BB"/>
    <w:rsid w:val="00F63569"/>
    <w:rsid w:val="00F6382F"/>
    <w:rsid w:val="00F63DF5"/>
    <w:rsid w:val="00F6409A"/>
    <w:rsid w:val="00F6429D"/>
    <w:rsid w:val="00F6478C"/>
    <w:rsid w:val="00F649D2"/>
    <w:rsid w:val="00F64A52"/>
    <w:rsid w:val="00F64B24"/>
    <w:rsid w:val="00F6575D"/>
    <w:rsid w:val="00F659F5"/>
    <w:rsid w:val="00F66B4C"/>
    <w:rsid w:val="00F67653"/>
    <w:rsid w:val="00F67E58"/>
    <w:rsid w:val="00F7008A"/>
    <w:rsid w:val="00F704E4"/>
    <w:rsid w:val="00F7054D"/>
    <w:rsid w:val="00F70D04"/>
    <w:rsid w:val="00F717F1"/>
    <w:rsid w:val="00F718A2"/>
    <w:rsid w:val="00F7233D"/>
    <w:rsid w:val="00F72DF6"/>
    <w:rsid w:val="00F7314C"/>
    <w:rsid w:val="00F737D3"/>
    <w:rsid w:val="00F738FB"/>
    <w:rsid w:val="00F7399D"/>
    <w:rsid w:val="00F7425F"/>
    <w:rsid w:val="00F74592"/>
    <w:rsid w:val="00F74D53"/>
    <w:rsid w:val="00F74D6A"/>
    <w:rsid w:val="00F74E6C"/>
    <w:rsid w:val="00F75128"/>
    <w:rsid w:val="00F754A2"/>
    <w:rsid w:val="00F759F5"/>
    <w:rsid w:val="00F75CD6"/>
    <w:rsid w:val="00F75FE5"/>
    <w:rsid w:val="00F76167"/>
    <w:rsid w:val="00F76193"/>
    <w:rsid w:val="00F7620E"/>
    <w:rsid w:val="00F764DB"/>
    <w:rsid w:val="00F76626"/>
    <w:rsid w:val="00F76735"/>
    <w:rsid w:val="00F76B59"/>
    <w:rsid w:val="00F77132"/>
    <w:rsid w:val="00F7718E"/>
    <w:rsid w:val="00F7798F"/>
    <w:rsid w:val="00F77E0E"/>
    <w:rsid w:val="00F77E81"/>
    <w:rsid w:val="00F77F1B"/>
    <w:rsid w:val="00F804EA"/>
    <w:rsid w:val="00F80791"/>
    <w:rsid w:val="00F80B9C"/>
    <w:rsid w:val="00F80C01"/>
    <w:rsid w:val="00F80C98"/>
    <w:rsid w:val="00F80F96"/>
    <w:rsid w:val="00F81211"/>
    <w:rsid w:val="00F81949"/>
    <w:rsid w:val="00F81C2B"/>
    <w:rsid w:val="00F81C6A"/>
    <w:rsid w:val="00F82497"/>
    <w:rsid w:val="00F82861"/>
    <w:rsid w:val="00F82B85"/>
    <w:rsid w:val="00F82EBF"/>
    <w:rsid w:val="00F831D4"/>
    <w:rsid w:val="00F8398E"/>
    <w:rsid w:val="00F83EE6"/>
    <w:rsid w:val="00F83F7C"/>
    <w:rsid w:val="00F842D4"/>
    <w:rsid w:val="00F84B56"/>
    <w:rsid w:val="00F84B9C"/>
    <w:rsid w:val="00F84C15"/>
    <w:rsid w:val="00F85594"/>
    <w:rsid w:val="00F85753"/>
    <w:rsid w:val="00F85A1C"/>
    <w:rsid w:val="00F85D9E"/>
    <w:rsid w:val="00F866D8"/>
    <w:rsid w:val="00F869C5"/>
    <w:rsid w:val="00F869D3"/>
    <w:rsid w:val="00F869FA"/>
    <w:rsid w:val="00F86D43"/>
    <w:rsid w:val="00F8712A"/>
    <w:rsid w:val="00F873BD"/>
    <w:rsid w:val="00F87431"/>
    <w:rsid w:val="00F87BC6"/>
    <w:rsid w:val="00F87BF6"/>
    <w:rsid w:val="00F903AD"/>
    <w:rsid w:val="00F9068B"/>
    <w:rsid w:val="00F908FB"/>
    <w:rsid w:val="00F90F77"/>
    <w:rsid w:val="00F910C3"/>
    <w:rsid w:val="00F9165A"/>
    <w:rsid w:val="00F91C15"/>
    <w:rsid w:val="00F91F63"/>
    <w:rsid w:val="00F921FC"/>
    <w:rsid w:val="00F92E75"/>
    <w:rsid w:val="00F93716"/>
    <w:rsid w:val="00F93730"/>
    <w:rsid w:val="00F937F6"/>
    <w:rsid w:val="00F93988"/>
    <w:rsid w:val="00F93A0E"/>
    <w:rsid w:val="00F93EE9"/>
    <w:rsid w:val="00F9494B"/>
    <w:rsid w:val="00F95105"/>
    <w:rsid w:val="00F9521F"/>
    <w:rsid w:val="00F9561A"/>
    <w:rsid w:val="00F963B7"/>
    <w:rsid w:val="00F96A3A"/>
    <w:rsid w:val="00F96B81"/>
    <w:rsid w:val="00F971C5"/>
    <w:rsid w:val="00F974F2"/>
    <w:rsid w:val="00F97824"/>
    <w:rsid w:val="00F97C5D"/>
    <w:rsid w:val="00F97D75"/>
    <w:rsid w:val="00F97EA2"/>
    <w:rsid w:val="00FA013A"/>
    <w:rsid w:val="00FA055F"/>
    <w:rsid w:val="00FA0645"/>
    <w:rsid w:val="00FA07C8"/>
    <w:rsid w:val="00FA0B61"/>
    <w:rsid w:val="00FA0DE7"/>
    <w:rsid w:val="00FA0EC3"/>
    <w:rsid w:val="00FA1465"/>
    <w:rsid w:val="00FA19CE"/>
    <w:rsid w:val="00FA1FF0"/>
    <w:rsid w:val="00FA2751"/>
    <w:rsid w:val="00FA27EF"/>
    <w:rsid w:val="00FA2916"/>
    <w:rsid w:val="00FA2D79"/>
    <w:rsid w:val="00FA2FE4"/>
    <w:rsid w:val="00FA36D2"/>
    <w:rsid w:val="00FA384F"/>
    <w:rsid w:val="00FA3C3B"/>
    <w:rsid w:val="00FA3DC1"/>
    <w:rsid w:val="00FA4371"/>
    <w:rsid w:val="00FA44C2"/>
    <w:rsid w:val="00FA45A4"/>
    <w:rsid w:val="00FA4792"/>
    <w:rsid w:val="00FA508B"/>
    <w:rsid w:val="00FA5743"/>
    <w:rsid w:val="00FA5897"/>
    <w:rsid w:val="00FA5BE2"/>
    <w:rsid w:val="00FA5E27"/>
    <w:rsid w:val="00FA621E"/>
    <w:rsid w:val="00FA66A6"/>
    <w:rsid w:val="00FA68E7"/>
    <w:rsid w:val="00FA6FF5"/>
    <w:rsid w:val="00FA72B4"/>
    <w:rsid w:val="00FB0562"/>
    <w:rsid w:val="00FB0B84"/>
    <w:rsid w:val="00FB0EC3"/>
    <w:rsid w:val="00FB10E3"/>
    <w:rsid w:val="00FB10FD"/>
    <w:rsid w:val="00FB1326"/>
    <w:rsid w:val="00FB14EC"/>
    <w:rsid w:val="00FB151A"/>
    <w:rsid w:val="00FB180B"/>
    <w:rsid w:val="00FB1FB5"/>
    <w:rsid w:val="00FB2916"/>
    <w:rsid w:val="00FB2A11"/>
    <w:rsid w:val="00FB2E88"/>
    <w:rsid w:val="00FB30D5"/>
    <w:rsid w:val="00FB34E0"/>
    <w:rsid w:val="00FB368C"/>
    <w:rsid w:val="00FB3B54"/>
    <w:rsid w:val="00FB40EF"/>
    <w:rsid w:val="00FB4488"/>
    <w:rsid w:val="00FB44EB"/>
    <w:rsid w:val="00FB4F26"/>
    <w:rsid w:val="00FB5154"/>
    <w:rsid w:val="00FB5761"/>
    <w:rsid w:val="00FB57F4"/>
    <w:rsid w:val="00FB5824"/>
    <w:rsid w:val="00FB5A54"/>
    <w:rsid w:val="00FB60C8"/>
    <w:rsid w:val="00FB617E"/>
    <w:rsid w:val="00FB69EC"/>
    <w:rsid w:val="00FB7475"/>
    <w:rsid w:val="00FB7538"/>
    <w:rsid w:val="00FB7664"/>
    <w:rsid w:val="00FB76EC"/>
    <w:rsid w:val="00FB7C46"/>
    <w:rsid w:val="00FB7CD4"/>
    <w:rsid w:val="00FC03B8"/>
    <w:rsid w:val="00FC08C0"/>
    <w:rsid w:val="00FC0C25"/>
    <w:rsid w:val="00FC1164"/>
    <w:rsid w:val="00FC1336"/>
    <w:rsid w:val="00FC13EF"/>
    <w:rsid w:val="00FC142A"/>
    <w:rsid w:val="00FC1638"/>
    <w:rsid w:val="00FC19A7"/>
    <w:rsid w:val="00FC1ACA"/>
    <w:rsid w:val="00FC1C5D"/>
    <w:rsid w:val="00FC2083"/>
    <w:rsid w:val="00FC21A4"/>
    <w:rsid w:val="00FC27DF"/>
    <w:rsid w:val="00FC2D3D"/>
    <w:rsid w:val="00FC2EA9"/>
    <w:rsid w:val="00FC3F01"/>
    <w:rsid w:val="00FC3F1F"/>
    <w:rsid w:val="00FC467D"/>
    <w:rsid w:val="00FC4CAE"/>
    <w:rsid w:val="00FC4CDB"/>
    <w:rsid w:val="00FC50C7"/>
    <w:rsid w:val="00FC51D2"/>
    <w:rsid w:val="00FC54DB"/>
    <w:rsid w:val="00FC581F"/>
    <w:rsid w:val="00FC5CA2"/>
    <w:rsid w:val="00FC5CFC"/>
    <w:rsid w:val="00FC5DCD"/>
    <w:rsid w:val="00FC633A"/>
    <w:rsid w:val="00FC6BD1"/>
    <w:rsid w:val="00FC7837"/>
    <w:rsid w:val="00FC7AB0"/>
    <w:rsid w:val="00FC7BC1"/>
    <w:rsid w:val="00FC7EC5"/>
    <w:rsid w:val="00FD0045"/>
    <w:rsid w:val="00FD05AC"/>
    <w:rsid w:val="00FD06E7"/>
    <w:rsid w:val="00FD0791"/>
    <w:rsid w:val="00FD07BD"/>
    <w:rsid w:val="00FD13AB"/>
    <w:rsid w:val="00FD13B6"/>
    <w:rsid w:val="00FD15ED"/>
    <w:rsid w:val="00FD193F"/>
    <w:rsid w:val="00FD21B2"/>
    <w:rsid w:val="00FD2324"/>
    <w:rsid w:val="00FD25A3"/>
    <w:rsid w:val="00FD264D"/>
    <w:rsid w:val="00FD29B7"/>
    <w:rsid w:val="00FD2BC7"/>
    <w:rsid w:val="00FD32A2"/>
    <w:rsid w:val="00FD38F2"/>
    <w:rsid w:val="00FD3E13"/>
    <w:rsid w:val="00FD3E68"/>
    <w:rsid w:val="00FD41B9"/>
    <w:rsid w:val="00FD46AF"/>
    <w:rsid w:val="00FD486A"/>
    <w:rsid w:val="00FD4880"/>
    <w:rsid w:val="00FD4D52"/>
    <w:rsid w:val="00FD4E34"/>
    <w:rsid w:val="00FD50DA"/>
    <w:rsid w:val="00FD59ED"/>
    <w:rsid w:val="00FD5A66"/>
    <w:rsid w:val="00FD5B2F"/>
    <w:rsid w:val="00FD5C05"/>
    <w:rsid w:val="00FD5CC0"/>
    <w:rsid w:val="00FD5EDF"/>
    <w:rsid w:val="00FD6177"/>
    <w:rsid w:val="00FD6387"/>
    <w:rsid w:val="00FD67DA"/>
    <w:rsid w:val="00FD690A"/>
    <w:rsid w:val="00FD6BD9"/>
    <w:rsid w:val="00FD6C57"/>
    <w:rsid w:val="00FD7093"/>
    <w:rsid w:val="00FD74DF"/>
    <w:rsid w:val="00FD75EF"/>
    <w:rsid w:val="00FD79AE"/>
    <w:rsid w:val="00FD7A7C"/>
    <w:rsid w:val="00FD7EA9"/>
    <w:rsid w:val="00FE032E"/>
    <w:rsid w:val="00FE03EA"/>
    <w:rsid w:val="00FE0532"/>
    <w:rsid w:val="00FE0598"/>
    <w:rsid w:val="00FE08CE"/>
    <w:rsid w:val="00FE0E4F"/>
    <w:rsid w:val="00FE1945"/>
    <w:rsid w:val="00FE1C1C"/>
    <w:rsid w:val="00FE2506"/>
    <w:rsid w:val="00FE25A1"/>
    <w:rsid w:val="00FE2D19"/>
    <w:rsid w:val="00FE3781"/>
    <w:rsid w:val="00FE3C30"/>
    <w:rsid w:val="00FE44FF"/>
    <w:rsid w:val="00FE462E"/>
    <w:rsid w:val="00FE5C30"/>
    <w:rsid w:val="00FE5C4B"/>
    <w:rsid w:val="00FE5DCE"/>
    <w:rsid w:val="00FE5DE1"/>
    <w:rsid w:val="00FE6115"/>
    <w:rsid w:val="00FE6144"/>
    <w:rsid w:val="00FE63F5"/>
    <w:rsid w:val="00FE656A"/>
    <w:rsid w:val="00FE6733"/>
    <w:rsid w:val="00FE70B4"/>
    <w:rsid w:val="00FE7526"/>
    <w:rsid w:val="00FE772E"/>
    <w:rsid w:val="00FE79F0"/>
    <w:rsid w:val="00FE7AEC"/>
    <w:rsid w:val="00FE7DC3"/>
    <w:rsid w:val="00FE7E48"/>
    <w:rsid w:val="00FE7F71"/>
    <w:rsid w:val="00FF07AD"/>
    <w:rsid w:val="00FF094A"/>
    <w:rsid w:val="00FF0BF8"/>
    <w:rsid w:val="00FF0FD1"/>
    <w:rsid w:val="00FF13C0"/>
    <w:rsid w:val="00FF1988"/>
    <w:rsid w:val="00FF1F34"/>
    <w:rsid w:val="00FF2225"/>
    <w:rsid w:val="00FF2256"/>
    <w:rsid w:val="00FF24DF"/>
    <w:rsid w:val="00FF266A"/>
    <w:rsid w:val="00FF2A84"/>
    <w:rsid w:val="00FF2F8C"/>
    <w:rsid w:val="00FF34A0"/>
    <w:rsid w:val="00FF34A1"/>
    <w:rsid w:val="00FF36DE"/>
    <w:rsid w:val="00FF3A28"/>
    <w:rsid w:val="00FF3B78"/>
    <w:rsid w:val="00FF405D"/>
    <w:rsid w:val="00FF4121"/>
    <w:rsid w:val="00FF41E4"/>
    <w:rsid w:val="00FF42C8"/>
    <w:rsid w:val="00FF4823"/>
    <w:rsid w:val="00FF4828"/>
    <w:rsid w:val="00FF4A4D"/>
    <w:rsid w:val="00FF4E4B"/>
    <w:rsid w:val="00FF4EE1"/>
    <w:rsid w:val="00FF5175"/>
    <w:rsid w:val="00FF533B"/>
    <w:rsid w:val="00FF5838"/>
    <w:rsid w:val="00FF5FBD"/>
    <w:rsid w:val="00FF6036"/>
    <w:rsid w:val="00FF6332"/>
    <w:rsid w:val="00FF652A"/>
    <w:rsid w:val="00FF6760"/>
    <w:rsid w:val="00FF694C"/>
    <w:rsid w:val="00FF69B2"/>
    <w:rsid w:val="00FF6A19"/>
    <w:rsid w:val="00FF6E33"/>
    <w:rsid w:val="00FF76F9"/>
    <w:rsid w:val="00FF7787"/>
    <w:rsid w:val="00FF7816"/>
    <w:rsid w:val="00FF7925"/>
    <w:rsid w:val="00FF7CDC"/>
    <w:rsid w:val="00FF7F5D"/>
    <w:rsid w:val="010E08CA"/>
    <w:rsid w:val="0183B59B"/>
    <w:rsid w:val="018E1D67"/>
    <w:rsid w:val="020FDEB3"/>
    <w:rsid w:val="02206CDA"/>
    <w:rsid w:val="02295CF3"/>
    <w:rsid w:val="02726A00"/>
    <w:rsid w:val="02A499EC"/>
    <w:rsid w:val="02C32547"/>
    <w:rsid w:val="02D5F0B9"/>
    <w:rsid w:val="02ED33FF"/>
    <w:rsid w:val="02FEA79A"/>
    <w:rsid w:val="037444B9"/>
    <w:rsid w:val="039C6AAE"/>
    <w:rsid w:val="03EF3FCE"/>
    <w:rsid w:val="03FD2B08"/>
    <w:rsid w:val="042D6A79"/>
    <w:rsid w:val="04589173"/>
    <w:rsid w:val="048D6E06"/>
    <w:rsid w:val="04AEDB23"/>
    <w:rsid w:val="04C6A3BF"/>
    <w:rsid w:val="051507E9"/>
    <w:rsid w:val="054D5FDD"/>
    <w:rsid w:val="05DF9348"/>
    <w:rsid w:val="062ACB6D"/>
    <w:rsid w:val="06320DE5"/>
    <w:rsid w:val="068D0BA8"/>
    <w:rsid w:val="06B2B638"/>
    <w:rsid w:val="06B8A34C"/>
    <w:rsid w:val="06CEA79D"/>
    <w:rsid w:val="06F661C4"/>
    <w:rsid w:val="074F4CD8"/>
    <w:rsid w:val="07D98428"/>
    <w:rsid w:val="080E1F5B"/>
    <w:rsid w:val="0828FA6F"/>
    <w:rsid w:val="08693E76"/>
    <w:rsid w:val="08AAAFB5"/>
    <w:rsid w:val="08EDDFE7"/>
    <w:rsid w:val="0933ECB2"/>
    <w:rsid w:val="095847A8"/>
    <w:rsid w:val="0974B451"/>
    <w:rsid w:val="09942472"/>
    <w:rsid w:val="09DAE772"/>
    <w:rsid w:val="09FD28C5"/>
    <w:rsid w:val="0A0718F9"/>
    <w:rsid w:val="0A100CB6"/>
    <w:rsid w:val="0A358D6C"/>
    <w:rsid w:val="0A439505"/>
    <w:rsid w:val="0B4D4C96"/>
    <w:rsid w:val="0B5F1FA3"/>
    <w:rsid w:val="0BC4494C"/>
    <w:rsid w:val="0BE1FD39"/>
    <w:rsid w:val="0C37F8B6"/>
    <w:rsid w:val="0C3DFE28"/>
    <w:rsid w:val="0C895CDA"/>
    <w:rsid w:val="0CAD9E32"/>
    <w:rsid w:val="0CD0CE4F"/>
    <w:rsid w:val="0D230F6D"/>
    <w:rsid w:val="0D41F1FC"/>
    <w:rsid w:val="0D61E8CC"/>
    <w:rsid w:val="0D7DD8D7"/>
    <w:rsid w:val="0D88509C"/>
    <w:rsid w:val="0DB6C328"/>
    <w:rsid w:val="0DFE35F0"/>
    <w:rsid w:val="0E3C0E91"/>
    <w:rsid w:val="0EC6DF57"/>
    <w:rsid w:val="0EEB111C"/>
    <w:rsid w:val="0EFBA99C"/>
    <w:rsid w:val="0F43387B"/>
    <w:rsid w:val="0F53FC92"/>
    <w:rsid w:val="0F5B3C99"/>
    <w:rsid w:val="0F6DE3B0"/>
    <w:rsid w:val="0FB772E2"/>
    <w:rsid w:val="0FD59824"/>
    <w:rsid w:val="102CDD48"/>
    <w:rsid w:val="1042D98B"/>
    <w:rsid w:val="11B7DC46"/>
    <w:rsid w:val="11CFC3A5"/>
    <w:rsid w:val="11F5B095"/>
    <w:rsid w:val="12890883"/>
    <w:rsid w:val="12971714"/>
    <w:rsid w:val="129F8815"/>
    <w:rsid w:val="12B9C93A"/>
    <w:rsid w:val="132A25FD"/>
    <w:rsid w:val="133B1F7A"/>
    <w:rsid w:val="136FB912"/>
    <w:rsid w:val="1377A83A"/>
    <w:rsid w:val="137AC8AE"/>
    <w:rsid w:val="143B5DA5"/>
    <w:rsid w:val="14527CD8"/>
    <w:rsid w:val="14EDB859"/>
    <w:rsid w:val="150D55DE"/>
    <w:rsid w:val="1531432D"/>
    <w:rsid w:val="153F7CEC"/>
    <w:rsid w:val="15438A3A"/>
    <w:rsid w:val="159A20EA"/>
    <w:rsid w:val="159AFDC2"/>
    <w:rsid w:val="1612124E"/>
    <w:rsid w:val="165E5E1A"/>
    <w:rsid w:val="166D4EF4"/>
    <w:rsid w:val="1671E5BE"/>
    <w:rsid w:val="1673B8A3"/>
    <w:rsid w:val="16A9DF65"/>
    <w:rsid w:val="16C7169E"/>
    <w:rsid w:val="16CEEB6D"/>
    <w:rsid w:val="16EEF1B3"/>
    <w:rsid w:val="173A8CC9"/>
    <w:rsid w:val="176519EB"/>
    <w:rsid w:val="17C60024"/>
    <w:rsid w:val="180B5947"/>
    <w:rsid w:val="181B69D5"/>
    <w:rsid w:val="1870F200"/>
    <w:rsid w:val="193F5338"/>
    <w:rsid w:val="1983038E"/>
    <w:rsid w:val="199BFF68"/>
    <w:rsid w:val="19C5E0AE"/>
    <w:rsid w:val="19EBC3D3"/>
    <w:rsid w:val="1AA58A09"/>
    <w:rsid w:val="1AAEAC34"/>
    <w:rsid w:val="1AB14F31"/>
    <w:rsid w:val="1B0726BA"/>
    <w:rsid w:val="1B0F9566"/>
    <w:rsid w:val="1B4280E3"/>
    <w:rsid w:val="1B44B065"/>
    <w:rsid w:val="1B792716"/>
    <w:rsid w:val="1B80B47E"/>
    <w:rsid w:val="1BB14520"/>
    <w:rsid w:val="1BB7F902"/>
    <w:rsid w:val="1BDFA271"/>
    <w:rsid w:val="1BE8F1E6"/>
    <w:rsid w:val="1C2E0B97"/>
    <w:rsid w:val="1C5843D0"/>
    <w:rsid w:val="1CD3ED7B"/>
    <w:rsid w:val="1D0FC003"/>
    <w:rsid w:val="1D5C90C4"/>
    <w:rsid w:val="1E26090C"/>
    <w:rsid w:val="1E45DDF1"/>
    <w:rsid w:val="1E7F9EDF"/>
    <w:rsid w:val="1E9B1EEB"/>
    <w:rsid w:val="1EB54601"/>
    <w:rsid w:val="1EF0E767"/>
    <w:rsid w:val="1F3C6D10"/>
    <w:rsid w:val="1FA6CC84"/>
    <w:rsid w:val="1FFCB773"/>
    <w:rsid w:val="20189C0F"/>
    <w:rsid w:val="203E5CB6"/>
    <w:rsid w:val="209CF820"/>
    <w:rsid w:val="20B67BD9"/>
    <w:rsid w:val="20C21C72"/>
    <w:rsid w:val="20C5FC65"/>
    <w:rsid w:val="214230C8"/>
    <w:rsid w:val="215847CE"/>
    <w:rsid w:val="216CE397"/>
    <w:rsid w:val="21AD0C40"/>
    <w:rsid w:val="22222971"/>
    <w:rsid w:val="223CCF9F"/>
    <w:rsid w:val="22E55C0B"/>
    <w:rsid w:val="22EF363F"/>
    <w:rsid w:val="23219982"/>
    <w:rsid w:val="2325C779"/>
    <w:rsid w:val="239D0EA2"/>
    <w:rsid w:val="23B2A1B1"/>
    <w:rsid w:val="23DBDF54"/>
    <w:rsid w:val="240EFB4E"/>
    <w:rsid w:val="248729E1"/>
    <w:rsid w:val="248B01E4"/>
    <w:rsid w:val="24B5646B"/>
    <w:rsid w:val="24CA6BB5"/>
    <w:rsid w:val="24D2D196"/>
    <w:rsid w:val="24D8AB8A"/>
    <w:rsid w:val="2552E500"/>
    <w:rsid w:val="255F3B91"/>
    <w:rsid w:val="256CA152"/>
    <w:rsid w:val="25AA54B5"/>
    <w:rsid w:val="25FFF2F0"/>
    <w:rsid w:val="26D17967"/>
    <w:rsid w:val="27133A83"/>
    <w:rsid w:val="27271648"/>
    <w:rsid w:val="272BDD3F"/>
    <w:rsid w:val="27A1E030"/>
    <w:rsid w:val="27D3D2E5"/>
    <w:rsid w:val="28911F70"/>
    <w:rsid w:val="28F8DDE5"/>
    <w:rsid w:val="2943C6FE"/>
    <w:rsid w:val="29679C59"/>
    <w:rsid w:val="2997AC24"/>
    <w:rsid w:val="29A55C70"/>
    <w:rsid w:val="29E2A518"/>
    <w:rsid w:val="2A1B9866"/>
    <w:rsid w:val="2AC9DC94"/>
    <w:rsid w:val="2AE24531"/>
    <w:rsid w:val="2B230436"/>
    <w:rsid w:val="2B38FE09"/>
    <w:rsid w:val="2B402181"/>
    <w:rsid w:val="2B47C3C0"/>
    <w:rsid w:val="2B53057D"/>
    <w:rsid w:val="2BF5C314"/>
    <w:rsid w:val="2BFE0AD4"/>
    <w:rsid w:val="2C6A4B99"/>
    <w:rsid w:val="2C9052CE"/>
    <w:rsid w:val="2DB38892"/>
    <w:rsid w:val="2E0E0E63"/>
    <w:rsid w:val="2E81E939"/>
    <w:rsid w:val="2EDCC557"/>
    <w:rsid w:val="2EE3CA0B"/>
    <w:rsid w:val="2EE573CC"/>
    <w:rsid w:val="2F2A3D02"/>
    <w:rsid w:val="2F7B15FC"/>
    <w:rsid w:val="2F857DE0"/>
    <w:rsid w:val="2F9597E8"/>
    <w:rsid w:val="2F95A085"/>
    <w:rsid w:val="2F98E029"/>
    <w:rsid w:val="30329FC0"/>
    <w:rsid w:val="311606F8"/>
    <w:rsid w:val="314CC0BB"/>
    <w:rsid w:val="320F6256"/>
    <w:rsid w:val="322B6252"/>
    <w:rsid w:val="322D2C71"/>
    <w:rsid w:val="323201F0"/>
    <w:rsid w:val="3265A2B6"/>
    <w:rsid w:val="32B1D56E"/>
    <w:rsid w:val="32B6469D"/>
    <w:rsid w:val="32C58FA3"/>
    <w:rsid w:val="333A093D"/>
    <w:rsid w:val="338FDD5B"/>
    <w:rsid w:val="33FE8306"/>
    <w:rsid w:val="343C5916"/>
    <w:rsid w:val="3448A657"/>
    <w:rsid w:val="348BC264"/>
    <w:rsid w:val="349DA35F"/>
    <w:rsid w:val="34C1FF9D"/>
    <w:rsid w:val="34CD7B6E"/>
    <w:rsid w:val="3528FCE9"/>
    <w:rsid w:val="353A8F71"/>
    <w:rsid w:val="35CCC172"/>
    <w:rsid w:val="36448C0E"/>
    <w:rsid w:val="36664361"/>
    <w:rsid w:val="36D7BBC2"/>
    <w:rsid w:val="36FFB62B"/>
    <w:rsid w:val="370E417C"/>
    <w:rsid w:val="373F412D"/>
    <w:rsid w:val="374D113A"/>
    <w:rsid w:val="37520544"/>
    <w:rsid w:val="37711BF8"/>
    <w:rsid w:val="378F6274"/>
    <w:rsid w:val="37A9DDE8"/>
    <w:rsid w:val="37D4C644"/>
    <w:rsid w:val="3803A476"/>
    <w:rsid w:val="38060A9A"/>
    <w:rsid w:val="380724BE"/>
    <w:rsid w:val="3858CBC2"/>
    <w:rsid w:val="38C25FD7"/>
    <w:rsid w:val="38E12979"/>
    <w:rsid w:val="3904AC74"/>
    <w:rsid w:val="394F3B94"/>
    <w:rsid w:val="39883325"/>
    <w:rsid w:val="39ADAEE1"/>
    <w:rsid w:val="39AFE9FA"/>
    <w:rsid w:val="39D98F2F"/>
    <w:rsid w:val="39E7D117"/>
    <w:rsid w:val="39EEC958"/>
    <w:rsid w:val="39F8591B"/>
    <w:rsid w:val="3A3F5A02"/>
    <w:rsid w:val="3A4F13E4"/>
    <w:rsid w:val="3AACD39C"/>
    <w:rsid w:val="3AE6DC62"/>
    <w:rsid w:val="3AFF5C63"/>
    <w:rsid w:val="3B26DB23"/>
    <w:rsid w:val="3B5B5A6A"/>
    <w:rsid w:val="3B89272F"/>
    <w:rsid w:val="3BA22C6B"/>
    <w:rsid w:val="3C2C4564"/>
    <w:rsid w:val="3C4AA759"/>
    <w:rsid w:val="3C7D0E0E"/>
    <w:rsid w:val="3CC4DBE9"/>
    <w:rsid w:val="3D44357A"/>
    <w:rsid w:val="3D613DAE"/>
    <w:rsid w:val="3E67B2E1"/>
    <w:rsid w:val="3E6E53B3"/>
    <w:rsid w:val="3E89C66D"/>
    <w:rsid w:val="3EE758E7"/>
    <w:rsid w:val="3F1271AA"/>
    <w:rsid w:val="3F56AA99"/>
    <w:rsid w:val="3F5E2B43"/>
    <w:rsid w:val="3F66C7F9"/>
    <w:rsid w:val="3F9183C0"/>
    <w:rsid w:val="3FC763AB"/>
    <w:rsid w:val="4016A460"/>
    <w:rsid w:val="408EF455"/>
    <w:rsid w:val="40CC52FF"/>
    <w:rsid w:val="40ED2C18"/>
    <w:rsid w:val="40FB66E2"/>
    <w:rsid w:val="416977D3"/>
    <w:rsid w:val="41DAA654"/>
    <w:rsid w:val="422E641A"/>
    <w:rsid w:val="426AE5CE"/>
    <w:rsid w:val="428F0630"/>
    <w:rsid w:val="431C5D68"/>
    <w:rsid w:val="43235558"/>
    <w:rsid w:val="434BD0B2"/>
    <w:rsid w:val="439AB2BA"/>
    <w:rsid w:val="43A0EBF7"/>
    <w:rsid w:val="43E0741F"/>
    <w:rsid w:val="43E31071"/>
    <w:rsid w:val="443682AB"/>
    <w:rsid w:val="4442FA87"/>
    <w:rsid w:val="4462D174"/>
    <w:rsid w:val="446E78AB"/>
    <w:rsid w:val="44B164A0"/>
    <w:rsid w:val="459141FE"/>
    <w:rsid w:val="45936CF5"/>
    <w:rsid w:val="4596E709"/>
    <w:rsid w:val="46465B22"/>
    <w:rsid w:val="466C2AE0"/>
    <w:rsid w:val="46B476E2"/>
    <w:rsid w:val="473A96A0"/>
    <w:rsid w:val="47AE8D7B"/>
    <w:rsid w:val="47B123A8"/>
    <w:rsid w:val="47E985EB"/>
    <w:rsid w:val="4837FBCE"/>
    <w:rsid w:val="48A46338"/>
    <w:rsid w:val="49309182"/>
    <w:rsid w:val="495B904B"/>
    <w:rsid w:val="49603EB3"/>
    <w:rsid w:val="49DF975A"/>
    <w:rsid w:val="49E40B3C"/>
    <w:rsid w:val="4A2B8FAC"/>
    <w:rsid w:val="4A642134"/>
    <w:rsid w:val="4AC0F1DA"/>
    <w:rsid w:val="4B2C770F"/>
    <w:rsid w:val="4B66A758"/>
    <w:rsid w:val="4B6BFAD6"/>
    <w:rsid w:val="4B796B01"/>
    <w:rsid w:val="4BAA6D0A"/>
    <w:rsid w:val="4C0D40D9"/>
    <w:rsid w:val="4C4BF106"/>
    <w:rsid w:val="4C6A8A7E"/>
    <w:rsid w:val="4CF8FAE1"/>
    <w:rsid w:val="4D0998B2"/>
    <w:rsid w:val="4D3874ED"/>
    <w:rsid w:val="4DBBB36C"/>
    <w:rsid w:val="4DBDDBCE"/>
    <w:rsid w:val="4E6C140C"/>
    <w:rsid w:val="4E6DA9E8"/>
    <w:rsid w:val="4E702987"/>
    <w:rsid w:val="4F84271D"/>
    <w:rsid w:val="4FAACDF7"/>
    <w:rsid w:val="4FD3637B"/>
    <w:rsid w:val="502B8D6C"/>
    <w:rsid w:val="5043492C"/>
    <w:rsid w:val="508AF78F"/>
    <w:rsid w:val="50A0A661"/>
    <w:rsid w:val="50A10C25"/>
    <w:rsid w:val="50AC1D2C"/>
    <w:rsid w:val="50C81B5F"/>
    <w:rsid w:val="50E69D5C"/>
    <w:rsid w:val="51018582"/>
    <w:rsid w:val="510D8ADA"/>
    <w:rsid w:val="51159290"/>
    <w:rsid w:val="513E2A04"/>
    <w:rsid w:val="5164B5AF"/>
    <w:rsid w:val="5174A154"/>
    <w:rsid w:val="5293D5C1"/>
    <w:rsid w:val="52BCFE80"/>
    <w:rsid w:val="52F29D4F"/>
    <w:rsid w:val="5369FA9B"/>
    <w:rsid w:val="53751F3D"/>
    <w:rsid w:val="5384F49B"/>
    <w:rsid w:val="53AD1810"/>
    <w:rsid w:val="541656BA"/>
    <w:rsid w:val="541E5ED5"/>
    <w:rsid w:val="5445D595"/>
    <w:rsid w:val="54C556BF"/>
    <w:rsid w:val="551F33BE"/>
    <w:rsid w:val="554168FB"/>
    <w:rsid w:val="554CE0E0"/>
    <w:rsid w:val="55F38AC1"/>
    <w:rsid w:val="56190D2B"/>
    <w:rsid w:val="5694E048"/>
    <w:rsid w:val="56B3AB00"/>
    <w:rsid w:val="56E803CD"/>
    <w:rsid w:val="57095A56"/>
    <w:rsid w:val="575FADF6"/>
    <w:rsid w:val="5787AA36"/>
    <w:rsid w:val="57987BEF"/>
    <w:rsid w:val="57CAEE8D"/>
    <w:rsid w:val="584C3A59"/>
    <w:rsid w:val="585D0890"/>
    <w:rsid w:val="588EFA4D"/>
    <w:rsid w:val="58C6E4B1"/>
    <w:rsid w:val="59DD9535"/>
    <w:rsid w:val="59DEF7A9"/>
    <w:rsid w:val="5A0420E5"/>
    <w:rsid w:val="5A088EBC"/>
    <w:rsid w:val="5A09CBDE"/>
    <w:rsid w:val="5A947A8A"/>
    <w:rsid w:val="5A9578C1"/>
    <w:rsid w:val="5A987378"/>
    <w:rsid w:val="5AA55E1B"/>
    <w:rsid w:val="5AB4EAAE"/>
    <w:rsid w:val="5AC8D5BE"/>
    <w:rsid w:val="5B253C5D"/>
    <w:rsid w:val="5B32C3AC"/>
    <w:rsid w:val="5B3C83AC"/>
    <w:rsid w:val="5B834DE2"/>
    <w:rsid w:val="5B9D4B7C"/>
    <w:rsid w:val="5BA2B6DF"/>
    <w:rsid w:val="5BDE247D"/>
    <w:rsid w:val="5C18DE53"/>
    <w:rsid w:val="5C2351D8"/>
    <w:rsid w:val="5D42565D"/>
    <w:rsid w:val="5DD3FDC4"/>
    <w:rsid w:val="5E249D85"/>
    <w:rsid w:val="5E27027F"/>
    <w:rsid w:val="5E2F2DF7"/>
    <w:rsid w:val="5E89F279"/>
    <w:rsid w:val="5EB5AA76"/>
    <w:rsid w:val="5ECFF540"/>
    <w:rsid w:val="5ED7A4E8"/>
    <w:rsid w:val="5EE6BECB"/>
    <w:rsid w:val="5FF620F5"/>
    <w:rsid w:val="5FF802AE"/>
    <w:rsid w:val="600FBDA0"/>
    <w:rsid w:val="6022AB25"/>
    <w:rsid w:val="608DAEA9"/>
    <w:rsid w:val="608F5F06"/>
    <w:rsid w:val="60FE2536"/>
    <w:rsid w:val="61107F94"/>
    <w:rsid w:val="615380A3"/>
    <w:rsid w:val="6168154D"/>
    <w:rsid w:val="61718F20"/>
    <w:rsid w:val="61B6B290"/>
    <w:rsid w:val="61D40F78"/>
    <w:rsid w:val="620C07E3"/>
    <w:rsid w:val="633340AE"/>
    <w:rsid w:val="636B75C2"/>
    <w:rsid w:val="63CD1555"/>
    <w:rsid w:val="63D808EB"/>
    <w:rsid w:val="647DECB8"/>
    <w:rsid w:val="6483C906"/>
    <w:rsid w:val="64C67F3B"/>
    <w:rsid w:val="64FEFCE4"/>
    <w:rsid w:val="6501EAE3"/>
    <w:rsid w:val="6520706C"/>
    <w:rsid w:val="65659666"/>
    <w:rsid w:val="657C6265"/>
    <w:rsid w:val="658FB126"/>
    <w:rsid w:val="65CDC298"/>
    <w:rsid w:val="65EC3D64"/>
    <w:rsid w:val="65F327EC"/>
    <w:rsid w:val="66991BE8"/>
    <w:rsid w:val="66C03BE5"/>
    <w:rsid w:val="66CC7CD0"/>
    <w:rsid w:val="66E3B4CD"/>
    <w:rsid w:val="6725FC7D"/>
    <w:rsid w:val="67355203"/>
    <w:rsid w:val="67645ADA"/>
    <w:rsid w:val="677AD9F3"/>
    <w:rsid w:val="67D4AC04"/>
    <w:rsid w:val="67D4C3D1"/>
    <w:rsid w:val="684E209D"/>
    <w:rsid w:val="68EDC6B2"/>
    <w:rsid w:val="690E893F"/>
    <w:rsid w:val="69F94B03"/>
    <w:rsid w:val="6A03D5E6"/>
    <w:rsid w:val="6A1A5A54"/>
    <w:rsid w:val="6A3F1AD7"/>
    <w:rsid w:val="6A4590A6"/>
    <w:rsid w:val="6ACA03D4"/>
    <w:rsid w:val="6AEA7707"/>
    <w:rsid w:val="6B2C74C4"/>
    <w:rsid w:val="6B4EC28A"/>
    <w:rsid w:val="6BF49069"/>
    <w:rsid w:val="6C0D440F"/>
    <w:rsid w:val="6C2A504A"/>
    <w:rsid w:val="6C2A770A"/>
    <w:rsid w:val="6C73CA35"/>
    <w:rsid w:val="6CA59A67"/>
    <w:rsid w:val="6CAF4999"/>
    <w:rsid w:val="6CE68B91"/>
    <w:rsid w:val="6D4CEDDF"/>
    <w:rsid w:val="6D65F4F1"/>
    <w:rsid w:val="6D785E47"/>
    <w:rsid w:val="6DAC6AD9"/>
    <w:rsid w:val="6DD43550"/>
    <w:rsid w:val="6DDC98C3"/>
    <w:rsid w:val="6E520256"/>
    <w:rsid w:val="6E5483F1"/>
    <w:rsid w:val="6E881CE8"/>
    <w:rsid w:val="6F5F611A"/>
    <w:rsid w:val="6F69CB8B"/>
    <w:rsid w:val="6F6F8DE7"/>
    <w:rsid w:val="6FBB4FFD"/>
    <w:rsid w:val="6FDDE1A8"/>
    <w:rsid w:val="70B8E9F3"/>
    <w:rsid w:val="70F2F6F6"/>
    <w:rsid w:val="714AF93B"/>
    <w:rsid w:val="71743723"/>
    <w:rsid w:val="71EAA489"/>
    <w:rsid w:val="725B21DD"/>
    <w:rsid w:val="7311B483"/>
    <w:rsid w:val="732A2958"/>
    <w:rsid w:val="732D3CE3"/>
    <w:rsid w:val="73864588"/>
    <w:rsid w:val="73A3CCEB"/>
    <w:rsid w:val="73AB210E"/>
    <w:rsid w:val="73F65AC4"/>
    <w:rsid w:val="74042BE7"/>
    <w:rsid w:val="742707C6"/>
    <w:rsid w:val="74408DC7"/>
    <w:rsid w:val="74DD024F"/>
    <w:rsid w:val="753602DF"/>
    <w:rsid w:val="7592040E"/>
    <w:rsid w:val="75E53A68"/>
    <w:rsid w:val="75EC1621"/>
    <w:rsid w:val="75FBD4A5"/>
    <w:rsid w:val="7608B52D"/>
    <w:rsid w:val="7620FF4D"/>
    <w:rsid w:val="763807A6"/>
    <w:rsid w:val="769A7555"/>
    <w:rsid w:val="769EC67D"/>
    <w:rsid w:val="76B50032"/>
    <w:rsid w:val="76F202D4"/>
    <w:rsid w:val="77274D7B"/>
    <w:rsid w:val="7733EA0A"/>
    <w:rsid w:val="7772B392"/>
    <w:rsid w:val="778CFA44"/>
    <w:rsid w:val="778DAF7F"/>
    <w:rsid w:val="77FE4BD6"/>
    <w:rsid w:val="7812D7B1"/>
    <w:rsid w:val="78378EC4"/>
    <w:rsid w:val="78BAAE9C"/>
    <w:rsid w:val="78BC62B6"/>
    <w:rsid w:val="78F5C4A8"/>
    <w:rsid w:val="792C8627"/>
    <w:rsid w:val="793D8325"/>
    <w:rsid w:val="796C5D88"/>
    <w:rsid w:val="799B6995"/>
    <w:rsid w:val="799E5A92"/>
    <w:rsid w:val="79D2F476"/>
    <w:rsid w:val="79F02DB7"/>
    <w:rsid w:val="7A1DFFA6"/>
    <w:rsid w:val="7AA1641E"/>
    <w:rsid w:val="7ABDF3AD"/>
    <w:rsid w:val="7ABFD9C0"/>
    <w:rsid w:val="7AD5C8B5"/>
    <w:rsid w:val="7B1F5412"/>
    <w:rsid w:val="7B2EF275"/>
    <w:rsid w:val="7B9B8B7E"/>
    <w:rsid w:val="7BB940E2"/>
    <w:rsid w:val="7BEF8258"/>
    <w:rsid w:val="7BF38489"/>
    <w:rsid w:val="7C1D468A"/>
    <w:rsid w:val="7C564D5B"/>
    <w:rsid w:val="7C58E7CE"/>
    <w:rsid w:val="7C9D2330"/>
    <w:rsid w:val="7D0E4C95"/>
    <w:rsid w:val="7D36BAAC"/>
    <w:rsid w:val="7D3A51FB"/>
    <w:rsid w:val="7D70BC47"/>
    <w:rsid w:val="7D84B4BF"/>
    <w:rsid w:val="7DB19168"/>
    <w:rsid w:val="7E0935E6"/>
    <w:rsid w:val="7E1E7EDA"/>
    <w:rsid w:val="7E489932"/>
    <w:rsid w:val="7ED10D5E"/>
    <w:rsid w:val="7F09E819"/>
    <w:rsid w:val="7F346A43"/>
    <w:rsid w:val="7F944F77"/>
    <w:rsid w:val="7FBCDD1C"/>
    <w:rsid w:val="7FF61F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C1543"/>
  <w15:docId w15:val="{EC2D1296-AB95-4BA0-B29E-3E6D8947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419"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F51"/>
    <w:pPr>
      <w:spacing w:line="276" w:lineRule="auto"/>
    </w:pPr>
    <w:rPr>
      <w:rFonts w:eastAsiaTheme="minorHAnsi"/>
    </w:rPr>
  </w:style>
  <w:style w:type="paragraph" w:styleId="Heading1">
    <w:name w:val="heading 1"/>
    <w:aliases w:val="PB Heading 1"/>
    <w:basedOn w:val="Normal"/>
    <w:next w:val="Normal"/>
    <w:link w:val="Heading1Char"/>
    <w:qFormat/>
    <w:rsid w:val="00F37C8B"/>
    <w:pPr>
      <w:keepNext/>
      <w:numPr>
        <w:numId w:val="8"/>
      </w:numPr>
      <w:spacing w:before="240" w:after="120"/>
      <w:outlineLvl w:val="0"/>
    </w:pPr>
    <w:rPr>
      <w:rFonts w:ascii="Franklin Gothic Medium" w:hAnsi="Franklin Gothic Medium" w:cs="Arial"/>
      <w:bCs/>
      <w:color w:val="03295A"/>
      <w:kern w:val="32"/>
      <w:sz w:val="28"/>
      <w:szCs w:val="32"/>
    </w:rPr>
  </w:style>
  <w:style w:type="paragraph" w:styleId="Heading2">
    <w:name w:val="heading 2"/>
    <w:aliases w:val="PB Heading 2"/>
    <w:basedOn w:val="Normal"/>
    <w:next w:val="Normal"/>
    <w:link w:val="Heading2Char"/>
    <w:qFormat/>
    <w:rsid w:val="00F37C8B"/>
    <w:pPr>
      <w:keepNext/>
      <w:numPr>
        <w:numId w:val="14"/>
      </w:numPr>
      <w:spacing w:before="120" w:after="120"/>
      <w:outlineLvl w:val="1"/>
    </w:pPr>
    <w:rPr>
      <w:rFonts w:ascii="Franklin Gothic Medium" w:hAnsi="Franklin Gothic Medium" w:cs="Arial"/>
      <w:bCs/>
      <w:iCs/>
      <w:color w:val="024987"/>
      <w:sz w:val="24"/>
      <w:szCs w:val="28"/>
    </w:rPr>
  </w:style>
  <w:style w:type="paragraph" w:styleId="Heading3">
    <w:name w:val="heading 3"/>
    <w:aliases w:val="PB Heading 3"/>
    <w:basedOn w:val="Normal"/>
    <w:next w:val="Normal"/>
    <w:link w:val="Heading3Char"/>
    <w:qFormat/>
    <w:rsid w:val="006354BA"/>
    <w:pPr>
      <w:keepNext/>
      <w:spacing w:before="240" w:after="60"/>
      <w:ind w:left="1134" w:hanging="567"/>
      <w:outlineLvl w:val="2"/>
    </w:pPr>
    <w:rPr>
      <w:rFonts w:ascii="Arial" w:hAnsi="Arial" w:cs="Arial"/>
      <w:b/>
      <w:bCs/>
      <w:sz w:val="26"/>
      <w:szCs w:val="26"/>
    </w:rPr>
  </w:style>
  <w:style w:type="paragraph" w:styleId="Heading4">
    <w:name w:val="heading 4"/>
    <w:aliases w:val="PB Heading 4"/>
    <w:basedOn w:val="Normal"/>
    <w:next w:val="Normal"/>
    <w:link w:val="Heading4Char"/>
    <w:unhideWhenUsed/>
    <w:qFormat/>
    <w:rsid w:val="006354BA"/>
    <w:pPr>
      <w:keepNext/>
      <w:keepLines/>
      <w:spacing w:before="40"/>
      <w:ind w:left="1134" w:hanging="567"/>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56B07"/>
    <w:pPr>
      <w:keepNext/>
      <w:keepLines/>
      <w:spacing w:before="120" w:after="0" w:line="252" w:lineRule="auto"/>
      <w:outlineLvl w:val="4"/>
    </w:pPr>
    <w:rPr>
      <w:rFonts w:asciiTheme="majorHAnsi" w:eastAsiaTheme="majorEastAsia" w:hAnsiTheme="majorHAnsi" w:cstheme="majorBidi"/>
      <w:b/>
      <w:bCs/>
    </w:rPr>
  </w:style>
  <w:style w:type="paragraph" w:styleId="Heading6">
    <w:name w:val="heading 6"/>
    <w:basedOn w:val="Normal"/>
    <w:next w:val="Normal"/>
    <w:link w:val="Heading6Char"/>
    <w:semiHidden/>
    <w:unhideWhenUsed/>
    <w:qFormat/>
    <w:rsid w:val="00256B07"/>
    <w:pPr>
      <w:keepNext/>
      <w:keepLines/>
      <w:spacing w:before="120" w:after="0" w:line="252"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semiHidden/>
    <w:unhideWhenUsed/>
    <w:qFormat/>
    <w:rsid w:val="00256B07"/>
    <w:pPr>
      <w:keepNext/>
      <w:keepLines/>
      <w:spacing w:before="120" w:after="0" w:line="252" w:lineRule="auto"/>
      <w:outlineLvl w:val="6"/>
    </w:pPr>
    <w:rPr>
      <w:rFonts w:eastAsiaTheme="minorEastAsia"/>
      <w:i/>
      <w:iCs/>
    </w:rPr>
  </w:style>
  <w:style w:type="paragraph" w:styleId="Heading8">
    <w:name w:val="heading 8"/>
    <w:basedOn w:val="Normal"/>
    <w:next w:val="Normal"/>
    <w:link w:val="Heading8Char"/>
    <w:semiHidden/>
    <w:unhideWhenUsed/>
    <w:qFormat/>
    <w:rsid w:val="00256B07"/>
    <w:pPr>
      <w:keepNext/>
      <w:keepLines/>
      <w:spacing w:before="120" w:after="0" w:line="252" w:lineRule="auto"/>
      <w:outlineLvl w:val="7"/>
    </w:pPr>
    <w:rPr>
      <w:rFonts w:eastAsiaTheme="minorEastAsia"/>
      <w:b/>
      <w:bCs/>
    </w:rPr>
  </w:style>
  <w:style w:type="paragraph" w:styleId="Heading9">
    <w:name w:val="heading 9"/>
    <w:basedOn w:val="Normal"/>
    <w:next w:val="Normal"/>
    <w:link w:val="Heading9Char"/>
    <w:semiHidden/>
    <w:unhideWhenUsed/>
    <w:qFormat/>
    <w:rsid w:val="00256B07"/>
    <w:pPr>
      <w:keepNext/>
      <w:keepLines/>
      <w:spacing w:before="120" w:after="0" w:line="252" w:lineRule="auto"/>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354BA"/>
    <w:pPr>
      <w:spacing w:after="60" w:line="240" w:lineRule="auto"/>
      <w:ind w:left="567" w:hanging="567"/>
    </w:pPr>
    <w:rPr>
      <w:sz w:val="18"/>
      <w:szCs w:val="20"/>
    </w:rPr>
  </w:style>
  <w:style w:type="character" w:styleId="FootnoteReference">
    <w:name w:val="footnote reference"/>
    <w:aliases w:val="Footnote"/>
    <w:basedOn w:val="DefaultParagraphFont"/>
    <w:uiPriority w:val="99"/>
    <w:unhideWhenUsed/>
    <w:rsid w:val="00156DE9"/>
    <w:rPr>
      <w:rFonts w:ascii="Franklin Gothic Book" w:hAnsi="Franklin Gothic Book"/>
      <w:b w:val="0"/>
      <w:i w:val="0"/>
      <w:caps w:val="0"/>
      <w:smallCaps w:val="0"/>
      <w:strike w:val="0"/>
      <w:dstrike w:val="0"/>
      <w:vanish w:val="0"/>
      <w:sz w:val="18"/>
      <w:vertAlign w:val="baseline"/>
    </w:rPr>
  </w:style>
  <w:style w:type="paragraph" w:styleId="Header">
    <w:name w:val="header"/>
    <w:basedOn w:val="Normal"/>
    <w:link w:val="HeaderChar"/>
    <w:uiPriority w:val="99"/>
    <w:unhideWhenUsed/>
    <w:rsid w:val="006354BA"/>
    <w:pPr>
      <w:tabs>
        <w:tab w:val="center" w:pos="4513"/>
        <w:tab w:val="right" w:pos="9026"/>
      </w:tabs>
      <w:spacing w:after="0" w:line="240" w:lineRule="auto"/>
    </w:pPr>
  </w:style>
  <w:style w:type="paragraph" w:styleId="Footer">
    <w:name w:val="footer"/>
    <w:basedOn w:val="Normal"/>
    <w:link w:val="FooterChar"/>
    <w:uiPriority w:val="99"/>
    <w:unhideWhenUsed/>
    <w:rsid w:val="00D35C86"/>
    <w:pPr>
      <w:tabs>
        <w:tab w:val="center" w:pos="4513"/>
        <w:tab w:val="right" w:pos="9026"/>
      </w:tabs>
      <w:spacing w:after="0" w:line="240" w:lineRule="auto"/>
    </w:pPr>
  </w:style>
  <w:style w:type="paragraph" w:styleId="BalloonText">
    <w:name w:val="Balloon Text"/>
    <w:basedOn w:val="Normal"/>
    <w:link w:val="BalloonTextChar"/>
    <w:semiHidden/>
    <w:unhideWhenUsed/>
    <w:rsid w:val="00D35C86"/>
    <w:pPr>
      <w:spacing w:after="0" w:line="240" w:lineRule="auto"/>
    </w:pPr>
    <w:rPr>
      <w:rFonts w:ascii="Segoe UI" w:hAnsi="Segoe UI" w:cs="Segoe UI"/>
      <w:sz w:val="18"/>
      <w:szCs w:val="18"/>
    </w:rPr>
  </w:style>
  <w:style w:type="character" w:styleId="Hyperlink">
    <w:name w:val="Hyperlink"/>
    <w:basedOn w:val="DefaultParagraphFont"/>
    <w:unhideWhenUsed/>
    <w:rsid w:val="00D35C86"/>
    <w:rPr>
      <w:color w:val="0563C1" w:themeColor="hyperlink"/>
      <w:u w:val="single"/>
    </w:rPr>
  </w:style>
  <w:style w:type="paragraph" w:styleId="TOC1">
    <w:name w:val="toc 1"/>
    <w:basedOn w:val="Normal"/>
    <w:next w:val="Normal"/>
    <w:autoRedefine/>
    <w:rsid w:val="0065216D"/>
    <w:pPr>
      <w:tabs>
        <w:tab w:val="right" w:leader="dot" w:pos="8810"/>
      </w:tabs>
      <w:spacing w:before="120" w:after="120"/>
      <w:jc w:val="center"/>
    </w:pPr>
    <w:rPr>
      <w:rFonts w:ascii="Verdana" w:hAnsi="Verdana"/>
      <w:b/>
      <w:bCs/>
      <w:caps/>
      <w:sz w:val="20"/>
      <w:szCs w:val="20"/>
    </w:rPr>
  </w:style>
  <w:style w:type="paragraph" w:styleId="TOC2">
    <w:name w:val="toc 2"/>
    <w:basedOn w:val="Normal"/>
    <w:next w:val="Normal"/>
    <w:autoRedefine/>
    <w:rsid w:val="00DF31BA"/>
    <w:pPr>
      <w:tabs>
        <w:tab w:val="left" w:pos="540"/>
        <w:tab w:val="right" w:leader="dot" w:pos="9000"/>
      </w:tabs>
      <w:ind w:left="240" w:right="71"/>
    </w:pPr>
    <w:rPr>
      <w:rFonts w:ascii="Verdana" w:hAnsi="Verdana"/>
      <w:sz w:val="20"/>
      <w:szCs w:val="20"/>
    </w:rPr>
  </w:style>
  <w:style w:type="paragraph" w:styleId="TOC3">
    <w:name w:val="toc 3"/>
    <w:basedOn w:val="Normal"/>
    <w:next w:val="Normal"/>
    <w:autoRedefine/>
    <w:rsid w:val="00DF31BA"/>
    <w:pPr>
      <w:tabs>
        <w:tab w:val="left" w:pos="900"/>
        <w:tab w:val="right" w:leader="dot" w:pos="9000"/>
      </w:tabs>
      <w:ind w:left="480"/>
    </w:pPr>
    <w:rPr>
      <w:rFonts w:ascii="Verdana" w:hAnsi="Verdana"/>
      <w:iCs/>
      <w:sz w:val="20"/>
      <w:szCs w:val="20"/>
    </w:rPr>
  </w:style>
  <w:style w:type="paragraph" w:styleId="TOC4">
    <w:name w:val="toc 4"/>
    <w:basedOn w:val="Normal"/>
    <w:next w:val="Normal"/>
    <w:autoRedefine/>
    <w:rsid w:val="000D01D8"/>
    <w:pPr>
      <w:ind w:left="720"/>
    </w:pPr>
    <w:rPr>
      <w:sz w:val="18"/>
      <w:szCs w:val="18"/>
    </w:rPr>
  </w:style>
  <w:style w:type="character" w:styleId="FollowedHyperlink">
    <w:name w:val="FollowedHyperlink"/>
    <w:basedOn w:val="DefaultParagraphFont"/>
    <w:unhideWhenUsed/>
    <w:rsid w:val="00D35C86"/>
    <w:rPr>
      <w:color w:val="954F72" w:themeColor="followedHyperlink"/>
      <w:u w:val="single"/>
    </w:rPr>
  </w:style>
  <w:style w:type="character" w:styleId="CommentReference">
    <w:name w:val="annotation reference"/>
    <w:basedOn w:val="DefaultParagraphFont"/>
    <w:uiPriority w:val="99"/>
    <w:unhideWhenUsed/>
    <w:rsid w:val="00D35C86"/>
    <w:rPr>
      <w:sz w:val="16"/>
      <w:szCs w:val="16"/>
    </w:rPr>
  </w:style>
  <w:style w:type="paragraph" w:styleId="CommentText">
    <w:name w:val="annotation text"/>
    <w:basedOn w:val="Normal"/>
    <w:link w:val="CommentTextChar"/>
    <w:uiPriority w:val="99"/>
    <w:unhideWhenUsed/>
    <w:rsid w:val="00D35C8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D35C86"/>
    <w:rPr>
      <w:b/>
      <w:bCs/>
    </w:rPr>
  </w:style>
  <w:style w:type="character" w:customStyle="1" w:styleId="FootnoteTextChar">
    <w:name w:val="Footnote Text Char"/>
    <w:basedOn w:val="DefaultParagraphFont"/>
    <w:link w:val="FootnoteText"/>
    <w:rsid w:val="006354BA"/>
    <w:rPr>
      <w:rFonts w:eastAsiaTheme="minorHAnsi"/>
      <w:sz w:val="18"/>
      <w:szCs w:val="20"/>
      <w:lang w:val="es-419"/>
    </w:rPr>
  </w:style>
  <w:style w:type="paragraph" w:styleId="Revision">
    <w:name w:val="Revision"/>
    <w:hidden/>
    <w:uiPriority w:val="99"/>
    <w:semiHidden/>
    <w:rsid w:val="004E1FE1"/>
    <w:rPr>
      <w:sz w:val="24"/>
      <w:szCs w:val="24"/>
    </w:rPr>
  </w:style>
  <w:style w:type="paragraph" w:styleId="ListParagraph">
    <w:name w:val="List Paragraph"/>
    <w:aliases w:val="PB Numbered List"/>
    <w:basedOn w:val="Normal"/>
    <w:link w:val="ListParagraphChar"/>
    <w:uiPriority w:val="34"/>
    <w:qFormat/>
    <w:rsid w:val="00BC44DE"/>
    <w:pPr>
      <w:spacing w:line="252" w:lineRule="auto"/>
      <w:ind w:left="720"/>
      <w:contextualSpacing/>
    </w:pPr>
    <w:rPr>
      <w:rFonts w:eastAsiaTheme="minorEastAsia"/>
    </w:rPr>
  </w:style>
  <w:style w:type="character" w:customStyle="1" w:styleId="CommentTextChar">
    <w:name w:val="Comment Text Char"/>
    <w:link w:val="CommentText"/>
    <w:uiPriority w:val="99"/>
    <w:rsid w:val="0041628C"/>
    <w:rPr>
      <w:rFonts w:asciiTheme="minorHAnsi" w:eastAsiaTheme="minorHAnsi" w:hAnsiTheme="minorHAnsi" w:cstheme="minorBidi"/>
      <w:lang w:val="es-419"/>
    </w:rPr>
  </w:style>
  <w:style w:type="character" w:customStyle="1" w:styleId="hps">
    <w:name w:val="hps"/>
    <w:rsid w:val="00623234"/>
  </w:style>
  <w:style w:type="character" w:customStyle="1" w:styleId="HeaderChar">
    <w:name w:val="Header Char"/>
    <w:basedOn w:val="DefaultParagraphFont"/>
    <w:link w:val="Header"/>
    <w:uiPriority w:val="99"/>
    <w:rsid w:val="006354BA"/>
    <w:rPr>
      <w:rFonts w:eastAsiaTheme="minorHAnsi"/>
      <w:lang w:val="es-419"/>
    </w:rPr>
  </w:style>
  <w:style w:type="character" w:customStyle="1" w:styleId="CommentSubjectChar">
    <w:name w:val="Comment Subject Char"/>
    <w:basedOn w:val="CommentTextChar"/>
    <w:link w:val="CommentSubject"/>
    <w:uiPriority w:val="99"/>
    <w:semiHidden/>
    <w:rsid w:val="0004149F"/>
    <w:rPr>
      <w:rFonts w:asciiTheme="minorHAnsi" w:eastAsiaTheme="minorHAnsi" w:hAnsiTheme="minorHAnsi" w:cstheme="minorBidi"/>
      <w:b/>
      <w:bCs/>
      <w:lang w:val="es-419"/>
    </w:rPr>
  </w:style>
  <w:style w:type="character" w:customStyle="1" w:styleId="FooterChar">
    <w:name w:val="Footer Char"/>
    <w:basedOn w:val="DefaultParagraphFont"/>
    <w:link w:val="Footer"/>
    <w:uiPriority w:val="99"/>
    <w:rsid w:val="005E3241"/>
    <w:rPr>
      <w:rFonts w:asciiTheme="minorHAnsi" w:eastAsiaTheme="minorHAnsi" w:hAnsiTheme="minorHAnsi" w:cstheme="minorBidi"/>
      <w:sz w:val="22"/>
      <w:szCs w:val="22"/>
      <w:lang w:val="es-419"/>
    </w:rPr>
  </w:style>
  <w:style w:type="character" w:customStyle="1" w:styleId="ListParagraphChar">
    <w:name w:val="List Paragraph Char"/>
    <w:aliases w:val="PB Numbered List Char"/>
    <w:basedOn w:val="DefaultParagraphFont"/>
    <w:link w:val="ListParagraph"/>
    <w:uiPriority w:val="34"/>
    <w:rsid w:val="00D10E23"/>
  </w:style>
  <w:style w:type="table" w:styleId="TableGrid">
    <w:name w:val="Table Grid"/>
    <w:basedOn w:val="TableNormal"/>
    <w:rsid w:val="00D35C8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355E"/>
    <w:rPr>
      <w:color w:val="808080"/>
    </w:rPr>
  </w:style>
  <w:style w:type="character" w:customStyle="1" w:styleId="Heading4Char">
    <w:name w:val="Heading 4 Char"/>
    <w:aliases w:val="PB Heading 4 Char"/>
    <w:basedOn w:val="DefaultParagraphFont"/>
    <w:link w:val="Heading4"/>
    <w:rsid w:val="006354BA"/>
    <w:rPr>
      <w:rFonts w:asciiTheme="majorHAnsi" w:eastAsiaTheme="majorEastAsia" w:hAnsiTheme="majorHAnsi" w:cstheme="majorBidi"/>
      <w:i/>
      <w:iCs/>
      <w:color w:val="2E74B5" w:themeColor="accent1" w:themeShade="BF"/>
      <w:lang w:val="es-419"/>
    </w:rPr>
  </w:style>
  <w:style w:type="character" w:customStyle="1" w:styleId="Heading5Char">
    <w:name w:val="Heading 5 Char"/>
    <w:basedOn w:val="DefaultParagraphFont"/>
    <w:link w:val="Heading5"/>
    <w:semiHidden/>
    <w:rsid w:val="005A2945"/>
    <w:rPr>
      <w:rFonts w:asciiTheme="majorHAnsi" w:eastAsiaTheme="majorEastAsia" w:hAnsiTheme="majorHAnsi" w:cstheme="majorBidi"/>
      <w:b/>
      <w:bCs/>
    </w:rPr>
  </w:style>
  <w:style w:type="character" w:customStyle="1" w:styleId="Heading6Char">
    <w:name w:val="Heading 6 Char"/>
    <w:basedOn w:val="DefaultParagraphFont"/>
    <w:link w:val="Heading6"/>
    <w:semiHidden/>
    <w:rsid w:val="005A2945"/>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5A2945"/>
    <w:rPr>
      <w:i/>
      <w:iCs/>
    </w:rPr>
  </w:style>
  <w:style w:type="character" w:customStyle="1" w:styleId="Heading8Char">
    <w:name w:val="Heading 8 Char"/>
    <w:basedOn w:val="DefaultParagraphFont"/>
    <w:link w:val="Heading8"/>
    <w:semiHidden/>
    <w:rsid w:val="005A2945"/>
    <w:rPr>
      <w:b/>
      <w:bCs/>
    </w:rPr>
  </w:style>
  <w:style w:type="character" w:customStyle="1" w:styleId="Heading9Char">
    <w:name w:val="Heading 9 Char"/>
    <w:basedOn w:val="DefaultParagraphFont"/>
    <w:link w:val="Heading9"/>
    <w:semiHidden/>
    <w:rsid w:val="005A2945"/>
    <w:rPr>
      <w:i/>
      <w:iCs/>
    </w:rPr>
  </w:style>
  <w:style w:type="paragraph" w:customStyle="1" w:styleId="PBParagraph">
    <w:name w:val="PB Paragraph"/>
    <w:basedOn w:val="ListParagraph"/>
    <w:link w:val="PBParagraphChar"/>
    <w:qFormat/>
    <w:rsid w:val="006354BA"/>
    <w:pPr>
      <w:numPr>
        <w:numId w:val="11"/>
      </w:numPr>
      <w:spacing w:after="120" w:line="276" w:lineRule="auto"/>
      <w:contextualSpacing w:val="0"/>
    </w:pPr>
    <w:rPr>
      <w:rFonts w:ascii="Franklin Gothic Book" w:eastAsiaTheme="minorHAnsi" w:hAnsi="Franklin Gothic Book"/>
    </w:rPr>
  </w:style>
  <w:style w:type="character" w:styleId="UnresolvedMention">
    <w:name w:val="Unresolved Mention"/>
    <w:basedOn w:val="DefaultParagraphFont"/>
    <w:uiPriority w:val="99"/>
    <w:unhideWhenUsed/>
    <w:rsid w:val="00272416"/>
    <w:rPr>
      <w:color w:val="605E5C"/>
      <w:shd w:val="clear" w:color="auto" w:fill="E1DFDD"/>
    </w:rPr>
  </w:style>
  <w:style w:type="character" w:customStyle="1" w:styleId="PBParagraphChar">
    <w:name w:val="PB Paragraph Char"/>
    <w:basedOn w:val="ListParagraphChar"/>
    <w:link w:val="PBParagraph"/>
    <w:rsid w:val="006354BA"/>
    <w:rPr>
      <w:rFonts w:ascii="Franklin Gothic Book" w:eastAsiaTheme="minorHAnsi" w:hAnsi="Franklin Gothic Book"/>
      <w:lang w:val="es-419"/>
    </w:rPr>
  </w:style>
  <w:style w:type="character" w:styleId="Mention">
    <w:name w:val="Mention"/>
    <w:basedOn w:val="DefaultParagraphFont"/>
    <w:uiPriority w:val="99"/>
    <w:unhideWhenUsed/>
    <w:rsid w:val="00351B21"/>
    <w:rPr>
      <w:color w:val="2B579A"/>
      <w:shd w:val="clear" w:color="auto" w:fill="E1DFDD"/>
    </w:rPr>
  </w:style>
  <w:style w:type="character" w:customStyle="1" w:styleId="BalloonTextChar">
    <w:name w:val="Balloon Text Char"/>
    <w:basedOn w:val="DefaultParagraphFont"/>
    <w:link w:val="BalloonText"/>
    <w:uiPriority w:val="99"/>
    <w:semiHidden/>
    <w:rsid w:val="00486134"/>
    <w:rPr>
      <w:rFonts w:ascii="Segoe UI" w:eastAsiaTheme="minorHAnsi" w:hAnsi="Segoe UI" w:cs="Segoe UI"/>
      <w:sz w:val="18"/>
      <w:szCs w:val="18"/>
      <w:lang w:val="es-419"/>
    </w:rPr>
  </w:style>
  <w:style w:type="numbering" w:customStyle="1" w:styleId="CurrentList1">
    <w:name w:val="Current List1"/>
    <w:uiPriority w:val="99"/>
    <w:rsid w:val="000D2103"/>
    <w:pPr>
      <w:numPr>
        <w:numId w:val="4"/>
      </w:numPr>
    </w:pPr>
  </w:style>
  <w:style w:type="character" w:customStyle="1" w:styleId="Heading1Char">
    <w:name w:val="Heading 1 Char"/>
    <w:aliases w:val="PB Heading 1 Char"/>
    <w:basedOn w:val="DefaultParagraphFont"/>
    <w:link w:val="Heading1"/>
    <w:rsid w:val="00F37C8B"/>
    <w:rPr>
      <w:rFonts w:ascii="Franklin Gothic Medium" w:eastAsiaTheme="minorHAnsi" w:hAnsi="Franklin Gothic Medium" w:cs="Arial"/>
      <w:bCs/>
      <w:color w:val="03295A"/>
      <w:kern w:val="32"/>
      <w:sz w:val="28"/>
      <w:szCs w:val="32"/>
      <w:lang w:val="es-419"/>
    </w:rPr>
  </w:style>
  <w:style w:type="character" w:customStyle="1" w:styleId="Heading2Char">
    <w:name w:val="Heading 2 Char"/>
    <w:aliases w:val="PB Heading 2 Char"/>
    <w:basedOn w:val="DefaultParagraphFont"/>
    <w:link w:val="Heading2"/>
    <w:rsid w:val="00F37C8B"/>
    <w:rPr>
      <w:rFonts w:ascii="Franklin Gothic Medium" w:eastAsiaTheme="minorHAnsi" w:hAnsi="Franklin Gothic Medium" w:cs="Arial"/>
      <w:bCs/>
      <w:iCs/>
      <w:color w:val="024987"/>
      <w:sz w:val="24"/>
      <w:szCs w:val="28"/>
      <w:lang w:val="es-419"/>
    </w:rPr>
  </w:style>
  <w:style w:type="character" w:customStyle="1" w:styleId="Heading3Char">
    <w:name w:val="Heading 3 Char"/>
    <w:aliases w:val="PB Heading 3 Char"/>
    <w:basedOn w:val="DefaultParagraphFont"/>
    <w:link w:val="Heading3"/>
    <w:rsid w:val="006354BA"/>
    <w:rPr>
      <w:rFonts w:ascii="Arial" w:eastAsiaTheme="minorHAnsi" w:hAnsi="Arial" w:cs="Arial"/>
      <w:b/>
      <w:bCs/>
      <w:sz w:val="26"/>
      <w:szCs w:val="26"/>
      <w:lang w:val="es-419"/>
    </w:rPr>
  </w:style>
  <w:style w:type="character" w:customStyle="1" w:styleId="Hyperlink1">
    <w:name w:val="Hyperlink1"/>
    <w:basedOn w:val="DefaultParagraphFont"/>
    <w:uiPriority w:val="99"/>
    <w:unhideWhenUsed/>
    <w:rsid w:val="00486134"/>
    <w:rPr>
      <w:color w:val="024987"/>
      <w:u w:val="single"/>
    </w:rPr>
  </w:style>
  <w:style w:type="character" w:styleId="IntenseEmphasis">
    <w:name w:val="Intense Emphasis"/>
    <w:basedOn w:val="DefaultParagraphFont"/>
    <w:uiPriority w:val="21"/>
    <w:qFormat/>
    <w:rsid w:val="00256B07"/>
    <w:rPr>
      <w:b/>
      <w:bCs/>
      <w:i/>
      <w:iCs/>
      <w:color w:val="auto"/>
    </w:rPr>
  </w:style>
  <w:style w:type="paragraph" w:styleId="IntenseQuote">
    <w:name w:val="Intense Quote"/>
    <w:basedOn w:val="Normal"/>
    <w:next w:val="Normal"/>
    <w:link w:val="IntenseQuoteChar"/>
    <w:uiPriority w:val="30"/>
    <w:qFormat/>
    <w:rsid w:val="00256B07"/>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8613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56B07"/>
    <w:rPr>
      <w:b/>
      <w:bCs/>
      <w:smallCaps/>
      <w:color w:val="auto"/>
      <w:u w:val="single"/>
    </w:rPr>
  </w:style>
  <w:style w:type="paragraph" w:customStyle="1" w:styleId="PBAnnexTitle">
    <w:name w:val="PB Annex Title"/>
    <w:basedOn w:val="Heading1"/>
    <w:next w:val="Normal"/>
    <w:rsid w:val="000D2103"/>
    <w:pPr>
      <w:numPr>
        <w:numId w:val="2"/>
      </w:numPr>
    </w:pPr>
  </w:style>
  <w:style w:type="paragraph" w:customStyle="1" w:styleId="PBBoxEmphasis">
    <w:name w:val="PB Box Emphasis"/>
    <w:basedOn w:val="Normal"/>
    <w:link w:val="PBBoxEmphasisChar"/>
    <w:uiPriority w:val="29"/>
    <w:unhideWhenUsed/>
    <w:rsid w:val="000D2103"/>
    <w:pPr>
      <w:pBdr>
        <w:top w:val="single" w:sz="4" w:space="1" w:color="auto"/>
        <w:left w:val="single" w:sz="4" w:space="4" w:color="auto"/>
        <w:bottom w:val="single" w:sz="4" w:space="1" w:color="auto"/>
        <w:right w:val="single" w:sz="4" w:space="4" w:color="auto"/>
      </w:pBdr>
      <w:shd w:val="clear" w:color="auto" w:fill="D9E2F3" w:themeFill="accent5" w:themeFillTint="33"/>
      <w:ind w:left="851" w:right="849"/>
    </w:pPr>
    <w:rPr>
      <w:sz w:val="20"/>
      <w:szCs w:val="20"/>
    </w:rPr>
  </w:style>
  <w:style w:type="character" w:customStyle="1" w:styleId="PBBoxEmphasisChar">
    <w:name w:val="PB Box Emphasis Char"/>
    <w:basedOn w:val="DefaultParagraphFont"/>
    <w:link w:val="PBBoxEmphasis"/>
    <w:uiPriority w:val="29"/>
    <w:rsid w:val="00486134"/>
    <w:rPr>
      <w:rFonts w:asciiTheme="minorHAnsi" w:eastAsiaTheme="minorHAnsi" w:hAnsiTheme="minorHAnsi" w:cstheme="minorBidi"/>
      <w:shd w:val="clear" w:color="auto" w:fill="D9E2F3" w:themeFill="accent5" w:themeFillTint="33"/>
      <w:lang w:val="es-419"/>
    </w:rPr>
  </w:style>
  <w:style w:type="paragraph" w:customStyle="1" w:styleId="PBBulletList">
    <w:name w:val="PB Bullet List"/>
    <w:basedOn w:val="ListParagraph"/>
    <w:link w:val="PBBulletListChar"/>
    <w:uiPriority w:val="6"/>
    <w:qFormat/>
    <w:rsid w:val="006354BA"/>
    <w:pPr>
      <w:numPr>
        <w:numId w:val="10"/>
      </w:numPr>
      <w:spacing w:line="276" w:lineRule="auto"/>
    </w:pPr>
    <w:rPr>
      <w:rFonts w:eastAsiaTheme="minorHAnsi"/>
    </w:rPr>
  </w:style>
  <w:style w:type="character" w:customStyle="1" w:styleId="PBBulletListChar">
    <w:name w:val="PB Bullet List Char"/>
    <w:basedOn w:val="ListParagraphChar"/>
    <w:link w:val="PBBulletList"/>
    <w:uiPriority w:val="6"/>
    <w:rsid w:val="006354BA"/>
    <w:rPr>
      <w:rFonts w:eastAsiaTheme="minorHAnsi"/>
      <w:lang w:val="es-419"/>
    </w:rPr>
  </w:style>
  <w:style w:type="paragraph" w:styleId="Subtitle">
    <w:name w:val="Subtitle"/>
    <w:basedOn w:val="Normal"/>
    <w:next w:val="Normal"/>
    <w:link w:val="SubtitleChar"/>
    <w:uiPriority w:val="11"/>
    <w:qFormat/>
    <w:rsid w:val="00256B07"/>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86134"/>
    <w:rPr>
      <w:rFonts w:asciiTheme="majorHAnsi" w:eastAsiaTheme="majorEastAsia" w:hAnsiTheme="majorHAnsi" w:cstheme="majorBidi"/>
      <w:sz w:val="24"/>
      <w:szCs w:val="24"/>
    </w:rPr>
  </w:style>
  <w:style w:type="paragraph" w:styleId="Title">
    <w:name w:val="Title"/>
    <w:aliases w:val="PB Title"/>
    <w:basedOn w:val="Normal"/>
    <w:next w:val="Normal"/>
    <w:link w:val="TitleChar"/>
    <w:uiPriority w:val="5"/>
    <w:qFormat/>
    <w:rsid w:val="006354BA"/>
    <w:pPr>
      <w:spacing w:after="240"/>
      <w:contextualSpacing/>
      <w:jc w:val="center"/>
    </w:pPr>
    <w:rPr>
      <w:rFonts w:asciiTheme="majorHAnsi" w:eastAsiaTheme="majorEastAsia" w:hAnsiTheme="majorHAnsi" w:cstheme="majorBidi"/>
      <w:b/>
      <w:color w:val="03295A"/>
      <w:spacing w:val="10"/>
      <w:kern w:val="28"/>
      <w:sz w:val="32"/>
      <w:szCs w:val="56"/>
    </w:rPr>
  </w:style>
  <w:style w:type="character" w:customStyle="1" w:styleId="TitleChar">
    <w:name w:val="Title Char"/>
    <w:aliases w:val="PB Title Char"/>
    <w:basedOn w:val="DefaultParagraphFont"/>
    <w:link w:val="Title"/>
    <w:uiPriority w:val="5"/>
    <w:rsid w:val="006354BA"/>
    <w:rPr>
      <w:rFonts w:asciiTheme="majorHAnsi" w:eastAsiaTheme="majorEastAsia" w:hAnsiTheme="majorHAnsi" w:cstheme="majorBidi"/>
      <w:b/>
      <w:color w:val="03295A"/>
      <w:spacing w:val="10"/>
      <w:kern w:val="28"/>
      <w:sz w:val="32"/>
      <w:szCs w:val="56"/>
      <w:lang w:val="es-419"/>
    </w:rPr>
  </w:style>
  <w:style w:type="paragraph" w:styleId="TOCHeading">
    <w:name w:val="TOC Heading"/>
    <w:basedOn w:val="Heading1"/>
    <w:next w:val="Normal"/>
    <w:uiPriority w:val="39"/>
    <w:unhideWhenUsed/>
    <w:qFormat/>
    <w:rsid w:val="00256B07"/>
    <w:pPr>
      <w:outlineLvl w:val="9"/>
    </w:pPr>
  </w:style>
  <w:style w:type="paragraph" w:customStyle="1" w:styleId="PBQuote">
    <w:name w:val="PB Quote"/>
    <w:basedOn w:val="Normal"/>
    <w:link w:val="PBQuoteChar"/>
    <w:qFormat/>
    <w:rsid w:val="006354BA"/>
    <w:pPr>
      <w:ind w:left="1134" w:right="567"/>
    </w:pPr>
    <w:rPr>
      <w:rFonts w:ascii="Franklin Gothic Book" w:hAnsi="Franklin Gothic Book"/>
      <w:sz w:val="21"/>
      <w:szCs w:val="19"/>
    </w:rPr>
  </w:style>
  <w:style w:type="character" w:customStyle="1" w:styleId="PBQuoteChar">
    <w:name w:val="PB Quote Char"/>
    <w:basedOn w:val="DefaultParagraphFont"/>
    <w:link w:val="PBQuote"/>
    <w:rsid w:val="006354BA"/>
    <w:rPr>
      <w:rFonts w:ascii="Franklin Gothic Book" w:eastAsiaTheme="minorHAnsi" w:hAnsi="Franklin Gothic Book"/>
      <w:sz w:val="21"/>
      <w:szCs w:val="19"/>
      <w:lang w:val="es-419"/>
    </w:rPr>
  </w:style>
  <w:style w:type="paragraph" w:styleId="Caption">
    <w:name w:val="caption"/>
    <w:basedOn w:val="Normal"/>
    <w:next w:val="Normal"/>
    <w:uiPriority w:val="35"/>
    <w:semiHidden/>
    <w:unhideWhenUsed/>
    <w:qFormat/>
    <w:rsid w:val="00DB63A9"/>
    <w:pPr>
      <w:spacing w:line="252" w:lineRule="auto"/>
    </w:pPr>
    <w:rPr>
      <w:rFonts w:eastAsiaTheme="minorEastAsia"/>
      <w:b/>
      <w:bCs/>
      <w:sz w:val="18"/>
      <w:szCs w:val="18"/>
    </w:rPr>
  </w:style>
  <w:style w:type="character" w:styleId="Strong">
    <w:name w:val="Strong"/>
    <w:basedOn w:val="DefaultParagraphFont"/>
    <w:uiPriority w:val="22"/>
    <w:qFormat/>
    <w:rsid w:val="00DB63A9"/>
    <w:rPr>
      <w:b/>
      <w:bCs/>
      <w:color w:val="auto"/>
    </w:rPr>
  </w:style>
  <w:style w:type="character" w:styleId="Emphasis">
    <w:name w:val="Emphasis"/>
    <w:basedOn w:val="DefaultParagraphFont"/>
    <w:uiPriority w:val="20"/>
    <w:qFormat/>
    <w:rsid w:val="00DB63A9"/>
    <w:rPr>
      <w:i/>
      <w:iCs/>
      <w:color w:val="auto"/>
    </w:rPr>
  </w:style>
  <w:style w:type="paragraph" w:styleId="NoSpacing">
    <w:name w:val="No Spacing"/>
    <w:uiPriority w:val="1"/>
    <w:qFormat/>
    <w:rsid w:val="00DB63A9"/>
  </w:style>
  <w:style w:type="paragraph" w:styleId="Quote">
    <w:name w:val="Quote"/>
    <w:basedOn w:val="Normal"/>
    <w:next w:val="Normal"/>
    <w:link w:val="QuoteChar"/>
    <w:uiPriority w:val="29"/>
    <w:qFormat/>
    <w:rsid w:val="00DB63A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B63A9"/>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DB63A9"/>
    <w:rPr>
      <w:i/>
      <w:iCs/>
      <w:color w:val="auto"/>
    </w:rPr>
  </w:style>
  <w:style w:type="character" w:styleId="SubtleReference">
    <w:name w:val="Subtle Reference"/>
    <w:basedOn w:val="DefaultParagraphFont"/>
    <w:uiPriority w:val="31"/>
    <w:qFormat/>
    <w:rsid w:val="00DB63A9"/>
    <w:rPr>
      <w:smallCaps/>
      <w:color w:val="auto"/>
      <w:u w:val="single" w:color="7F7F7F" w:themeColor="text1" w:themeTint="80"/>
    </w:rPr>
  </w:style>
  <w:style w:type="character" w:styleId="BookTitle">
    <w:name w:val="Book Title"/>
    <w:basedOn w:val="DefaultParagraphFont"/>
    <w:uiPriority w:val="33"/>
    <w:qFormat/>
    <w:rsid w:val="00DB63A9"/>
    <w:rPr>
      <w:b/>
      <w:bCs/>
      <w:smallCaps/>
      <w:color w:val="auto"/>
    </w:rPr>
  </w:style>
  <w:style w:type="paragraph" w:styleId="NormalWeb">
    <w:name w:val="Normal (Web)"/>
    <w:basedOn w:val="Normal"/>
    <w:semiHidden/>
    <w:unhideWhenUsed/>
    <w:rsid w:val="00C549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920">
      <w:bodyDiv w:val="1"/>
      <w:marLeft w:val="0"/>
      <w:marRight w:val="0"/>
      <w:marTop w:val="0"/>
      <w:marBottom w:val="0"/>
      <w:divBdr>
        <w:top w:val="none" w:sz="0" w:space="0" w:color="auto"/>
        <w:left w:val="none" w:sz="0" w:space="0" w:color="auto"/>
        <w:bottom w:val="none" w:sz="0" w:space="0" w:color="auto"/>
        <w:right w:val="none" w:sz="0" w:space="0" w:color="auto"/>
      </w:divBdr>
      <w:divsChild>
        <w:div w:id="1143736451">
          <w:marLeft w:val="0"/>
          <w:marRight w:val="0"/>
          <w:marTop w:val="0"/>
          <w:marBottom w:val="0"/>
          <w:divBdr>
            <w:top w:val="none" w:sz="0" w:space="0" w:color="auto"/>
            <w:left w:val="none" w:sz="0" w:space="0" w:color="auto"/>
            <w:bottom w:val="none" w:sz="0" w:space="0" w:color="auto"/>
            <w:right w:val="none" w:sz="0" w:space="0" w:color="auto"/>
          </w:divBdr>
          <w:divsChild>
            <w:div w:id="676158719">
              <w:marLeft w:val="0"/>
              <w:marRight w:val="0"/>
              <w:marTop w:val="0"/>
              <w:marBottom w:val="0"/>
              <w:divBdr>
                <w:top w:val="none" w:sz="0" w:space="0" w:color="auto"/>
                <w:left w:val="none" w:sz="0" w:space="0" w:color="auto"/>
                <w:bottom w:val="none" w:sz="0" w:space="0" w:color="auto"/>
                <w:right w:val="none" w:sz="0" w:space="0" w:color="auto"/>
              </w:divBdr>
            </w:div>
            <w:div w:id="804926362">
              <w:marLeft w:val="0"/>
              <w:marRight w:val="0"/>
              <w:marTop w:val="0"/>
              <w:marBottom w:val="0"/>
              <w:divBdr>
                <w:top w:val="none" w:sz="0" w:space="0" w:color="auto"/>
                <w:left w:val="none" w:sz="0" w:space="0" w:color="auto"/>
                <w:bottom w:val="none" w:sz="0" w:space="0" w:color="auto"/>
                <w:right w:val="none" w:sz="0" w:space="0" w:color="auto"/>
              </w:divBdr>
            </w:div>
            <w:div w:id="981890555">
              <w:marLeft w:val="0"/>
              <w:marRight w:val="0"/>
              <w:marTop w:val="0"/>
              <w:marBottom w:val="0"/>
              <w:divBdr>
                <w:top w:val="none" w:sz="0" w:space="0" w:color="auto"/>
                <w:left w:val="none" w:sz="0" w:space="0" w:color="auto"/>
                <w:bottom w:val="none" w:sz="0" w:space="0" w:color="auto"/>
                <w:right w:val="none" w:sz="0" w:space="0" w:color="auto"/>
              </w:divBdr>
            </w:div>
            <w:div w:id="1245072317">
              <w:marLeft w:val="0"/>
              <w:marRight w:val="0"/>
              <w:marTop w:val="0"/>
              <w:marBottom w:val="0"/>
              <w:divBdr>
                <w:top w:val="none" w:sz="0" w:space="0" w:color="auto"/>
                <w:left w:val="none" w:sz="0" w:space="0" w:color="auto"/>
                <w:bottom w:val="none" w:sz="0" w:space="0" w:color="auto"/>
                <w:right w:val="none" w:sz="0" w:space="0" w:color="auto"/>
              </w:divBdr>
            </w:div>
            <w:div w:id="1888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46">
      <w:bodyDiv w:val="1"/>
      <w:marLeft w:val="0"/>
      <w:marRight w:val="0"/>
      <w:marTop w:val="0"/>
      <w:marBottom w:val="0"/>
      <w:divBdr>
        <w:top w:val="none" w:sz="0" w:space="0" w:color="auto"/>
        <w:left w:val="none" w:sz="0" w:space="0" w:color="auto"/>
        <w:bottom w:val="none" w:sz="0" w:space="0" w:color="auto"/>
        <w:right w:val="none" w:sz="0" w:space="0" w:color="auto"/>
      </w:divBdr>
      <w:divsChild>
        <w:div w:id="1835411559">
          <w:marLeft w:val="0"/>
          <w:marRight w:val="0"/>
          <w:marTop w:val="0"/>
          <w:marBottom w:val="0"/>
          <w:divBdr>
            <w:top w:val="none" w:sz="0" w:space="0" w:color="auto"/>
            <w:left w:val="none" w:sz="0" w:space="0" w:color="auto"/>
            <w:bottom w:val="none" w:sz="0" w:space="0" w:color="auto"/>
            <w:right w:val="none" w:sz="0" w:space="0" w:color="auto"/>
          </w:divBdr>
          <w:divsChild>
            <w:div w:id="1016615397">
              <w:marLeft w:val="0"/>
              <w:marRight w:val="0"/>
              <w:marTop w:val="0"/>
              <w:marBottom w:val="0"/>
              <w:divBdr>
                <w:top w:val="none" w:sz="0" w:space="0" w:color="auto"/>
                <w:left w:val="none" w:sz="0" w:space="0" w:color="auto"/>
                <w:bottom w:val="none" w:sz="0" w:space="0" w:color="auto"/>
                <w:right w:val="none" w:sz="0" w:space="0" w:color="auto"/>
              </w:divBdr>
              <w:divsChild>
                <w:div w:id="8620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3179">
      <w:bodyDiv w:val="1"/>
      <w:marLeft w:val="0"/>
      <w:marRight w:val="0"/>
      <w:marTop w:val="0"/>
      <w:marBottom w:val="0"/>
      <w:divBdr>
        <w:top w:val="none" w:sz="0" w:space="0" w:color="auto"/>
        <w:left w:val="none" w:sz="0" w:space="0" w:color="auto"/>
        <w:bottom w:val="none" w:sz="0" w:space="0" w:color="auto"/>
        <w:right w:val="none" w:sz="0" w:space="0" w:color="auto"/>
      </w:divBdr>
    </w:div>
    <w:div w:id="354157791">
      <w:bodyDiv w:val="1"/>
      <w:marLeft w:val="0"/>
      <w:marRight w:val="0"/>
      <w:marTop w:val="0"/>
      <w:marBottom w:val="0"/>
      <w:divBdr>
        <w:top w:val="none" w:sz="0" w:space="0" w:color="auto"/>
        <w:left w:val="none" w:sz="0" w:space="0" w:color="auto"/>
        <w:bottom w:val="none" w:sz="0" w:space="0" w:color="auto"/>
        <w:right w:val="none" w:sz="0" w:space="0" w:color="auto"/>
      </w:divBdr>
    </w:div>
    <w:div w:id="358969630">
      <w:bodyDiv w:val="1"/>
      <w:marLeft w:val="0"/>
      <w:marRight w:val="0"/>
      <w:marTop w:val="0"/>
      <w:marBottom w:val="0"/>
      <w:divBdr>
        <w:top w:val="none" w:sz="0" w:space="0" w:color="auto"/>
        <w:left w:val="none" w:sz="0" w:space="0" w:color="auto"/>
        <w:bottom w:val="none" w:sz="0" w:space="0" w:color="auto"/>
        <w:right w:val="none" w:sz="0" w:space="0" w:color="auto"/>
      </w:divBdr>
    </w:div>
    <w:div w:id="394473707">
      <w:bodyDiv w:val="1"/>
      <w:marLeft w:val="0"/>
      <w:marRight w:val="0"/>
      <w:marTop w:val="0"/>
      <w:marBottom w:val="0"/>
      <w:divBdr>
        <w:top w:val="none" w:sz="0" w:space="0" w:color="auto"/>
        <w:left w:val="none" w:sz="0" w:space="0" w:color="auto"/>
        <w:bottom w:val="none" w:sz="0" w:space="0" w:color="auto"/>
        <w:right w:val="none" w:sz="0" w:space="0" w:color="auto"/>
      </w:divBdr>
    </w:div>
    <w:div w:id="600989473">
      <w:bodyDiv w:val="1"/>
      <w:marLeft w:val="0"/>
      <w:marRight w:val="0"/>
      <w:marTop w:val="0"/>
      <w:marBottom w:val="0"/>
      <w:divBdr>
        <w:top w:val="none" w:sz="0" w:space="0" w:color="auto"/>
        <w:left w:val="none" w:sz="0" w:space="0" w:color="auto"/>
        <w:bottom w:val="none" w:sz="0" w:space="0" w:color="auto"/>
        <w:right w:val="none" w:sz="0" w:space="0" w:color="auto"/>
      </w:divBdr>
      <w:divsChild>
        <w:div w:id="1819807012">
          <w:marLeft w:val="0"/>
          <w:marRight w:val="0"/>
          <w:marTop w:val="0"/>
          <w:marBottom w:val="0"/>
          <w:divBdr>
            <w:top w:val="none" w:sz="0" w:space="0" w:color="auto"/>
            <w:left w:val="none" w:sz="0" w:space="0" w:color="auto"/>
            <w:bottom w:val="none" w:sz="0" w:space="0" w:color="auto"/>
            <w:right w:val="none" w:sz="0" w:space="0" w:color="auto"/>
          </w:divBdr>
          <w:divsChild>
            <w:div w:id="825515044">
              <w:marLeft w:val="0"/>
              <w:marRight w:val="0"/>
              <w:marTop w:val="0"/>
              <w:marBottom w:val="0"/>
              <w:divBdr>
                <w:top w:val="none" w:sz="0" w:space="0" w:color="auto"/>
                <w:left w:val="none" w:sz="0" w:space="0" w:color="auto"/>
                <w:bottom w:val="none" w:sz="0" w:space="0" w:color="auto"/>
                <w:right w:val="none" w:sz="0" w:space="0" w:color="auto"/>
              </w:divBdr>
              <w:divsChild>
                <w:div w:id="19818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3990">
      <w:bodyDiv w:val="1"/>
      <w:marLeft w:val="0"/>
      <w:marRight w:val="0"/>
      <w:marTop w:val="0"/>
      <w:marBottom w:val="0"/>
      <w:divBdr>
        <w:top w:val="none" w:sz="0" w:space="0" w:color="auto"/>
        <w:left w:val="none" w:sz="0" w:space="0" w:color="auto"/>
        <w:bottom w:val="none" w:sz="0" w:space="0" w:color="auto"/>
        <w:right w:val="none" w:sz="0" w:space="0" w:color="auto"/>
      </w:divBdr>
      <w:divsChild>
        <w:div w:id="574361215">
          <w:marLeft w:val="0"/>
          <w:marRight w:val="0"/>
          <w:marTop w:val="0"/>
          <w:marBottom w:val="0"/>
          <w:divBdr>
            <w:top w:val="none" w:sz="0" w:space="0" w:color="auto"/>
            <w:left w:val="none" w:sz="0" w:space="0" w:color="auto"/>
            <w:bottom w:val="none" w:sz="0" w:space="0" w:color="auto"/>
            <w:right w:val="none" w:sz="0" w:space="0" w:color="auto"/>
          </w:divBdr>
          <w:divsChild>
            <w:div w:id="308293156">
              <w:marLeft w:val="0"/>
              <w:marRight w:val="0"/>
              <w:marTop w:val="0"/>
              <w:marBottom w:val="0"/>
              <w:divBdr>
                <w:top w:val="none" w:sz="0" w:space="0" w:color="auto"/>
                <w:left w:val="none" w:sz="0" w:space="0" w:color="auto"/>
                <w:bottom w:val="none" w:sz="0" w:space="0" w:color="auto"/>
                <w:right w:val="none" w:sz="0" w:space="0" w:color="auto"/>
              </w:divBdr>
              <w:divsChild>
                <w:div w:id="13916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1291">
      <w:bodyDiv w:val="1"/>
      <w:marLeft w:val="0"/>
      <w:marRight w:val="0"/>
      <w:marTop w:val="0"/>
      <w:marBottom w:val="0"/>
      <w:divBdr>
        <w:top w:val="none" w:sz="0" w:space="0" w:color="auto"/>
        <w:left w:val="none" w:sz="0" w:space="0" w:color="auto"/>
        <w:bottom w:val="none" w:sz="0" w:space="0" w:color="auto"/>
        <w:right w:val="none" w:sz="0" w:space="0" w:color="auto"/>
      </w:divBdr>
      <w:divsChild>
        <w:div w:id="104927084">
          <w:marLeft w:val="0"/>
          <w:marRight w:val="0"/>
          <w:marTop w:val="0"/>
          <w:marBottom w:val="0"/>
          <w:divBdr>
            <w:top w:val="none" w:sz="0" w:space="0" w:color="auto"/>
            <w:left w:val="none" w:sz="0" w:space="0" w:color="auto"/>
            <w:bottom w:val="none" w:sz="0" w:space="0" w:color="auto"/>
            <w:right w:val="none" w:sz="0" w:space="0" w:color="auto"/>
          </w:divBdr>
        </w:div>
      </w:divsChild>
    </w:div>
    <w:div w:id="826364989">
      <w:bodyDiv w:val="1"/>
      <w:marLeft w:val="0"/>
      <w:marRight w:val="0"/>
      <w:marTop w:val="0"/>
      <w:marBottom w:val="0"/>
      <w:divBdr>
        <w:top w:val="none" w:sz="0" w:space="0" w:color="auto"/>
        <w:left w:val="none" w:sz="0" w:space="0" w:color="auto"/>
        <w:bottom w:val="none" w:sz="0" w:space="0" w:color="auto"/>
        <w:right w:val="none" w:sz="0" w:space="0" w:color="auto"/>
      </w:divBdr>
    </w:div>
    <w:div w:id="845366204">
      <w:bodyDiv w:val="1"/>
      <w:marLeft w:val="0"/>
      <w:marRight w:val="0"/>
      <w:marTop w:val="0"/>
      <w:marBottom w:val="0"/>
      <w:divBdr>
        <w:top w:val="none" w:sz="0" w:space="0" w:color="auto"/>
        <w:left w:val="none" w:sz="0" w:space="0" w:color="auto"/>
        <w:bottom w:val="none" w:sz="0" w:space="0" w:color="auto"/>
        <w:right w:val="none" w:sz="0" w:space="0" w:color="auto"/>
      </w:divBdr>
    </w:div>
    <w:div w:id="885458748">
      <w:bodyDiv w:val="1"/>
      <w:marLeft w:val="0"/>
      <w:marRight w:val="0"/>
      <w:marTop w:val="0"/>
      <w:marBottom w:val="0"/>
      <w:divBdr>
        <w:top w:val="none" w:sz="0" w:space="0" w:color="auto"/>
        <w:left w:val="none" w:sz="0" w:space="0" w:color="auto"/>
        <w:bottom w:val="none" w:sz="0" w:space="0" w:color="auto"/>
        <w:right w:val="none" w:sz="0" w:space="0" w:color="auto"/>
      </w:divBdr>
      <w:divsChild>
        <w:div w:id="826476079">
          <w:marLeft w:val="0"/>
          <w:marRight w:val="0"/>
          <w:marTop w:val="0"/>
          <w:marBottom w:val="0"/>
          <w:divBdr>
            <w:top w:val="none" w:sz="0" w:space="0" w:color="auto"/>
            <w:left w:val="none" w:sz="0" w:space="0" w:color="auto"/>
            <w:bottom w:val="none" w:sz="0" w:space="0" w:color="auto"/>
            <w:right w:val="none" w:sz="0" w:space="0" w:color="auto"/>
          </w:divBdr>
          <w:divsChild>
            <w:div w:id="4292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819">
      <w:bodyDiv w:val="1"/>
      <w:marLeft w:val="0"/>
      <w:marRight w:val="0"/>
      <w:marTop w:val="0"/>
      <w:marBottom w:val="0"/>
      <w:divBdr>
        <w:top w:val="none" w:sz="0" w:space="0" w:color="auto"/>
        <w:left w:val="none" w:sz="0" w:space="0" w:color="auto"/>
        <w:bottom w:val="none" w:sz="0" w:space="0" w:color="auto"/>
        <w:right w:val="none" w:sz="0" w:space="0" w:color="auto"/>
      </w:divBdr>
      <w:divsChild>
        <w:div w:id="1204421">
          <w:marLeft w:val="0"/>
          <w:marRight w:val="0"/>
          <w:marTop w:val="0"/>
          <w:marBottom w:val="0"/>
          <w:divBdr>
            <w:top w:val="none" w:sz="0" w:space="0" w:color="auto"/>
            <w:left w:val="none" w:sz="0" w:space="0" w:color="auto"/>
            <w:bottom w:val="none" w:sz="0" w:space="0" w:color="auto"/>
            <w:right w:val="none" w:sz="0" w:space="0" w:color="auto"/>
          </w:divBdr>
        </w:div>
        <w:div w:id="128867175">
          <w:marLeft w:val="0"/>
          <w:marRight w:val="0"/>
          <w:marTop w:val="0"/>
          <w:marBottom w:val="0"/>
          <w:divBdr>
            <w:top w:val="none" w:sz="0" w:space="0" w:color="auto"/>
            <w:left w:val="none" w:sz="0" w:space="0" w:color="auto"/>
            <w:bottom w:val="none" w:sz="0" w:space="0" w:color="auto"/>
            <w:right w:val="none" w:sz="0" w:space="0" w:color="auto"/>
          </w:divBdr>
        </w:div>
        <w:div w:id="436296500">
          <w:marLeft w:val="0"/>
          <w:marRight w:val="0"/>
          <w:marTop w:val="0"/>
          <w:marBottom w:val="0"/>
          <w:divBdr>
            <w:top w:val="none" w:sz="0" w:space="0" w:color="auto"/>
            <w:left w:val="none" w:sz="0" w:space="0" w:color="auto"/>
            <w:bottom w:val="none" w:sz="0" w:space="0" w:color="auto"/>
            <w:right w:val="none" w:sz="0" w:space="0" w:color="auto"/>
          </w:divBdr>
        </w:div>
        <w:div w:id="479227222">
          <w:marLeft w:val="0"/>
          <w:marRight w:val="0"/>
          <w:marTop w:val="0"/>
          <w:marBottom w:val="0"/>
          <w:divBdr>
            <w:top w:val="none" w:sz="0" w:space="0" w:color="auto"/>
            <w:left w:val="none" w:sz="0" w:space="0" w:color="auto"/>
            <w:bottom w:val="none" w:sz="0" w:space="0" w:color="auto"/>
            <w:right w:val="none" w:sz="0" w:space="0" w:color="auto"/>
          </w:divBdr>
        </w:div>
        <w:div w:id="500312512">
          <w:marLeft w:val="0"/>
          <w:marRight w:val="0"/>
          <w:marTop w:val="0"/>
          <w:marBottom w:val="0"/>
          <w:divBdr>
            <w:top w:val="none" w:sz="0" w:space="0" w:color="auto"/>
            <w:left w:val="none" w:sz="0" w:space="0" w:color="auto"/>
            <w:bottom w:val="none" w:sz="0" w:space="0" w:color="auto"/>
            <w:right w:val="none" w:sz="0" w:space="0" w:color="auto"/>
          </w:divBdr>
        </w:div>
        <w:div w:id="625504018">
          <w:marLeft w:val="0"/>
          <w:marRight w:val="0"/>
          <w:marTop w:val="0"/>
          <w:marBottom w:val="0"/>
          <w:divBdr>
            <w:top w:val="none" w:sz="0" w:space="0" w:color="auto"/>
            <w:left w:val="none" w:sz="0" w:space="0" w:color="auto"/>
            <w:bottom w:val="none" w:sz="0" w:space="0" w:color="auto"/>
            <w:right w:val="none" w:sz="0" w:space="0" w:color="auto"/>
          </w:divBdr>
        </w:div>
        <w:div w:id="688071557">
          <w:marLeft w:val="0"/>
          <w:marRight w:val="0"/>
          <w:marTop w:val="0"/>
          <w:marBottom w:val="0"/>
          <w:divBdr>
            <w:top w:val="none" w:sz="0" w:space="0" w:color="auto"/>
            <w:left w:val="none" w:sz="0" w:space="0" w:color="auto"/>
            <w:bottom w:val="none" w:sz="0" w:space="0" w:color="auto"/>
            <w:right w:val="none" w:sz="0" w:space="0" w:color="auto"/>
          </w:divBdr>
        </w:div>
        <w:div w:id="691689182">
          <w:marLeft w:val="0"/>
          <w:marRight w:val="0"/>
          <w:marTop w:val="0"/>
          <w:marBottom w:val="0"/>
          <w:divBdr>
            <w:top w:val="none" w:sz="0" w:space="0" w:color="auto"/>
            <w:left w:val="none" w:sz="0" w:space="0" w:color="auto"/>
            <w:bottom w:val="none" w:sz="0" w:space="0" w:color="auto"/>
            <w:right w:val="none" w:sz="0" w:space="0" w:color="auto"/>
          </w:divBdr>
        </w:div>
        <w:div w:id="693068783">
          <w:marLeft w:val="0"/>
          <w:marRight w:val="0"/>
          <w:marTop w:val="0"/>
          <w:marBottom w:val="0"/>
          <w:divBdr>
            <w:top w:val="none" w:sz="0" w:space="0" w:color="auto"/>
            <w:left w:val="none" w:sz="0" w:space="0" w:color="auto"/>
            <w:bottom w:val="none" w:sz="0" w:space="0" w:color="auto"/>
            <w:right w:val="none" w:sz="0" w:space="0" w:color="auto"/>
          </w:divBdr>
        </w:div>
        <w:div w:id="716664651">
          <w:marLeft w:val="0"/>
          <w:marRight w:val="0"/>
          <w:marTop w:val="0"/>
          <w:marBottom w:val="0"/>
          <w:divBdr>
            <w:top w:val="none" w:sz="0" w:space="0" w:color="auto"/>
            <w:left w:val="none" w:sz="0" w:space="0" w:color="auto"/>
            <w:bottom w:val="none" w:sz="0" w:space="0" w:color="auto"/>
            <w:right w:val="none" w:sz="0" w:space="0" w:color="auto"/>
          </w:divBdr>
        </w:div>
        <w:div w:id="759328998">
          <w:marLeft w:val="0"/>
          <w:marRight w:val="0"/>
          <w:marTop w:val="0"/>
          <w:marBottom w:val="0"/>
          <w:divBdr>
            <w:top w:val="none" w:sz="0" w:space="0" w:color="auto"/>
            <w:left w:val="none" w:sz="0" w:space="0" w:color="auto"/>
            <w:bottom w:val="none" w:sz="0" w:space="0" w:color="auto"/>
            <w:right w:val="none" w:sz="0" w:space="0" w:color="auto"/>
          </w:divBdr>
        </w:div>
        <w:div w:id="772095457">
          <w:marLeft w:val="0"/>
          <w:marRight w:val="0"/>
          <w:marTop w:val="0"/>
          <w:marBottom w:val="0"/>
          <w:divBdr>
            <w:top w:val="none" w:sz="0" w:space="0" w:color="auto"/>
            <w:left w:val="none" w:sz="0" w:space="0" w:color="auto"/>
            <w:bottom w:val="none" w:sz="0" w:space="0" w:color="auto"/>
            <w:right w:val="none" w:sz="0" w:space="0" w:color="auto"/>
          </w:divBdr>
        </w:div>
        <w:div w:id="785542826">
          <w:marLeft w:val="0"/>
          <w:marRight w:val="0"/>
          <w:marTop w:val="0"/>
          <w:marBottom w:val="0"/>
          <w:divBdr>
            <w:top w:val="none" w:sz="0" w:space="0" w:color="auto"/>
            <w:left w:val="none" w:sz="0" w:space="0" w:color="auto"/>
            <w:bottom w:val="none" w:sz="0" w:space="0" w:color="auto"/>
            <w:right w:val="none" w:sz="0" w:space="0" w:color="auto"/>
          </w:divBdr>
        </w:div>
        <w:div w:id="875653700">
          <w:marLeft w:val="0"/>
          <w:marRight w:val="0"/>
          <w:marTop w:val="0"/>
          <w:marBottom w:val="0"/>
          <w:divBdr>
            <w:top w:val="none" w:sz="0" w:space="0" w:color="auto"/>
            <w:left w:val="none" w:sz="0" w:space="0" w:color="auto"/>
            <w:bottom w:val="none" w:sz="0" w:space="0" w:color="auto"/>
            <w:right w:val="none" w:sz="0" w:space="0" w:color="auto"/>
          </w:divBdr>
        </w:div>
        <w:div w:id="884565428">
          <w:marLeft w:val="0"/>
          <w:marRight w:val="0"/>
          <w:marTop w:val="0"/>
          <w:marBottom w:val="0"/>
          <w:divBdr>
            <w:top w:val="none" w:sz="0" w:space="0" w:color="auto"/>
            <w:left w:val="none" w:sz="0" w:space="0" w:color="auto"/>
            <w:bottom w:val="none" w:sz="0" w:space="0" w:color="auto"/>
            <w:right w:val="none" w:sz="0" w:space="0" w:color="auto"/>
          </w:divBdr>
        </w:div>
        <w:div w:id="894655938">
          <w:marLeft w:val="0"/>
          <w:marRight w:val="0"/>
          <w:marTop w:val="0"/>
          <w:marBottom w:val="0"/>
          <w:divBdr>
            <w:top w:val="none" w:sz="0" w:space="0" w:color="auto"/>
            <w:left w:val="none" w:sz="0" w:space="0" w:color="auto"/>
            <w:bottom w:val="none" w:sz="0" w:space="0" w:color="auto"/>
            <w:right w:val="none" w:sz="0" w:space="0" w:color="auto"/>
          </w:divBdr>
        </w:div>
        <w:div w:id="909273836">
          <w:marLeft w:val="0"/>
          <w:marRight w:val="0"/>
          <w:marTop w:val="0"/>
          <w:marBottom w:val="0"/>
          <w:divBdr>
            <w:top w:val="none" w:sz="0" w:space="0" w:color="auto"/>
            <w:left w:val="none" w:sz="0" w:space="0" w:color="auto"/>
            <w:bottom w:val="none" w:sz="0" w:space="0" w:color="auto"/>
            <w:right w:val="none" w:sz="0" w:space="0" w:color="auto"/>
          </w:divBdr>
        </w:div>
        <w:div w:id="1223520433">
          <w:marLeft w:val="0"/>
          <w:marRight w:val="0"/>
          <w:marTop w:val="0"/>
          <w:marBottom w:val="0"/>
          <w:divBdr>
            <w:top w:val="none" w:sz="0" w:space="0" w:color="auto"/>
            <w:left w:val="none" w:sz="0" w:space="0" w:color="auto"/>
            <w:bottom w:val="none" w:sz="0" w:space="0" w:color="auto"/>
            <w:right w:val="none" w:sz="0" w:space="0" w:color="auto"/>
          </w:divBdr>
        </w:div>
        <w:div w:id="1547061868">
          <w:marLeft w:val="0"/>
          <w:marRight w:val="0"/>
          <w:marTop w:val="0"/>
          <w:marBottom w:val="0"/>
          <w:divBdr>
            <w:top w:val="none" w:sz="0" w:space="0" w:color="auto"/>
            <w:left w:val="none" w:sz="0" w:space="0" w:color="auto"/>
            <w:bottom w:val="none" w:sz="0" w:space="0" w:color="auto"/>
            <w:right w:val="none" w:sz="0" w:space="0" w:color="auto"/>
          </w:divBdr>
        </w:div>
        <w:div w:id="1618753541">
          <w:marLeft w:val="0"/>
          <w:marRight w:val="0"/>
          <w:marTop w:val="0"/>
          <w:marBottom w:val="0"/>
          <w:divBdr>
            <w:top w:val="none" w:sz="0" w:space="0" w:color="auto"/>
            <w:left w:val="none" w:sz="0" w:space="0" w:color="auto"/>
            <w:bottom w:val="none" w:sz="0" w:space="0" w:color="auto"/>
            <w:right w:val="none" w:sz="0" w:space="0" w:color="auto"/>
          </w:divBdr>
        </w:div>
        <w:div w:id="1665400926">
          <w:marLeft w:val="0"/>
          <w:marRight w:val="0"/>
          <w:marTop w:val="0"/>
          <w:marBottom w:val="0"/>
          <w:divBdr>
            <w:top w:val="none" w:sz="0" w:space="0" w:color="auto"/>
            <w:left w:val="none" w:sz="0" w:space="0" w:color="auto"/>
            <w:bottom w:val="none" w:sz="0" w:space="0" w:color="auto"/>
            <w:right w:val="none" w:sz="0" w:space="0" w:color="auto"/>
          </w:divBdr>
        </w:div>
        <w:div w:id="1668164842">
          <w:marLeft w:val="0"/>
          <w:marRight w:val="0"/>
          <w:marTop w:val="0"/>
          <w:marBottom w:val="0"/>
          <w:divBdr>
            <w:top w:val="none" w:sz="0" w:space="0" w:color="auto"/>
            <w:left w:val="none" w:sz="0" w:space="0" w:color="auto"/>
            <w:bottom w:val="none" w:sz="0" w:space="0" w:color="auto"/>
            <w:right w:val="none" w:sz="0" w:space="0" w:color="auto"/>
          </w:divBdr>
        </w:div>
        <w:div w:id="1701860247">
          <w:marLeft w:val="0"/>
          <w:marRight w:val="0"/>
          <w:marTop w:val="0"/>
          <w:marBottom w:val="0"/>
          <w:divBdr>
            <w:top w:val="none" w:sz="0" w:space="0" w:color="auto"/>
            <w:left w:val="none" w:sz="0" w:space="0" w:color="auto"/>
            <w:bottom w:val="none" w:sz="0" w:space="0" w:color="auto"/>
            <w:right w:val="none" w:sz="0" w:space="0" w:color="auto"/>
          </w:divBdr>
        </w:div>
        <w:div w:id="1812013566">
          <w:marLeft w:val="0"/>
          <w:marRight w:val="0"/>
          <w:marTop w:val="0"/>
          <w:marBottom w:val="0"/>
          <w:divBdr>
            <w:top w:val="none" w:sz="0" w:space="0" w:color="auto"/>
            <w:left w:val="none" w:sz="0" w:space="0" w:color="auto"/>
            <w:bottom w:val="none" w:sz="0" w:space="0" w:color="auto"/>
            <w:right w:val="none" w:sz="0" w:space="0" w:color="auto"/>
          </w:divBdr>
        </w:div>
        <w:div w:id="1847087703">
          <w:marLeft w:val="0"/>
          <w:marRight w:val="0"/>
          <w:marTop w:val="0"/>
          <w:marBottom w:val="0"/>
          <w:divBdr>
            <w:top w:val="none" w:sz="0" w:space="0" w:color="auto"/>
            <w:left w:val="none" w:sz="0" w:space="0" w:color="auto"/>
            <w:bottom w:val="none" w:sz="0" w:space="0" w:color="auto"/>
            <w:right w:val="none" w:sz="0" w:space="0" w:color="auto"/>
          </w:divBdr>
        </w:div>
        <w:div w:id="1945266029">
          <w:marLeft w:val="0"/>
          <w:marRight w:val="0"/>
          <w:marTop w:val="0"/>
          <w:marBottom w:val="0"/>
          <w:divBdr>
            <w:top w:val="none" w:sz="0" w:space="0" w:color="auto"/>
            <w:left w:val="none" w:sz="0" w:space="0" w:color="auto"/>
            <w:bottom w:val="none" w:sz="0" w:space="0" w:color="auto"/>
            <w:right w:val="none" w:sz="0" w:space="0" w:color="auto"/>
          </w:divBdr>
        </w:div>
        <w:div w:id="1990665256">
          <w:marLeft w:val="0"/>
          <w:marRight w:val="0"/>
          <w:marTop w:val="0"/>
          <w:marBottom w:val="0"/>
          <w:divBdr>
            <w:top w:val="none" w:sz="0" w:space="0" w:color="auto"/>
            <w:left w:val="none" w:sz="0" w:space="0" w:color="auto"/>
            <w:bottom w:val="none" w:sz="0" w:space="0" w:color="auto"/>
            <w:right w:val="none" w:sz="0" w:space="0" w:color="auto"/>
          </w:divBdr>
        </w:div>
        <w:div w:id="2065641195">
          <w:marLeft w:val="0"/>
          <w:marRight w:val="0"/>
          <w:marTop w:val="0"/>
          <w:marBottom w:val="0"/>
          <w:divBdr>
            <w:top w:val="none" w:sz="0" w:space="0" w:color="auto"/>
            <w:left w:val="none" w:sz="0" w:space="0" w:color="auto"/>
            <w:bottom w:val="none" w:sz="0" w:space="0" w:color="auto"/>
            <w:right w:val="none" w:sz="0" w:space="0" w:color="auto"/>
          </w:divBdr>
        </w:div>
        <w:div w:id="2080442633">
          <w:marLeft w:val="0"/>
          <w:marRight w:val="0"/>
          <w:marTop w:val="0"/>
          <w:marBottom w:val="0"/>
          <w:divBdr>
            <w:top w:val="none" w:sz="0" w:space="0" w:color="auto"/>
            <w:left w:val="none" w:sz="0" w:space="0" w:color="auto"/>
            <w:bottom w:val="none" w:sz="0" w:space="0" w:color="auto"/>
            <w:right w:val="none" w:sz="0" w:space="0" w:color="auto"/>
          </w:divBdr>
        </w:div>
      </w:divsChild>
    </w:div>
    <w:div w:id="1164123800">
      <w:bodyDiv w:val="1"/>
      <w:marLeft w:val="0"/>
      <w:marRight w:val="0"/>
      <w:marTop w:val="0"/>
      <w:marBottom w:val="0"/>
      <w:divBdr>
        <w:top w:val="none" w:sz="0" w:space="0" w:color="auto"/>
        <w:left w:val="none" w:sz="0" w:space="0" w:color="auto"/>
        <w:bottom w:val="none" w:sz="0" w:space="0" w:color="auto"/>
        <w:right w:val="none" w:sz="0" w:space="0" w:color="auto"/>
      </w:divBdr>
    </w:div>
    <w:div w:id="1206943363">
      <w:bodyDiv w:val="1"/>
      <w:marLeft w:val="0"/>
      <w:marRight w:val="0"/>
      <w:marTop w:val="0"/>
      <w:marBottom w:val="0"/>
      <w:divBdr>
        <w:top w:val="none" w:sz="0" w:space="0" w:color="auto"/>
        <w:left w:val="none" w:sz="0" w:space="0" w:color="auto"/>
        <w:bottom w:val="none" w:sz="0" w:space="0" w:color="auto"/>
        <w:right w:val="none" w:sz="0" w:space="0" w:color="auto"/>
      </w:divBdr>
    </w:div>
    <w:div w:id="1207372988">
      <w:bodyDiv w:val="1"/>
      <w:marLeft w:val="0"/>
      <w:marRight w:val="0"/>
      <w:marTop w:val="0"/>
      <w:marBottom w:val="0"/>
      <w:divBdr>
        <w:top w:val="none" w:sz="0" w:space="0" w:color="auto"/>
        <w:left w:val="none" w:sz="0" w:space="0" w:color="auto"/>
        <w:bottom w:val="none" w:sz="0" w:space="0" w:color="auto"/>
        <w:right w:val="none" w:sz="0" w:space="0" w:color="auto"/>
      </w:divBdr>
      <w:divsChild>
        <w:div w:id="1736120477">
          <w:marLeft w:val="0"/>
          <w:marRight w:val="0"/>
          <w:marTop w:val="0"/>
          <w:marBottom w:val="0"/>
          <w:divBdr>
            <w:top w:val="none" w:sz="0" w:space="0" w:color="auto"/>
            <w:left w:val="none" w:sz="0" w:space="0" w:color="auto"/>
            <w:bottom w:val="none" w:sz="0" w:space="0" w:color="auto"/>
            <w:right w:val="none" w:sz="0" w:space="0" w:color="auto"/>
          </w:divBdr>
          <w:divsChild>
            <w:div w:id="9473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1005">
      <w:bodyDiv w:val="1"/>
      <w:marLeft w:val="0"/>
      <w:marRight w:val="0"/>
      <w:marTop w:val="0"/>
      <w:marBottom w:val="0"/>
      <w:divBdr>
        <w:top w:val="none" w:sz="0" w:space="0" w:color="auto"/>
        <w:left w:val="none" w:sz="0" w:space="0" w:color="auto"/>
        <w:bottom w:val="none" w:sz="0" w:space="0" w:color="auto"/>
        <w:right w:val="none" w:sz="0" w:space="0" w:color="auto"/>
      </w:divBdr>
    </w:div>
    <w:div w:id="1584801143">
      <w:bodyDiv w:val="1"/>
      <w:marLeft w:val="0"/>
      <w:marRight w:val="0"/>
      <w:marTop w:val="0"/>
      <w:marBottom w:val="0"/>
      <w:divBdr>
        <w:top w:val="none" w:sz="0" w:space="0" w:color="auto"/>
        <w:left w:val="none" w:sz="0" w:space="0" w:color="auto"/>
        <w:bottom w:val="none" w:sz="0" w:space="0" w:color="auto"/>
        <w:right w:val="none" w:sz="0" w:space="0" w:color="auto"/>
      </w:divBdr>
    </w:div>
    <w:div w:id="1738740738">
      <w:bodyDiv w:val="1"/>
      <w:marLeft w:val="0"/>
      <w:marRight w:val="0"/>
      <w:marTop w:val="0"/>
      <w:marBottom w:val="0"/>
      <w:divBdr>
        <w:top w:val="none" w:sz="0" w:space="0" w:color="auto"/>
        <w:left w:val="none" w:sz="0" w:space="0" w:color="auto"/>
        <w:bottom w:val="none" w:sz="0" w:space="0" w:color="auto"/>
        <w:right w:val="none" w:sz="0" w:space="0" w:color="auto"/>
      </w:divBdr>
    </w:div>
    <w:div w:id="1839809458">
      <w:bodyDiv w:val="1"/>
      <w:marLeft w:val="0"/>
      <w:marRight w:val="0"/>
      <w:marTop w:val="0"/>
      <w:marBottom w:val="0"/>
      <w:divBdr>
        <w:top w:val="none" w:sz="0" w:space="0" w:color="auto"/>
        <w:left w:val="none" w:sz="0" w:space="0" w:color="auto"/>
        <w:bottom w:val="none" w:sz="0" w:space="0" w:color="auto"/>
        <w:right w:val="none" w:sz="0" w:space="0" w:color="auto"/>
      </w:divBdr>
      <w:divsChild>
        <w:div w:id="16740105">
          <w:marLeft w:val="0"/>
          <w:marRight w:val="0"/>
          <w:marTop w:val="0"/>
          <w:marBottom w:val="0"/>
          <w:divBdr>
            <w:top w:val="none" w:sz="0" w:space="0" w:color="auto"/>
            <w:left w:val="none" w:sz="0" w:space="0" w:color="auto"/>
            <w:bottom w:val="none" w:sz="0" w:space="0" w:color="auto"/>
            <w:right w:val="none" w:sz="0" w:space="0" w:color="auto"/>
          </w:divBdr>
        </w:div>
        <w:div w:id="160236653">
          <w:marLeft w:val="0"/>
          <w:marRight w:val="0"/>
          <w:marTop w:val="0"/>
          <w:marBottom w:val="0"/>
          <w:divBdr>
            <w:top w:val="none" w:sz="0" w:space="0" w:color="auto"/>
            <w:left w:val="none" w:sz="0" w:space="0" w:color="auto"/>
            <w:bottom w:val="none" w:sz="0" w:space="0" w:color="auto"/>
            <w:right w:val="none" w:sz="0" w:space="0" w:color="auto"/>
          </w:divBdr>
        </w:div>
        <w:div w:id="176817061">
          <w:marLeft w:val="0"/>
          <w:marRight w:val="0"/>
          <w:marTop w:val="0"/>
          <w:marBottom w:val="0"/>
          <w:divBdr>
            <w:top w:val="none" w:sz="0" w:space="0" w:color="auto"/>
            <w:left w:val="none" w:sz="0" w:space="0" w:color="auto"/>
            <w:bottom w:val="none" w:sz="0" w:space="0" w:color="auto"/>
            <w:right w:val="none" w:sz="0" w:space="0" w:color="auto"/>
          </w:divBdr>
        </w:div>
        <w:div w:id="256056736">
          <w:marLeft w:val="0"/>
          <w:marRight w:val="0"/>
          <w:marTop w:val="0"/>
          <w:marBottom w:val="0"/>
          <w:divBdr>
            <w:top w:val="none" w:sz="0" w:space="0" w:color="auto"/>
            <w:left w:val="none" w:sz="0" w:space="0" w:color="auto"/>
            <w:bottom w:val="none" w:sz="0" w:space="0" w:color="auto"/>
            <w:right w:val="none" w:sz="0" w:space="0" w:color="auto"/>
          </w:divBdr>
        </w:div>
        <w:div w:id="268048239">
          <w:marLeft w:val="0"/>
          <w:marRight w:val="0"/>
          <w:marTop w:val="0"/>
          <w:marBottom w:val="0"/>
          <w:divBdr>
            <w:top w:val="none" w:sz="0" w:space="0" w:color="auto"/>
            <w:left w:val="none" w:sz="0" w:space="0" w:color="auto"/>
            <w:bottom w:val="none" w:sz="0" w:space="0" w:color="auto"/>
            <w:right w:val="none" w:sz="0" w:space="0" w:color="auto"/>
          </w:divBdr>
        </w:div>
        <w:div w:id="350647714">
          <w:marLeft w:val="0"/>
          <w:marRight w:val="0"/>
          <w:marTop w:val="0"/>
          <w:marBottom w:val="0"/>
          <w:divBdr>
            <w:top w:val="none" w:sz="0" w:space="0" w:color="auto"/>
            <w:left w:val="none" w:sz="0" w:space="0" w:color="auto"/>
            <w:bottom w:val="none" w:sz="0" w:space="0" w:color="auto"/>
            <w:right w:val="none" w:sz="0" w:space="0" w:color="auto"/>
          </w:divBdr>
        </w:div>
        <w:div w:id="456722956">
          <w:marLeft w:val="0"/>
          <w:marRight w:val="0"/>
          <w:marTop w:val="0"/>
          <w:marBottom w:val="0"/>
          <w:divBdr>
            <w:top w:val="none" w:sz="0" w:space="0" w:color="auto"/>
            <w:left w:val="none" w:sz="0" w:space="0" w:color="auto"/>
            <w:bottom w:val="none" w:sz="0" w:space="0" w:color="auto"/>
            <w:right w:val="none" w:sz="0" w:space="0" w:color="auto"/>
          </w:divBdr>
        </w:div>
        <w:div w:id="735788076">
          <w:marLeft w:val="0"/>
          <w:marRight w:val="0"/>
          <w:marTop w:val="0"/>
          <w:marBottom w:val="0"/>
          <w:divBdr>
            <w:top w:val="none" w:sz="0" w:space="0" w:color="auto"/>
            <w:left w:val="none" w:sz="0" w:space="0" w:color="auto"/>
            <w:bottom w:val="none" w:sz="0" w:space="0" w:color="auto"/>
            <w:right w:val="none" w:sz="0" w:space="0" w:color="auto"/>
          </w:divBdr>
        </w:div>
        <w:div w:id="756948350">
          <w:marLeft w:val="0"/>
          <w:marRight w:val="0"/>
          <w:marTop w:val="0"/>
          <w:marBottom w:val="0"/>
          <w:divBdr>
            <w:top w:val="none" w:sz="0" w:space="0" w:color="auto"/>
            <w:left w:val="none" w:sz="0" w:space="0" w:color="auto"/>
            <w:bottom w:val="none" w:sz="0" w:space="0" w:color="auto"/>
            <w:right w:val="none" w:sz="0" w:space="0" w:color="auto"/>
          </w:divBdr>
        </w:div>
        <w:div w:id="771047020">
          <w:marLeft w:val="0"/>
          <w:marRight w:val="0"/>
          <w:marTop w:val="0"/>
          <w:marBottom w:val="0"/>
          <w:divBdr>
            <w:top w:val="none" w:sz="0" w:space="0" w:color="auto"/>
            <w:left w:val="none" w:sz="0" w:space="0" w:color="auto"/>
            <w:bottom w:val="none" w:sz="0" w:space="0" w:color="auto"/>
            <w:right w:val="none" w:sz="0" w:space="0" w:color="auto"/>
          </w:divBdr>
        </w:div>
        <w:div w:id="869957011">
          <w:marLeft w:val="0"/>
          <w:marRight w:val="0"/>
          <w:marTop w:val="0"/>
          <w:marBottom w:val="0"/>
          <w:divBdr>
            <w:top w:val="none" w:sz="0" w:space="0" w:color="auto"/>
            <w:left w:val="none" w:sz="0" w:space="0" w:color="auto"/>
            <w:bottom w:val="none" w:sz="0" w:space="0" w:color="auto"/>
            <w:right w:val="none" w:sz="0" w:space="0" w:color="auto"/>
          </w:divBdr>
        </w:div>
        <w:div w:id="895506182">
          <w:marLeft w:val="0"/>
          <w:marRight w:val="0"/>
          <w:marTop w:val="0"/>
          <w:marBottom w:val="0"/>
          <w:divBdr>
            <w:top w:val="none" w:sz="0" w:space="0" w:color="auto"/>
            <w:left w:val="none" w:sz="0" w:space="0" w:color="auto"/>
            <w:bottom w:val="none" w:sz="0" w:space="0" w:color="auto"/>
            <w:right w:val="none" w:sz="0" w:space="0" w:color="auto"/>
          </w:divBdr>
        </w:div>
        <w:div w:id="1190682875">
          <w:marLeft w:val="0"/>
          <w:marRight w:val="0"/>
          <w:marTop w:val="0"/>
          <w:marBottom w:val="0"/>
          <w:divBdr>
            <w:top w:val="none" w:sz="0" w:space="0" w:color="auto"/>
            <w:left w:val="none" w:sz="0" w:space="0" w:color="auto"/>
            <w:bottom w:val="none" w:sz="0" w:space="0" w:color="auto"/>
            <w:right w:val="none" w:sz="0" w:space="0" w:color="auto"/>
          </w:divBdr>
        </w:div>
        <w:div w:id="1195071712">
          <w:marLeft w:val="0"/>
          <w:marRight w:val="0"/>
          <w:marTop w:val="0"/>
          <w:marBottom w:val="0"/>
          <w:divBdr>
            <w:top w:val="none" w:sz="0" w:space="0" w:color="auto"/>
            <w:left w:val="none" w:sz="0" w:space="0" w:color="auto"/>
            <w:bottom w:val="none" w:sz="0" w:space="0" w:color="auto"/>
            <w:right w:val="none" w:sz="0" w:space="0" w:color="auto"/>
          </w:divBdr>
        </w:div>
        <w:div w:id="1216284101">
          <w:marLeft w:val="0"/>
          <w:marRight w:val="0"/>
          <w:marTop w:val="0"/>
          <w:marBottom w:val="0"/>
          <w:divBdr>
            <w:top w:val="none" w:sz="0" w:space="0" w:color="auto"/>
            <w:left w:val="none" w:sz="0" w:space="0" w:color="auto"/>
            <w:bottom w:val="none" w:sz="0" w:space="0" w:color="auto"/>
            <w:right w:val="none" w:sz="0" w:space="0" w:color="auto"/>
          </w:divBdr>
        </w:div>
        <w:div w:id="1216773251">
          <w:marLeft w:val="0"/>
          <w:marRight w:val="0"/>
          <w:marTop w:val="0"/>
          <w:marBottom w:val="0"/>
          <w:divBdr>
            <w:top w:val="none" w:sz="0" w:space="0" w:color="auto"/>
            <w:left w:val="none" w:sz="0" w:space="0" w:color="auto"/>
            <w:bottom w:val="none" w:sz="0" w:space="0" w:color="auto"/>
            <w:right w:val="none" w:sz="0" w:space="0" w:color="auto"/>
          </w:divBdr>
        </w:div>
        <w:div w:id="1307006915">
          <w:marLeft w:val="0"/>
          <w:marRight w:val="0"/>
          <w:marTop w:val="0"/>
          <w:marBottom w:val="0"/>
          <w:divBdr>
            <w:top w:val="none" w:sz="0" w:space="0" w:color="auto"/>
            <w:left w:val="none" w:sz="0" w:space="0" w:color="auto"/>
            <w:bottom w:val="none" w:sz="0" w:space="0" w:color="auto"/>
            <w:right w:val="none" w:sz="0" w:space="0" w:color="auto"/>
          </w:divBdr>
        </w:div>
        <w:div w:id="1405226066">
          <w:marLeft w:val="0"/>
          <w:marRight w:val="0"/>
          <w:marTop w:val="0"/>
          <w:marBottom w:val="0"/>
          <w:divBdr>
            <w:top w:val="none" w:sz="0" w:space="0" w:color="auto"/>
            <w:left w:val="none" w:sz="0" w:space="0" w:color="auto"/>
            <w:bottom w:val="none" w:sz="0" w:space="0" w:color="auto"/>
            <w:right w:val="none" w:sz="0" w:space="0" w:color="auto"/>
          </w:divBdr>
        </w:div>
        <w:div w:id="1439180481">
          <w:marLeft w:val="0"/>
          <w:marRight w:val="0"/>
          <w:marTop w:val="0"/>
          <w:marBottom w:val="0"/>
          <w:divBdr>
            <w:top w:val="none" w:sz="0" w:space="0" w:color="auto"/>
            <w:left w:val="none" w:sz="0" w:space="0" w:color="auto"/>
            <w:bottom w:val="none" w:sz="0" w:space="0" w:color="auto"/>
            <w:right w:val="none" w:sz="0" w:space="0" w:color="auto"/>
          </w:divBdr>
        </w:div>
        <w:div w:id="1475099619">
          <w:marLeft w:val="0"/>
          <w:marRight w:val="0"/>
          <w:marTop w:val="0"/>
          <w:marBottom w:val="0"/>
          <w:divBdr>
            <w:top w:val="none" w:sz="0" w:space="0" w:color="auto"/>
            <w:left w:val="none" w:sz="0" w:space="0" w:color="auto"/>
            <w:bottom w:val="none" w:sz="0" w:space="0" w:color="auto"/>
            <w:right w:val="none" w:sz="0" w:space="0" w:color="auto"/>
          </w:divBdr>
        </w:div>
        <w:div w:id="1496459864">
          <w:marLeft w:val="0"/>
          <w:marRight w:val="0"/>
          <w:marTop w:val="0"/>
          <w:marBottom w:val="0"/>
          <w:divBdr>
            <w:top w:val="none" w:sz="0" w:space="0" w:color="auto"/>
            <w:left w:val="none" w:sz="0" w:space="0" w:color="auto"/>
            <w:bottom w:val="none" w:sz="0" w:space="0" w:color="auto"/>
            <w:right w:val="none" w:sz="0" w:space="0" w:color="auto"/>
          </w:divBdr>
        </w:div>
        <w:div w:id="1570771988">
          <w:marLeft w:val="0"/>
          <w:marRight w:val="0"/>
          <w:marTop w:val="0"/>
          <w:marBottom w:val="0"/>
          <w:divBdr>
            <w:top w:val="none" w:sz="0" w:space="0" w:color="auto"/>
            <w:left w:val="none" w:sz="0" w:space="0" w:color="auto"/>
            <w:bottom w:val="none" w:sz="0" w:space="0" w:color="auto"/>
            <w:right w:val="none" w:sz="0" w:space="0" w:color="auto"/>
          </w:divBdr>
        </w:div>
        <w:div w:id="1592274249">
          <w:marLeft w:val="0"/>
          <w:marRight w:val="0"/>
          <w:marTop w:val="0"/>
          <w:marBottom w:val="0"/>
          <w:divBdr>
            <w:top w:val="none" w:sz="0" w:space="0" w:color="auto"/>
            <w:left w:val="none" w:sz="0" w:space="0" w:color="auto"/>
            <w:bottom w:val="none" w:sz="0" w:space="0" w:color="auto"/>
            <w:right w:val="none" w:sz="0" w:space="0" w:color="auto"/>
          </w:divBdr>
        </w:div>
        <w:div w:id="1653561015">
          <w:marLeft w:val="0"/>
          <w:marRight w:val="0"/>
          <w:marTop w:val="0"/>
          <w:marBottom w:val="0"/>
          <w:divBdr>
            <w:top w:val="none" w:sz="0" w:space="0" w:color="auto"/>
            <w:left w:val="none" w:sz="0" w:space="0" w:color="auto"/>
            <w:bottom w:val="none" w:sz="0" w:space="0" w:color="auto"/>
            <w:right w:val="none" w:sz="0" w:space="0" w:color="auto"/>
          </w:divBdr>
        </w:div>
        <w:div w:id="1724405705">
          <w:marLeft w:val="0"/>
          <w:marRight w:val="0"/>
          <w:marTop w:val="0"/>
          <w:marBottom w:val="0"/>
          <w:divBdr>
            <w:top w:val="none" w:sz="0" w:space="0" w:color="auto"/>
            <w:left w:val="none" w:sz="0" w:space="0" w:color="auto"/>
            <w:bottom w:val="none" w:sz="0" w:space="0" w:color="auto"/>
            <w:right w:val="none" w:sz="0" w:space="0" w:color="auto"/>
          </w:divBdr>
        </w:div>
        <w:div w:id="1798836123">
          <w:marLeft w:val="0"/>
          <w:marRight w:val="0"/>
          <w:marTop w:val="0"/>
          <w:marBottom w:val="0"/>
          <w:divBdr>
            <w:top w:val="none" w:sz="0" w:space="0" w:color="auto"/>
            <w:left w:val="none" w:sz="0" w:space="0" w:color="auto"/>
            <w:bottom w:val="none" w:sz="0" w:space="0" w:color="auto"/>
            <w:right w:val="none" w:sz="0" w:space="0" w:color="auto"/>
          </w:divBdr>
        </w:div>
        <w:div w:id="1845631407">
          <w:marLeft w:val="0"/>
          <w:marRight w:val="0"/>
          <w:marTop w:val="0"/>
          <w:marBottom w:val="0"/>
          <w:divBdr>
            <w:top w:val="none" w:sz="0" w:space="0" w:color="auto"/>
            <w:left w:val="none" w:sz="0" w:space="0" w:color="auto"/>
            <w:bottom w:val="none" w:sz="0" w:space="0" w:color="auto"/>
            <w:right w:val="none" w:sz="0" w:space="0" w:color="auto"/>
          </w:divBdr>
        </w:div>
        <w:div w:id="1953441965">
          <w:marLeft w:val="0"/>
          <w:marRight w:val="0"/>
          <w:marTop w:val="0"/>
          <w:marBottom w:val="0"/>
          <w:divBdr>
            <w:top w:val="none" w:sz="0" w:space="0" w:color="auto"/>
            <w:left w:val="none" w:sz="0" w:space="0" w:color="auto"/>
            <w:bottom w:val="none" w:sz="0" w:space="0" w:color="auto"/>
            <w:right w:val="none" w:sz="0" w:space="0" w:color="auto"/>
          </w:divBdr>
        </w:div>
        <w:div w:id="1991131690">
          <w:marLeft w:val="0"/>
          <w:marRight w:val="0"/>
          <w:marTop w:val="0"/>
          <w:marBottom w:val="0"/>
          <w:divBdr>
            <w:top w:val="none" w:sz="0" w:space="0" w:color="auto"/>
            <w:left w:val="none" w:sz="0" w:space="0" w:color="auto"/>
            <w:bottom w:val="none" w:sz="0" w:space="0" w:color="auto"/>
            <w:right w:val="none" w:sz="0" w:space="0" w:color="auto"/>
          </w:divBdr>
        </w:div>
      </w:divsChild>
    </w:div>
    <w:div w:id="1914467217">
      <w:bodyDiv w:val="1"/>
      <w:marLeft w:val="0"/>
      <w:marRight w:val="0"/>
      <w:marTop w:val="0"/>
      <w:marBottom w:val="0"/>
      <w:divBdr>
        <w:top w:val="none" w:sz="0" w:space="0" w:color="auto"/>
        <w:left w:val="none" w:sz="0" w:space="0" w:color="auto"/>
        <w:bottom w:val="none" w:sz="0" w:space="0" w:color="auto"/>
        <w:right w:val="none" w:sz="0" w:space="0" w:color="auto"/>
      </w:divBdr>
    </w:div>
    <w:div w:id="2125034304">
      <w:bodyDiv w:val="1"/>
      <w:marLeft w:val="0"/>
      <w:marRight w:val="0"/>
      <w:marTop w:val="0"/>
      <w:marBottom w:val="0"/>
      <w:divBdr>
        <w:top w:val="none" w:sz="0" w:space="0" w:color="auto"/>
        <w:left w:val="none" w:sz="0" w:space="0" w:color="auto"/>
        <w:bottom w:val="none" w:sz="0" w:space="0" w:color="auto"/>
        <w:right w:val="none" w:sz="0" w:space="0" w:color="auto"/>
      </w:divBdr>
      <w:divsChild>
        <w:div w:id="1602183388">
          <w:marLeft w:val="0"/>
          <w:marRight w:val="0"/>
          <w:marTop w:val="0"/>
          <w:marBottom w:val="0"/>
          <w:divBdr>
            <w:top w:val="none" w:sz="0" w:space="0" w:color="auto"/>
            <w:left w:val="none" w:sz="0" w:space="0" w:color="auto"/>
            <w:bottom w:val="none" w:sz="0" w:space="0" w:color="auto"/>
            <w:right w:val="none" w:sz="0" w:space="0" w:color="auto"/>
          </w:divBdr>
          <w:divsChild>
            <w:div w:id="1461923102">
              <w:marLeft w:val="0"/>
              <w:marRight w:val="0"/>
              <w:marTop w:val="0"/>
              <w:marBottom w:val="0"/>
              <w:divBdr>
                <w:top w:val="none" w:sz="0" w:space="0" w:color="auto"/>
                <w:left w:val="none" w:sz="0" w:space="0" w:color="auto"/>
                <w:bottom w:val="none" w:sz="0" w:space="0" w:color="auto"/>
                <w:right w:val="none" w:sz="0" w:space="0" w:color="auto"/>
              </w:divBdr>
              <w:divsChild>
                <w:div w:id="3021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hcch.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hcch.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ch.net/es/publications-and-studies/studies/recognition-enforcement-foreign-civil-protection-ord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cch.net/es/publications-and-studies/studies/recognition-enforcement-foreign-civil-protection-orders" TargetMode="External"/><Relationship Id="rId2" Type="http://schemas.openxmlformats.org/officeDocument/2006/relationships/hyperlink" Target="http://www.hcch.net" TargetMode="External"/><Relationship Id="rId1" Type="http://schemas.openxmlformats.org/officeDocument/2006/relationships/hyperlink" Target="https://assets.hcch.net/docs/5e130770-adff-48a8-ad8c-5f6c6c4b2c92.pdf" TargetMode="External"/><Relationship Id="rId5" Type="http://schemas.openxmlformats.org/officeDocument/2006/relationships/hyperlink" Target="https://www.un.org/es/coronavirus/what-is-domestic-abuse" TargetMode="External"/><Relationship Id="rId4" Type="http://schemas.openxmlformats.org/officeDocument/2006/relationships/hyperlink" Target="https://www.un.org/es/coronavirus/what-is-domestic-ab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A4A0A707CD1243834B6E3434E6F9EE" ma:contentTypeVersion="3" ma:contentTypeDescription="Create a new document." ma:contentTypeScope="" ma:versionID="06df6ea14b0a36115acd99a4fbf1ae15">
  <xsd:schema xmlns:xsd="http://www.w3.org/2001/XMLSchema" xmlns:xs="http://www.w3.org/2001/XMLSchema" xmlns:p="http://schemas.microsoft.com/office/2006/metadata/properties" xmlns:ns2="b5d55dd3-226c-4b9b-86f4-694df77fb466" targetNamespace="http://schemas.microsoft.com/office/2006/metadata/properties" ma:root="true" ma:fieldsID="311f9f247e03893e7e33ace58ac0274a" ns2:_="">
    <xsd:import namespace="b5d55dd3-226c-4b9b-86f4-694df77fb4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5dd3-226c-4b9b-86f4-694df77f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8ED7-AB70-4E1D-9602-AD181629F322}">
  <ds:schemaRefs>
    <ds:schemaRef ds:uri="http://schemas.microsoft.com/sharepoint/v3/contenttype/forms"/>
  </ds:schemaRefs>
</ds:datastoreItem>
</file>

<file path=customXml/itemProps2.xml><?xml version="1.0" encoding="utf-8"?>
<ds:datastoreItem xmlns:ds="http://schemas.openxmlformats.org/officeDocument/2006/customXml" ds:itemID="{EC92A6AE-C094-4683-B5E9-024A07799FE3}">
  <ds:schemaRefs>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b5d55dd3-226c-4b9b-86f4-694df77fb466"/>
    <ds:schemaRef ds:uri="http://purl.org/dc/elements/1.1/"/>
  </ds:schemaRefs>
</ds:datastoreItem>
</file>

<file path=customXml/itemProps3.xml><?xml version="1.0" encoding="utf-8"?>
<ds:datastoreItem xmlns:ds="http://schemas.openxmlformats.org/officeDocument/2006/customXml" ds:itemID="{452E5F85-2689-4765-8CDC-7895C614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5dd3-226c-4b9b-86f4-694df77fb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62A3E-B749-4B5D-88E2-E4472C3A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Questionnaire[LMM1.1][PL1.2] on the 
Recognition and Enforcement of Protection Orders (REPO)</vt:lpstr>
    </vt:vector>
  </TitlesOfParts>
  <Company/>
  <LinksUpToDate>false</LinksUpToDate>
  <CharactersWithSpaces>32264</CharactersWithSpaces>
  <SharedDoc>false</SharedDoc>
  <HLinks>
    <vt:vector size="54" baseType="variant">
      <vt:variant>
        <vt:i4>4456513</vt:i4>
      </vt:variant>
      <vt:variant>
        <vt:i4>9</vt:i4>
      </vt:variant>
      <vt:variant>
        <vt:i4>0</vt:i4>
      </vt:variant>
      <vt:variant>
        <vt:i4>5</vt:i4>
      </vt:variant>
      <vt:variant>
        <vt:lpwstr>http://www.hcch.net/</vt:lpwstr>
      </vt:variant>
      <vt:variant>
        <vt:lpwstr/>
      </vt:variant>
      <vt:variant>
        <vt:i4>2818079</vt:i4>
      </vt:variant>
      <vt:variant>
        <vt:i4>6</vt:i4>
      </vt:variant>
      <vt:variant>
        <vt:i4>0</vt:i4>
      </vt:variant>
      <vt:variant>
        <vt:i4>5</vt:i4>
      </vt:variant>
      <vt:variant>
        <vt:lpwstr>mailto:secretariat@hcch.net</vt:lpwstr>
      </vt:variant>
      <vt:variant>
        <vt:lpwstr/>
      </vt:variant>
      <vt:variant>
        <vt:i4>2818079</vt:i4>
      </vt:variant>
      <vt:variant>
        <vt:i4>3</vt:i4>
      </vt:variant>
      <vt:variant>
        <vt:i4>0</vt:i4>
      </vt:variant>
      <vt:variant>
        <vt:i4>5</vt:i4>
      </vt:variant>
      <vt:variant>
        <vt:lpwstr>mailto:secretariat@hcch.net</vt:lpwstr>
      </vt:variant>
      <vt:variant>
        <vt:lpwstr/>
      </vt:variant>
      <vt:variant>
        <vt:i4>5963847</vt:i4>
      </vt:variant>
      <vt:variant>
        <vt:i4>0</vt:i4>
      </vt:variant>
      <vt:variant>
        <vt:i4>0</vt:i4>
      </vt:variant>
      <vt:variant>
        <vt:i4>5</vt:i4>
      </vt:variant>
      <vt:variant>
        <vt:lpwstr>https://www.hcch.net/es/publications-and-studies/studies/recognition-enforcement-foreign-civil-protection-orders</vt:lpwstr>
      </vt:variant>
      <vt:variant>
        <vt:lpwstr/>
      </vt:variant>
      <vt:variant>
        <vt:i4>131162</vt:i4>
      </vt:variant>
      <vt:variant>
        <vt:i4>12</vt:i4>
      </vt:variant>
      <vt:variant>
        <vt:i4>0</vt:i4>
      </vt:variant>
      <vt:variant>
        <vt:i4>5</vt:i4>
      </vt:variant>
      <vt:variant>
        <vt:lpwstr>https://www.un.org/es/coronavirus/what-is-domestic-abuse</vt:lpwstr>
      </vt:variant>
      <vt:variant>
        <vt:lpwstr/>
      </vt:variant>
      <vt:variant>
        <vt:i4>131162</vt:i4>
      </vt:variant>
      <vt:variant>
        <vt:i4>9</vt:i4>
      </vt:variant>
      <vt:variant>
        <vt:i4>0</vt:i4>
      </vt:variant>
      <vt:variant>
        <vt:i4>5</vt:i4>
      </vt:variant>
      <vt:variant>
        <vt:lpwstr>https://www.un.org/es/coronavirus/what-is-domestic-abuse</vt:lpwstr>
      </vt:variant>
      <vt:variant>
        <vt:lpwstr/>
      </vt:variant>
      <vt:variant>
        <vt:i4>5963847</vt:i4>
      </vt:variant>
      <vt:variant>
        <vt:i4>6</vt:i4>
      </vt:variant>
      <vt:variant>
        <vt:i4>0</vt:i4>
      </vt:variant>
      <vt:variant>
        <vt:i4>5</vt:i4>
      </vt:variant>
      <vt:variant>
        <vt:lpwstr>https://www.hcch.net/es/publications-and-studies/studies/recognition-enforcement-foreign-civil-protection-orders</vt:lpwstr>
      </vt:variant>
      <vt:variant>
        <vt:lpwstr/>
      </vt:variant>
      <vt:variant>
        <vt:i4>4456513</vt:i4>
      </vt:variant>
      <vt:variant>
        <vt:i4>3</vt:i4>
      </vt:variant>
      <vt:variant>
        <vt:i4>0</vt:i4>
      </vt:variant>
      <vt:variant>
        <vt:i4>5</vt:i4>
      </vt:variant>
      <vt:variant>
        <vt:lpwstr>http://www.hcch.net/</vt:lpwstr>
      </vt:variant>
      <vt:variant>
        <vt:lpwstr/>
      </vt:variant>
      <vt:variant>
        <vt:i4>1310747</vt:i4>
      </vt:variant>
      <vt:variant>
        <vt:i4>0</vt:i4>
      </vt:variant>
      <vt:variant>
        <vt:i4>0</vt:i4>
      </vt:variant>
      <vt:variant>
        <vt:i4>5</vt:i4>
      </vt:variant>
      <vt:variant>
        <vt:lpwstr>https://assets.hcch.net/docs/5e130770-adff-48a8-ad8c-5f6c6c4b2c92.pdf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the Recognition and Enforcement of Protection Orders (REPO)</dc:title>
  <dc:subject/>
  <dc:creator>Stu Hawkins</dc:creator>
  <cp:keywords/>
  <cp:lastModifiedBy>Stuart Hawkins</cp:lastModifiedBy>
  <cp:revision>3</cp:revision>
  <cp:lastPrinted>2020-02-26T11:14:00Z</cp:lastPrinted>
  <dcterms:created xsi:type="dcterms:W3CDTF">2026-05-12T09:30:00Z</dcterms:created>
  <dcterms:modified xsi:type="dcterms:W3CDTF">2026-05-12T09:49:00Z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0x01010066A4A0A707CD1243834B6E3434E6F9EE</vt:lpwstr>
  </property>
  <property fmtid="{D5CDD505-2E9C-101B-9397-08002B2CF9AE}" pid="3" name="Order">
    <vt:r8>255600</vt:r8>
  </property>
  <property fmtid="{D5CDD505-2E9C-101B-9397-08002B2CF9AE}" pid="4" name="xd_Signature">
    <vt:bool>false</vt:bool>
  </property>
  <property fmtid="{D5CDD505-2E9C-101B-9397-08002B2CF9AE}" pid="5" name="SharedWithUsers">
    <vt:lpwstr>15;#Thomas John;#534;#Yoon Jung  Choi;#53;#Laura Martinez-Mora</vt:lpwstr>
  </property>
  <property fmtid="{D5CDD505-2E9C-101B-9397-08002B2CF9AE}" pid="6" name="_ExtendedDescription">
    <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